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94" w:type="dxa"/>
        <w:tblInd w:w="-72" w:type="dxa"/>
        <w:tblLook w:val="04A0" w:firstRow="1" w:lastRow="0" w:firstColumn="1" w:lastColumn="0" w:noHBand="0" w:noVBand="1"/>
      </w:tblPr>
      <w:tblGrid>
        <w:gridCol w:w="5202"/>
        <w:gridCol w:w="6392"/>
      </w:tblGrid>
      <w:tr w:rsidR="007F2241" w:rsidRPr="009465EC" w14:paraId="16CEF906" w14:textId="77777777" w:rsidTr="001F4986">
        <w:trPr>
          <w:trHeight w:val="588"/>
        </w:trPr>
        <w:tc>
          <w:tcPr>
            <w:tcW w:w="5202" w:type="dxa"/>
          </w:tcPr>
          <w:p w14:paraId="02A339B4" w14:textId="30085AA3" w:rsidR="007F2241" w:rsidRPr="009465EC" w:rsidRDefault="007F2241" w:rsidP="009465EC">
            <w:pPr>
              <w:spacing w:line="288" w:lineRule="auto"/>
              <w:jc w:val="center"/>
              <w:rPr>
                <w:rFonts w:eastAsia="Times New Roman"/>
              </w:rPr>
            </w:pPr>
            <w:r w:rsidRPr="009465EC">
              <w:rPr>
                <w:rFonts w:eastAsia="Times New Roman"/>
              </w:rPr>
              <w:t xml:space="preserve">PHÒNG GD-ĐT </w:t>
            </w:r>
            <w:r w:rsidR="00967B1C" w:rsidRPr="009465EC">
              <w:rPr>
                <w:rFonts w:eastAsia="Times New Roman"/>
              </w:rPr>
              <w:t xml:space="preserve">QUẬN </w:t>
            </w:r>
            <w:r w:rsidRPr="009465EC">
              <w:rPr>
                <w:rFonts w:eastAsia="Times New Roman"/>
              </w:rPr>
              <w:t>CẦU GIẤY</w:t>
            </w:r>
          </w:p>
          <w:p w14:paraId="4AE9701A" w14:textId="77777777" w:rsidR="007F2241" w:rsidRPr="009465EC" w:rsidRDefault="007F2241" w:rsidP="009465EC">
            <w:pPr>
              <w:spacing w:line="288" w:lineRule="auto"/>
              <w:jc w:val="center"/>
              <w:rPr>
                <w:rFonts w:eastAsia="Times New Roman"/>
                <w:b/>
              </w:rPr>
            </w:pPr>
            <w:r w:rsidRPr="009465EC">
              <w:rPr>
                <w:rFonts w:eastAsia="Times New Roman"/>
                <w:noProof/>
              </w:rPr>
              <mc:AlternateContent>
                <mc:Choice Requires="wps">
                  <w:drawing>
                    <wp:anchor distT="0" distB="0" distL="114300" distR="114300" simplePos="0" relativeHeight="251659264" behindDoc="0" locked="0" layoutInCell="1" allowOverlap="1" wp14:anchorId="10691847" wp14:editId="6980F8C4">
                      <wp:simplePos x="0" y="0"/>
                      <wp:positionH relativeFrom="column">
                        <wp:posOffset>798195</wp:posOffset>
                      </wp:positionH>
                      <wp:positionV relativeFrom="paragraph">
                        <wp:posOffset>170180</wp:posOffset>
                      </wp:positionV>
                      <wp:extent cx="16287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07E9D9" id="_x0000_t32" coordsize="21600,21600" o:spt="32" o:oned="t" path="m,l21600,21600e" filled="f">
                      <v:path arrowok="t" fillok="f" o:connecttype="none"/>
                      <o:lock v:ext="edit" shapetype="t"/>
                    </v:shapetype>
                    <v:shape id="Straight Arrow Connector 2" o:spid="_x0000_s1026" type="#_x0000_t32" style="position:absolute;margin-left:62.85pt;margin-top:13.4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" strokeweight="1pt">
                      <v:shadow color="#7f7f7f" offset="1pt"/>
                    </v:shape>
                  </w:pict>
                </mc:Fallback>
              </mc:AlternateContent>
            </w:r>
            <w:r w:rsidRPr="009465EC">
              <w:rPr>
                <w:rFonts w:eastAsia="Times New Roman"/>
                <w:b/>
              </w:rPr>
              <w:t>TRƯỜNG THCS DỊCH VỌNG</w:t>
            </w:r>
          </w:p>
          <w:p w14:paraId="3BCB06A4" w14:textId="77777777" w:rsidR="00583044" w:rsidRPr="009465EC" w:rsidRDefault="00583044" w:rsidP="009465EC">
            <w:pPr>
              <w:spacing w:line="288" w:lineRule="auto"/>
              <w:jc w:val="center"/>
              <w:rPr>
                <w:rFonts w:eastAsia="Times New Roman"/>
                <w:i/>
              </w:rPr>
            </w:pPr>
          </w:p>
          <w:p w14:paraId="787E7ABF" w14:textId="50006FBA" w:rsidR="007F2241" w:rsidRPr="009465EC" w:rsidRDefault="007F2241" w:rsidP="009465EC">
            <w:pPr>
              <w:spacing w:line="288" w:lineRule="auto"/>
              <w:jc w:val="center"/>
              <w:rPr>
                <w:rFonts w:eastAsia="Times New Roman"/>
                <w:i/>
              </w:rPr>
            </w:pPr>
            <w:r w:rsidRPr="009465EC">
              <w:rPr>
                <w:rFonts w:eastAsia="Times New Roman"/>
                <w:i/>
              </w:rPr>
              <w:t>(Đề gồm 01 trang)</w:t>
            </w:r>
          </w:p>
        </w:tc>
        <w:tc>
          <w:tcPr>
            <w:tcW w:w="6392" w:type="dxa"/>
          </w:tcPr>
          <w:p w14:paraId="405BAD3F" w14:textId="77777777" w:rsidR="00967B1C" w:rsidRPr="009465EC" w:rsidRDefault="00967B1C" w:rsidP="009465EC">
            <w:pPr>
              <w:spacing w:line="288" w:lineRule="auto"/>
              <w:jc w:val="center"/>
              <w:rPr>
                <w:b/>
                <w:bCs/>
              </w:rPr>
            </w:pPr>
            <w:r w:rsidRPr="009465EC">
              <w:rPr>
                <w:b/>
                <w:bCs/>
                <w:lang w:val="vi-VN"/>
              </w:rPr>
              <w:t xml:space="preserve">ĐỀ </w:t>
            </w:r>
            <w:r w:rsidRPr="009465EC">
              <w:rPr>
                <w:b/>
                <w:bCs/>
              </w:rPr>
              <w:t>KHẢO SÁT CHẤT LƯỢNG KHỐI 9</w:t>
            </w:r>
          </w:p>
          <w:p w14:paraId="18121FAF" w14:textId="77777777" w:rsidR="00967B1C" w:rsidRPr="009465EC" w:rsidRDefault="00967B1C" w:rsidP="009465EC">
            <w:pPr>
              <w:spacing w:line="288" w:lineRule="auto"/>
              <w:jc w:val="center"/>
              <w:rPr>
                <w:b/>
                <w:bCs/>
              </w:rPr>
            </w:pPr>
            <w:r w:rsidRPr="009465EC">
              <w:rPr>
                <w:b/>
                <w:bCs/>
                <w:lang w:val="vi-VN"/>
              </w:rPr>
              <w:t>Năm học</w:t>
            </w:r>
            <w:r w:rsidRPr="009465EC">
              <w:rPr>
                <w:b/>
                <w:bCs/>
              </w:rPr>
              <w:t>:</w:t>
            </w:r>
            <w:r w:rsidRPr="009465EC">
              <w:rPr>
                <w:b/>
                <w:bCs/>
                <w:lang w:val="vi-VN"/>
              </w:rPr>
              <w:t xml:space="preserve"> 202</w:t>
            </w:r>
            <w:r w:rsidRPr="009465EC">
              <w:rPr>
                <w:b/>
                <w:bCs/>
              </w:rPr>
              <w:t>2</w:t>
            </w:r>
            <w:r w:rsidRPr="009465EC">
              <w:rPr>
                <w:b/>
                <w:bCs/>
                <w:lang w:val="vi-VN"/>
              </w:rPr>
              <w:t>-202</w:t>
            </w:r>
            <w:r w:rsidRPr="009465EC">
              <w:rPr>
                <w:b/>
                <w:bCs/>
              </w:rPr>
              <w:t>3</w:t>
            </w:r>
          </w:p>
          <w:p w14:paraId="0A562F3B" w14:textId="33EE93AA" w:rsidR="00967B1C" w:rsidRPr="009465EC" w:rsidRDefault="00E32C6D" w:rsidP="009465EC">
            <w:pPr>
              <w:spacing w:line="288" w:lineRule="auto"/>
              <w:jc w:val="center"/>
              <w:rPr>
                <w:b/>
                <w:bCs/>
              </w:rPr>
            </w:pPr>
            <w:r w:rsidRPr="009465EC">
              <w:rPr>
                <w:b/>
                <w:bCs/>
                <w:lang w:val="vi-VN"/>
              </w:rPr>
              <w:t>Môn: T</w:t>
            </w:r>
            <w:r w:rsidRPr="009465EC">
              <w:rPr>
                <w:b/>
                <w:bCs/>
              </w:rPr>
              <w:t>OÁN</w:t>
            </w:r>
            <w:r w:rsidR="00967B1C" w:rsidRPr="009465EC">
              <w:rPr>
                <w:b/>
                <w:bCs/>
                <w:lang w:val="vi-VN"/>
              </w:rPr>
              <w:t xml:space="preserve"> 9</w:t>
            </w:r>
          </w:p>
          <w:p w14:paraId="275E95D2" w14:textId="3377C096" w:rsidR="00967B1C" w:rsidRPr="009465EC" w:rsidRDefault="00967B1C" w:rsidP="009465EC">
            <w:pPr>
              <w:spacing w:line="288" w:lineRule="auto"/>
              <w:jc w:val="center"/>
            </w:pPr>
            <w:r w:rsidRPr="009465EC">
              <w:rPr>
                <w:lang w:val="vi-VN"/>
              </w:rPr>
              <w:t>Ngày kiểm tra:</w:t>
            </w:r>
            <w:r w:rsidRPr="009465EC">
              <w:t xml:space="preserve"> </w:t>
            </w:r>
            <w:r w:rsidR="003D41D5" w:rsidRPr="009465EC">
              <w:t>29</w:t>
            </w:r>
            <w:r w:rsidRPr="009465EC">
              <w:t>/</w:t>
            </w:r>
            <w:r w:rsidR="00392121" w:rsidRPr="009465EC">
              <w:t>0</w:t>
            </w:r>
            <w:r w:rsidR="003D41D5" w:rsidRPr="009465EC">
              <w:t>5</w:t>
            </w:r>
            <w:r w:rsidRPr="009465EC">
              <w:t>/2023</w:t>
            </w:r>
          </w:p>
          <w:p w14:paraId="2F597AF6" w14:textId="0D328584" w:rsidR="007F2241" w:rsidRPr="009465EC" w:rsidRDefault="00967B1C" w:rsidP="009465EC">
            <w:pPr>
              <w:spacing w:line="288" w:lineRule="auto"/>
              <w:ind w:right="-468"/>
              <w:jc w:val="center"/>
            </w:pPr>
            <w:r w:rsidRPr="009465EC">
              <w:rPr>
                <w:i/>
                <w:iCs/>
                <w:lang w:val="vi-VN"/>
              </w:rPr>
              <w:t xml:space="preserve">Thời gian: </w:t>
            </w:r>
            <w:r w:rsidR="001C5191" w:rsidRPr="009465EC">
              <w:rPr>
                <w:i/>
                <w:iCs/>
              </w:rPr>
              <w:t>12</w:t>
            </w:r>
            <w:r w:rsidRPr="009465EC">
              <w:rPr>
                <w:i/>
                <w:iCs/>
              </w:rPr>
              <w:t>0</w:t>
            </w:r>
            <w:r w:rsidRPr="009465EC">
              <w:rPr>
                <w:i/>
                <w:iCs/>
                <w:lang w:val="vi-VN"/>
              </w:rPr>
              <w:t xml:space="preserve"> phút</w:t>
            </w:r>
            <w:r w:rsidRPr="009465EC">
              <w:rPr>
                <w:i/>
                <w:iCs/>
              </w:rPr>
              <w:t xml:space="preserve">, </w:t>
            </w:r>
            <w:r w:rsidRPr="009465EC">
              <w:rPr>
                <w:i/>
                <w:lang w:val="vi-VN"/>
              </w:rPr>
              <w:t>không kể thời gian phát đề.</w:t>
            </w:r>
          </w:p>
        </w:tc>
      </w:tr>
    </w:tbl>
    <w:p w14:paraId="61BC85E1" w14:textId="3A30A082" w:rsidR="001C5191" w:rsidRPr="009465EC" w:rsidRDefault="007F2241" w:rsidP="009465EC">
      <w:pPr>
        <w:spacing w:line="288" w:lineRule="auto"/>
        <w:ind w:right="-270"/>
        <w:jc w:val="left"/>
      </w:pPr>
      <w:r w:rsidRPr="009465EC">
        <w:rPr>
          <w:b/>
        </w:rPr>
        <w:t>Bài I</w:t>
      </w:r>
      <w:r w:rsidRPr="009465EC">
        <w:t xml:space="preserve"> </w:t>
      </w:r>
      <w:r w:rsidRPr="009465EC">
        <w:rPr>
          <w:i/>
        </w:rPr>
        <w:t>(2,0 điểm)</w:t>
      </w:r>
      <w:r w:rsidRPr="009465EC">
        <w:t xml:space="preserve"> </w:t>
      </w:r>
      <w:r w:rsidR="001C5191" w:rsidRPr="009465EC">
        <w:t xml:space="preserve">Cho hai biểu thức </w:t>
      </w:r>
      <w:r w:rsidR="007A369E" w:rsidRPr="009465EC">
        <w:rPr>
          <w:position w:val="-32"/>
        </w:rPr>
        <w:object w:dxaOrig="1300" w:dyaOrig="800" w14:anchorId="74AB8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0.5pt" o:ole="">
            <v:imagedata r:id="rId6" o:title=""/>
          </v:shape>
          <o:OLEObject Type="Embed" ProgID="Equation.DSMT4" ShapeID="_x0000_i1025" DrawAspect="Content" ObjectID="_1747037173" r:id="rId7"/>
        </w:object>
      </w:r>
      <w:r w:rsidR="001C5191" w:rsidRPr="009465EC">
        <w:t xml:space="preserve"> và </w:t>
      </w:r>
      <w:r w:rsidR="001C5191" w:rsidRPr="009465EC">
        <w:rPr>
          <w:position w:val="-28"/>
        </w:rPr>
        <w:object w:dxaOrig="3400" w:dyaOrig="720" w14:anchorId="734981A9">
          <v:shape id="_x0000_i1026" type="#_x0000_t75" style="width:169.5pt;height:36pt" o:ole="">
            <v:imagedata r:id="rId8" o:title=""/>
          </v:shape>
          <o:OLEObject Type="Embed" ProgID="Equation.DSMT4" ShapeID="_x0000_i1026" DrawAspect="Content" ObjectID="_1747037174" r:id="rId9"/>
        </w:object>
      </w:r>
      <w:r w:rsidR="001C5191" w:rsidRPr="009465EC">
        <w:t xml:space="preserve"> với </w:t>
      </w:r>
      <w:r w:rsidR="007A369E" w:rsidRPr="009465EC">
        <w:rPr>
          <w:position w:val="-18"/>
        </w:rPr>
        <w:object w:dxaOrig="1800" w:dyaOrig="400" w14:anchorId="660036E4">
          <v:shape id="_x0000_i1027" type="#_x0000_t75" style="width:90pt;height:20.25pt" o:ole="">
            <v:imagedata r:id="rId10" o:title=""/>
          </v:shape>
          <o:OLEObject Type="Embed" ProgID="Equation.DSMT4" ShapeID="_x0000_i1027" DrawAspect="Content" ObjectID="_1747037175" r:id="rId11"/>
        </w:object>
      </w:r>
      <w:r w:rsidR="001C5191" w:rsidRPr="009465EC">
        <w:t xml:space="preserve"> </w:t>
      </w:r>
    </w:p>
    <w:p w14:paraId="1868FA08" w14:textId="214A6404" w:rsidR="001C5191" w:rsidRPr="009465EC" w:rsidRDefault="001C5191" w:rsidP="009465EC">
      <w:pPr>
        <w:numPr>
          <w:ilvl w:val="0"/>
          <w:numId w:val="19"/>
        </w:numPr>
        <w:spacing w:line="288" w:lineRule="auto"/>
      </w:pPr>
      <w:r w:rsidRPr="009465EC">
        <w:t xml:space="preserve">Tính giá trị của A khi </w:t>
      </w:r>
      <w:r w:rsidR="00F04E45" w:rsidRPr="009465EC">
        <w:rPr>
          <w:position w:val="-4"/>
        </w:rPr>
        <w:object w:dxaOrig="600" w:dyaOrig="260" w14:anchorId="3146A477">
          <v:shape id="_x0000_i1028" type="#_x0000_t75" style="width:30pt;height:12.75pt" o:ole="">
            <v:imagedata r:id="rId12" o:title=""/>
          </v:shape>
          <o:OLEObject Type="Embed" ProgID="Equation.DSMT4" ShapeID="_x0000_i1028" DrawAspect="Content" ObjectID="_1747037176" r:id="rId13"/>
        </w:object>
      </w:r>
      <w:r w:rsidR="00762C3D">
        <w:rPr>
          <w:lang w:val="vi-VN"/>
        </w:rPr>
        <w:t>.</w:t>
      </w:r>
    </w:p>
    <w:p w14:paraId="0E4CD0F6" w14:textId="0C50B1C4" w:rsidR="001C5191" w:rsidRPr="009465EC" w:rsidRDefault="007A369E" w:rsidP="009465EC">
      <w:pPr>
        <w:numPr>
          <w:ilvl w:val="0"/>
          <w:numId w:val="19"/>
        </w:numPr>
        <w:spacing w:line="288" w:lineRule="auto"/>
      </w:pPr>
      <w:r w:rsidRPr="009465EC">
        <w:t>Chứng minh</w:t>
      </w:r>
      <w:r w:rsidR="00C603ED">
        <w:t xml:space="preserve"> </w:t>
      </w:r>
      <m:oMath>
        <m:r>
          <w:rPr>
            <w:rFonts w:ascii="Cambria Math" w:hAnsi="Cambria Math"/>
          </w:rPr>
          <m:t>B=</m:t>
        </m:r>
        <m:f>
          <m:fPr>
            <m:ctrlPr>
              <w:rPr>
                <w:rFonts w:ascii="Cambria Math" w:hAnsi="Cambria Math"/>
                <w:i/>
              </w:rPr>
            </m:ctrlPr>
          </m:fPr>
          <m:num>
            <m:r>
              <w:rPr>
                <w:rFonts w:ascii="Cambria Math" w:hAnsi="Cambria Math"/>
              </w:rPr>
              <m:t>3</m:t>
            </m:r>
            <m:d>
              <m:dPr>
                <m:ctrlPr>
                  <w:rPr>
                    <w:rFonts w:ascii="Cambria Math" w:hAnsi="Cambria Math"/>
                    <w:i/>
                  </w:rPr>
                </m:ctrlPr>
              </m:dPr>
              <m:e>
                <m:rad>
                  <m:radPr>
                    <m:degHide m:val="1"/>
                    <m:ctrlPr>
                      <w:rPr>
                        <w:rFonts w:ascii="Cambria Math" w:hAnsi="Cambria Math"/>
                        <w:i/>
                      </w:rPr>
                    </m:ctrlPr>
                  </m:radPr>
                  <m:deg/>
                  <m:e>
                    <m:r>
                      <w:rPr>
                        <w:rFonts w:ascii="Cambria Math" w:hAnsi="Cambria Math"/>
                      </w:rPr>
                      <m:t>x</m:t>
                    </m:r>
                  </m:e>
                </m:rad>
                <m:r>
                  <w:rPr>
                    <w:rFonts w:ascii="Cambria Math" w:hAnsi="Cambria Math"/>
                  </w:rPr>
                  <m:t>+1</m:t>
                </m:r>
              </m:e>
            </m:d>
          </m:num>
          <m:den>
            <m:rad>
              <m:radPr>
                <m:degHide m:val="1"/>
                <m:ctrlPr>
                  <w:rPr>
                    <w:rFonts w:ascii="Cambria Math" w:hAnsi="Cambria Math"/>
                    <w:i/>
                  </w:rPr>
                </m:ctrlPr>
              </m:radPr>
              <m:deg/>
              <m:e>
                <m:r>
                  <w:rPr>
                    <w:rFonts w:ascii="Cambria Math" w:hAnsi="Cambria Math"/>
                  </w:rPr>
                  <m:t>x</m:t>
                </m:r>
              </m:e>
            </m:rad>
            <m:r>
              <w:rPr>
                <w:rFonts w:ascii="Cambria Math" w:hAnsi="Cambria Math"/>
              </w:rPr>
              <m:t>-2</m:t>
            </m:r>
          </m:den>
        </m:f>
      </m:oMath>
      <w:r w:rsidR="00762C3D">
        <w:rPr>
          <w:lang w:val="vi-VN"/>
        </w:rPr>
        <w:t>.</w:t>
      </w:r>
    </w:p>
    <w:p w14:paraId="33F92EDB" w14:textId="6763541F" w:rsidR="001C5191" w:rsidRPr="009465EC" w:rsidRDefault="001C5191" w:rsidP="009465EC">
      <w:pPr>
        <w:numPr>
          <w:ilvl w:val="0"/>
          <w:numId w:val="19"/>
        </w:numPr>
        <w:spacing w:line="288" w:lineRule="auto"/>
      </w:pPr>
      <w:r w:rsidRPr="009465EC">
        <w:t xml:space="preserve">Cho </w:t>
      </w:r>
      <w:r w:rsidR="007A369E" w:rsidRPr="009465EC">
        <w:rPr>
          <w:position w:val="-4"/>
        </w:rPr>
        <w:object w:dxaOrig="920" w:dyaOrig="260" w14:anchorId="7E2048B0">
          <v:shape id="_x0000_i1029" type="#_x0000_t75" style="width:45.75pt;height:12.75pt" o:ole="">
            <v:imagedata r:id="rId14" o:title=""/>
          </v:shape>
          <o:OLEObject Type="Embed" ProgID="Equation.DSMT4" ShapeID="_x0000_i1029" DrawAspect="Content" ObjectID="_1747037177" r:id="rId15"/>
        </w:object>
      </w:r>
      <w:r w:rsidRPr="009465EC">
        <w:t xml:space="preserve">. Tìm các giá trị nguyên của x để </w:t>
      </w:r>
      <w:r w:rsidRPr="009465EC">
        <w:rPr>
          <w:position w:val="-16"/>
        </w:rPr>
        <w:object w:dxaOrig="780" w:dyaOrig="440" w14:anchorId="37917183">
          <v:shape id="_x0000_i1030" type="#_x0000_t75" style="width:39pt;height:21.75pt" o:ole="">
            <v:imagedata r:id="rId16" o:title=""/>
          </v:shape>
          <o:OLEObject Type="Embed" ProgID="Equation.DSMT4" ShapeID="_x0000_i1030" DrawAspect="Content" ObjectID="_1747037178" r:id="rId17"/>
        </w:object>
      </w:r>
      <w:r w:rsidR="00762C3D">
        <w:rPr>
          <w:lang w:val="vi-VN"/>
        </w:rPr>
        <w:t>.</w:t>
      </w:r>
    </w:p>
    <w:p w14:paraId="146374A0" w14:textId="1CA89628" w:rsidR="00392121" w:rsidRPr="009465EC" w:rsidRDefault="007F2241" w:rsidP="009465EC">
      <w:pPr>
        <w:spacing w:line="288" w:lineRule="auto"/>
        <w:rPr>
          <w:i/>
        </w:rPr>
      </w:pPr>
      <w:bookmarkStart w:id="0" w:name="_GoBack"/>
      <w:r w:rsidRPr="009465EC">
        <w:rPr>
          <w:b/>
        </w:rPr>
        <w:t>Bài II</w:t>
      </w:r>
      <w:r w:rsidRPr="009465EC">
        <w:t xml:space="preserve"> </w:t>
      </w:r>
      <w:r w:rsidR="00392121" w:rsidRPr="009465EC">
        <w:rPr>
          <w:i/>
        </w:rPr>
        <w:t>(2,</w:t>
      </w:r>
      <w:r w:rsidR="00644064" w:rsidRPr="009465EC">
        <w:rPr>
          <w:i/>
        </w:rPr>
        <w:t>0</w:t>
      </w:r>
      <w:r w:rsidRPr="009465EC">
        <w:rPr>
          <w:i/>
        </w:rPr>
        <w:t xml:space="preserve"> điểm)</w:t>
      </w:r>
      <w:r w:rsidR="00C10EF8" w:rsidRPr="009465EC">
        <w:rPr>
          <w:i/>
        </w:rPr>
        <w:t xml:space="preserve"> </w:t>
      </w:r>
    </w:p>
    <w:p w14:paraId="5F09625D" w14:textId="5482AD81" w:rsidR="007F2241" w:rsidRPr="009465EC" w:rsidRDefault="007F2241" w:rsidP="009465EC">
      <w:pPr>
        <w:pStyle w:val="ListParagraph"/>
        <w:numPr>
          <w:ilvl w:val="0"/>
          <w:numId w:val="11"/>
        </w:numPr>
        <w:spacing w:line="288" w:lineRule="auto"/>
        <w:rPr>
          <w:rFonts w:cs="Times New Roman"/>
          <w:i/>
        </w:rPr>
      </w:pPr>
      <w:r w:rsidRPr="009465EC">
        <w:rPr>
          <w:rFonts w:cs="Times New Roman"/>
          <w:i/>
        </w:rPr>
        <w:t>Giải bài toán sau bằng cách lập phương trình hoặc hệ phương trình:</w:t>
      </w:r>
    </w:p>
    <w:p w14:paraId="19927D9E" w14:textId="67ED543B" w:rsidR="001C5191" w:rsidRPr="009465EC" w:rsidRDefault="009465EC" w:rsidP="009465EC">
      <w:pPr>
        <w:spacing w:line="288" w:lineRule="auto"/>
        <w:ind w:left="360" w:firstLine="360"/>
      </w:pPr>
      <w:r w:rsidRPr="009465EC">
        <w:rPr>
          <w:noProof/>
          <w:color w:val="03121A"/>
          <w:shd w:val="clear" w:color="auto" w:fill="FFFFFF"/>
        </w:rPr>
        <w:drawing>
          <wp:anchor distT="0" distB="0" distL="114300" distR="114300" simplePos="0" relativeHeight="251663360" behindDoc="0" locked="0" layoutInCell="1" allowOverlap="1" wp14:anchorId="2A4E2BB0" wp14:editId="7C6CB20F">
            <wp:simplePos x="0" y="0"/>
            <wp:positionH relativeFrom="column">
              <wp:posOffset>5142769</wp:posOffset>
            </wp:positionH>
            <wp:positionV relativeFrom="paragraph">
              <wp:posOffset>485811</wp:posOffset>
            </wp:positionV>
            <wp:extent cx="1721485" cy="11963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148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064" w:rsidRPr="009465EC">
        <w:t>Quãng đường AB dài 180km.</w:t>
      </w:r>
      <w:r w:rsidR="00644064" w:rsidRPr="009465EC">
        <w:rPr>
          <w:noProof/>
          <w:color w:val="03121A"/>
          <w:shd w:val="clear" w:color="auto" w:fill="FFFFFF"/>
        </w:rPr>
        <w:t xml:space="preserve"> </w:t>
      </w:r>
      <w:r w:rsidR="001C5191" w:rsidRPr="009465EC">
        <w:t xml:space="preserve">Một xe máy khởi hành từ A đến B với vận tốc </w:t>
      </w:r>
      <w:r w:rsidR="00644064" w:rsidRPr="009465EC">
        <w:t>không đổi</w:t>
      </w:r>
      <w:r w:rsidR="001C5191" w:rsidRPr="009465EC">
        <w:t>. Sau đó 24 phút một ô tô cũng khởi hành từ A nhưng đi với vận tốc lớn hơn vận tốc xe máy là 5km</w:t>
      </w:r>
      <w:r w:rsidR="00255B38">
        <w:t>/h</w:t>
      </w:r>
      <w:r w:rsidR="001C5191" w:rsidRPr="009465EC">
        <w:t xml:space="preserve"> nên đã đến B kịp lúc với xe máy. Tính </w:t>
      </w:r>
      <w:r w:rsidR="00644064" w:rsidRPr="009465EC">
        <w:t>vận tốc của xe máy.</w:t>
      </w:r>
    </w:p>
    <w:p w14:paraId="31C426A5" w14:textId="311D3F00" w:rsidR="00392121" w:rsidRPr="009465EC" w:rsidRDefault="00560B76" w:rsidP="009465EC">
      <w:pPr>
        <w:pStyle w:val="Heading1"/>
        <w:numPr>
          <w:ilvl w:val="0"/>
          <w:numId w:val="11"/>
        </w:numPr>
        <w:shd w:val="clear" w:color="auto" w:fill="FFFFFF"/>
        <w:spacing w:before="0" w:beforeAutospacing="0" w:after="0" w:afterAutospacing="0" w:line="288" w:lineRule="auto"/>
        <w:ind w:left="0" w:firstLine="360"/>
        <w:jc w:val="both"/>
        <w:rPr>
          <w:b w:val="0"/>
          <w:bCs w:val="0"/>
          <w:i/>
          <w:sz w:val="24"/>
          <w:szCs w:val="24"/>
        </w:rPr>
      </w:pPr>
      <w:r w:rsidRPr="009465EC">
        <w:rPr>
          <w:rStyle w:val="Strong"/>
          <w:color w:val="03121A"/>
          <w:sz w:val="24"/>
          <w:szCs w:val="24"/>
          <w:bdr w:val="none" w:sz="0" w:space="0" w:color="auto" w:frame="1"/>
          <w:shd w:val="clear" w:color="auto" w:fill="FFFFFF"/>
        </w:rPr>
        <w:t>Cột cờ Hà Nội</w:t>
      </w:r>
      <w:r w:rsidRPr="009465EC">
        <w:rPr>
          <w:b w:val="0"/>
          <w:bCs w:val="0"/>
          <w:color w:val="03121A"/>
          <w:sz w:val="24"/>
          <w:szCs w:val="24"/>
          <w:shd w:val="clear" w:color="auto" w:fill="FFFFFF"/>
        </w:rPr>
        <w:t xml:space="preserve"> là công trình lịch sử đặc biệt, không chỉ là biểu tượng của Thủ đô thân yêu mà còn là chứng tích cho một thời kháng chiến chống Pháp oanh liệt, dấu ấn kiên cường, bất khuất của các thế hệ con dân đất Hà thành. </w:t>
      </w:r>
    </w:p>
    <w:p w14:paraId="68D6C879" w14:textId="049D3CAA" w:rsidR="00560B76" w:rsidRPr="00F83C5F" w:rsidRDefault="00560B76" w:rsidP="009465EC">
      <w:pPr>
        <w:tabs>
          <w:tab w:val="left" w:pos="2268"/>
        </w:tabs>
        <w:spacing w:line="288" w:lineRule="auto"/>
        <w:ind w:firstLine="360"/>
        <w:rPr>
          <w:rFonts w:eastAsia="Calibri"/>
          <w:lang w:val="vi-VN"/>
        </w:rPr>
      </w:pPr>
      <w:r w:rsidRPr="009465EC">
        <w:rPr>
          <w:rFonts w:eastAsia="Calibri"/>
        </w:rPr>
        <w:t xml:space="preserve">Vào thời điểm các tia nắng mặt trời tạo với mặt đất một góc </w:t>
      </w:r>
      <m:oMath>
        <m:sSup>
          <m:sSupPr>
            <m:ctrlPr>
              <w:rPr>
                <w:rFonts w:ascii="Cambria Math" w:eastAsia="Calibri" w:hAnsi="Cambria Math"/>
                <w:i/>
              </w:rPr>
            </m:ctrlPr>
          </m:sSupPr>
          <m:e>
            <m:r>
              <w:rPr>
                <w:rFonts w:ascii="Cambria Math" w:eastAsia="Calibri" w:hAnsi="Cambria Math"/>
              </w:rPr>
              <m:t>62</m:t>
            </m:r>
            <m:ctrlPr>
              <w:rPr>
                <w:rFonts w:ascii="Cambria Math" w:eastAsia="Cambria Math" w:hAnsi="Cambria Math"/>
                <w:i/>
              </w:rPr>
            </m:ctrlPr>
          </m:e>
          <m:sup>
            <m:r>
              <w:rPr>
                <w:rFonts w:ascii="Cambria Math" w:eastAsia="Cambria Math" w:hAnsi="Cambria Math"/>
              </w:rPr>
              <m:t>0</m:t>
            </m:r>
          </m:sup>
        </m:sSup>
      </m:oMath>
      <w:r w:rsidRPr="009465EC">
        <w:rPr>
          <w:rFonts w:eastAsia="Calibri"/>
        </w:rPr>
        <w:t xml:space="preserve">, bóng của </w:t>
      </w:r>
      <w:r w:rsidR="00762C3D">
        <w:rPr>
          <w:rFonts w:eastAsia="Calibri"/>
        </w:rPr>
        <w:t>C</w:t>
      </w:r>
      <w:r w:rsidRPr="009465EC">
        <w:rPr>
          <w:rFonts w:eastAsia="Calibri"/>
        </w:rPr>
        <w:t xml:space="preserve">ột cờ trên mặt đất dài 23m. Tính chiều cao của Cột cờ. </w:t>
      </w:r>
      <w:r w:rsidRPr="009465EC">
        <w:rPr>
          <w:rFonts w:eastAsia="Calibri"/>
          <w:i/>
          <w:iCs/>
        </w:rPr>
        <w:t>(Kết quả làm tròn đến số thập phân thứ hai)</w:t>
      </w:r>
      <w:r w:rsidR="00F83C5F">
        <w:rPr>
          <w:rFonts w:eastAsia="Calibri"/>
          <w:i/>
          <w:iCs/>
          <w:lang w:val="vi-VN"/>
        </w:rPr>
        <w:t>.</w:t>
      </w:r>
    </w:p>
    <w:bookmarkEnd w:id="0"/>
    <w:p w14:paraId="1DEC8E6C" w14:textId="16A3E940" w:rsidR="007F2241" w:rsidRPr="009465EC" w:rsidRDefault="007F2241" w:rsidP="009465EC">
      <w:pPr>
        <w:spacing w:line="288" w:lineRule="auto"/>
      </w:pPr>
      <w:r w:rsidRPr="009465EC">
        <w:rPr>
          <w:b/>
        </w:rPr>
        <w:t>Bài III</w:t>
      </w:r>
      <w:r w:rsidRPr="009465EC">
        <w:t xml:space="preserve"> </w:t>
      </w:r>
      <w:r w:rsidR="00392121" w:rsidRPr="009465EC">
        <w:rPr>
          <w:i/>
        </w:rPr>
        <w:t>(2,</w:t>
      </w:r>
      <w:r w:rsidR="00644064" w:rsidRPr="009465EC">
        <w:rPr>
          <w:i/>
        </w:rPr>
        <w:t>5</w:t>
      </w:r>
      <w:r w:rsidRPr="009465EC">
        <w:rPr>
          <w:i/>
        </w:rPr>
        <w:t xml:space="preserve"> điểm)</w:t>
      </w:r>
    </w:p>
    <w:p w14:paraId="086DA943" w14:textId="3C46A3C7" w:rsidR="009465EC" w:rsidRPr="009465EC" w:rsidRDefault="007F2241" w:rsidP="009465EC">
      <w:pPr>
        <w:pStyle w:val="ListParagraph"/>
        <w:numPr>
          <w:ilvl w:val="0"/>
          <w:numId w:val="22"/>
        </w:numPr>
        <w:spacing w:line="288" w:lineRule="auto"/>
        <w:rPr>
          <w:rFonts w:cs="Times New Roman"/>
        </w:rPr>
      </w:pPr>
      <w:r w:rsidRPr="009465EC">
        <w:rPr>
          <w:rFonts w:cs="Times New Roman"/>
        </w:rPr>
        <w:t>Giả</w:t>
      </w:r>
      <w:r w:rsidR="00DF1137" w:rsidRPr="009465EC">
        <w:rPr>
          <w:rFonts w:cs="Times New Roman"/>
        </w:rPr>
        <w:t>i</w:t>
      </w:r>
      <w:r w:rsidRPr="009465EC">
        <w:rPr>
          <w:rFonts w:cs="Times New Roman"/>
        </w:rPr>
        <w:t xml:space="preserve"> </w:t>
      </w:r>
      <w:r w:rsidR="007A369E" w:rsidRPr="009465EC">
        <w:rPr>
          <w:rFonts w:cs="Times New Roman"/>
        </w:rPr>
        <w:t xml:space="preserve">hệ </w:t>
      </w:r>
      <w:r w:rsidRPr="009465EC">
        <w:rPr>
          <w:rFonts w:cs="Times New Roman"/>
        </w:rPr>
        <w:t>phương trình</w:t>
      </w:r>
      <w:r w:rsidR="00DF1137" w:rsidRPr="009465EC">
        <w:rPr>
          <w:rFonts w:cs="Times New Roman"/>
        </w:rPr>
        <w:t xml:space="preserve">: </w:t>
      </w:r>
      <w:r w:rsidR="009465EC" w:rsidRPr="009465EC">
        <w:rPr>
          <w:rFonts w:cs="Times New Roman"/>
          <w:position w:val="-70"/>
        </w:rPr>
        <w:object w:dxaOrig="2160" w:dyaOrig="1520" w14:anchorId="0F01FA8B">
          <v:shape id="_x0000_i1031" type="#_x0000_t75" style="width:90pt;height:64.5pt" o:ole="">
            <v:imagedata r:id="rId19" o:title=""/>
          </v:shape>
          <o:OLEObject Type="Embed" ProgID="Equation.DSMT4" ShapeID="_x0000_i1031" DrawAspect="Content" ObjectID="_1747037179" r:id="rId20"/>
        </w:object>
      </w:r>
    </w:p>
    <w:p w14:paraId="0C255472" w14:textId="42AF578A" w:rsidR="009465EC" w:rsidRPr="009465EC" w:rsidRDefault="009465EC" w:rsidP="009465EC">
      <w:pPr>
        <w:pStyle w:val="ListParagraph"/>
        <w:numPr>
          <w:ilvl w:val="0"/>
          <w:numId w:val="22"/>
        </w:numPr>
        <w:spacing w:line="288" w:lineRule="auto"/>
        <w:rPr>
          <w:rFonts w:cs="Times New Roman"/>
        </w:rPr>
      </w:pPr>
      <w:r w:rsidRPr="009465EC">
        <w:rPr>
          <w:rFonts w:cs="Times New Roman"/>
        </w:rPr>
        <w:t>Cho phương</w:t>
      </w:r>
      <w:r w:rsidRPr="009465EC">
        <w:rPr>
          <w:rFonts w:cs="Times New Roman"/>
          <w:lang w:val="vi-VN"/>
        </w:rPr>
        <w:t xml:space="preserve"> trình</w:t>
      </w:r>
      <w:r w:rsidR="00C603ED">
        <w:rPr>
          <w:rFonts w:cs="Times New Roman"/>
        </w:rPr>
        <w:t xml:space="preserve"> </w:t>
      </w:r>
      <m:oMath>
        <m:d>
          <m:dPr>
            <m:ctrlPr>
              <w:rPr>
                <w:rFonts w:ascii="Cambria Math" w:hAnsi="Cambria Math" w:cs="Times New Roman"/>
                <w:i/>
              </w:rPr>
            </m:ctrlPr>
          </m:dPr>
          <m:e>
            <m:r>
              <w:rPr>
                <w:rFonts w:ascii="Cambria Math" w:hAnsi="Cambria Math" w:cs="Times New Roman"/>
              </w:rPr>
              <m:t>m-2</m:t>
            </m:r>
          </m:e>
        </m:d>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-2mx+m+2=0</m:t>
        </m:r>
      </m:oMath>
      <w:r w:rsidR="00762C3D">
        <w:rPr>
          <w:rFonts w:cs="Times New Roman"/>
          <w:lang w:val="vi-VN"/>
        </w:rPr>
        <w:t xml:space="preserve"> </w:t>
      </w:r>
    </w:p>
    <w:p w14:paraId="0F255EE0" w14:textId="2D1F353E" w:rsidR="009465EC" w:rsidRPr="009465EC" w:rsidRDefault="005077E4" w:rsidP="009465EC">
      <w:pPr>
        <w:pStyle w:val="ListParagraph"/>
        <w:numPr>
          <w:ilvl w:val="0"/>
          <w:numId w:val="25"/>
        </w:numPr>
        <w:tabs>
          <w:tab w:val="left" w:pos="426"/>
        </w:tabs>
        <w:spacing w:line="288" w:lineRule="auto"/>
        <w:rPr>
          <w:rFonts w:cs="Times New Roman"/>
          <w:lang w:val="vi-VN"/>
        </w:rPr>
      </w:pPr>
      <w:r>
        <w:rPr>
          <w:rFonts w:cs="Times New Roman"/>
        </w:rPr>
        <w:t>Giải</w:t>
      </w:r>
      <w:r>
        <w:rPr>
          <w:rFonts w:cs="Times New Roman"/>
          <w:lang w:val="vi-VN"/>
        </w:rPr>
        <w:t xml:space="preserve"> phương trình với m = </w:t>
      </w:r>
      <w:r w:rsidR="00762C3D">
        <w:rPr>
          <w:rFonts w:cs="Times New Roman"/>
          <w:lang w:val="vi-VN"/>
        </w:rPr>
        <w:t>2</w:t>
      </w:r>
      <w:r>
        <w:rPr>
          <w:rFonts w:cs="Times New Roman"/>
          <w:lang w:val="vi-VN"/>
        </w:rPr>
        <w:t>.</w:t>
      </w:r>
    </w:p>
    <w:p w14:paraId="27B57977" w14:textId="77777777" w:rsidR="009465EC" w:rsidRPr="009465EC" w:rsidRDefault="009465EC" w:rsidP="009465EC">
      <w:pPr>
        <w:pStyle w:val="ListParagraph"/>
        <w:numPr>
          <w:ilvl w:val="0"/>
          <w:numId w:val="25"/>
        </w:numPr>
        <w:tabs>
          <w:tab w:val="left" w:pos="426"/>
        </w:tabs>
        <w:spacing w:line="288" w:lineRule="auto"/>
        <w:rPr>
          <w:rFonts w:cs="Times New Roman"/>
          <w:lang w:val="vi-VN"/>
        </w:rPr>
      </w:pPr>
      <w:r w:rsidRPr="009465EC">
        <w:rPr>
          <w:rFonts w:cs="Times New Roman"/>
          <w:lang w:val="vi-VN"/>
        </w:rPr>
        <w:t>Tìm giá trị nguyên của m để phương trình có hai nghiệm phân biệt cùng nguyên?</w:t>
      </w:r>
    </w:p>
    <w:p w14:paraId="18DE4E7E" w14:textId="0C93BD0E" w:rsidR="009465EC" w:rsidRPr="009465EC" w:rsidRDefault="007F2241" w:rsidP="009465EC">
      <w:pPr>
        <w:tabs>
          <w:tab w:val="left" w:pos="426"/>
        </w:tabs>
        <w:spacing w:line="288" w:lineRule="auto"/>
        <w:rPr>
          <w:lang w:val="vi-VN"/>
        </w:rPr>
      </w:pPr>
      <w:r w:rsidRPr="009465EC">
        <w:rPr>
          <w:b/>
        </w:rPr>
        <w:t>Bài IV</w:t>
      </w:r>
      <w:r w:rsidRPr="009465EC">
        <w:t xml:space="preserve"> </w:t>
      </w:r>
      <w:r w:rsidRPr="009465EC">
        <w:rPr>
          <w:i/>
        </w:rPr>
        <w:t>(3,0 điểm)</w:t>
      </w:r>
      <w:r w:rsidRPr="009465EC">
        <w:t xml:space="preserve"> </w:t>
      </w:r>
      <w:r w:rsidR="009465EC" w:rsidRPr="009465EC">
        <w:rPr>
          <w:lang w:val="vi-VN"/>
        </w:rPr>
        <w:t xml:space="preserve">Cho </w:t>
      </w:r>
      <w:r w:rsidR="009465EC" w:rsidRPr="009465EC">
        <w:rPr>
          <w:position w:val="-4"/>
        </w:rPr>
        <w:object w:dxaOrig="220" w:dyaOrig="260" w14:anchorId="26AB68C0">
          <v:shape id="_x0000_i1032" type="#_x0000_t75" style="width:10.5pt;height:12.75pt" o:ole="">
            <v:imagedata r:id="rId21" o:title=""/>
          </v:shape>
          <o:OLEObject Type="Embed" ProgID="Equation.DSMT4" ShapeID="_x0000_i1032" DrawAspect="Content" ObjectID="_1747037180" r:id="rId22"/>
        </w:object>
      </w:r>
      <w:r w:rsidR="009465EC" w:rsidRPr="009465EC">
        <w:t>ABC</w:t>
      </w:r>
      <w:r w:rsidR="009465EC" w:rsidRPr="009465EC">
        <w:rPr>
          <w:lang w:val="vi-VN"/>
        </w:rPr>
        <w:t xml:space="preserve"> (AC &gt; BC) có ba góc nhọn nội tiếp </w:t>
      </w:r>
      <w:r w:rsidR="009465EC" w:rsidRPr="009465EC">
        <w:t>đường tròn (O</w:t>
      </w:r>
      <w:r w:rsidR="009465EC" w:rsidRPr="009465EC">
        <w:rPr>
          <w:lang w:val="vi-VN"/>
        </w:rPr>
        <w:t xml:space="preserve">). Vẽ các tiếp tuyến với (O) tại A và B, </w:t>
      </w:r>
      <w:r w:rsidR="00762C3D">
        <w:rPr>
          <w:lang w:val="vi-VN"/>
        </w:rPr>
        <w:t>hai</w:t>
      </w:r>
      <w:r w:rsidR="009465EC" w:rsidRPr="009465EC">
        <w:rPr>
          <w:lang w:val="vi-VN"/>
        </w:rPr>
        <w:t xml:space="preserve"> tiếp tuyến này cắt nhau tại M. Lấy H là hình chiếu của O trên MC. </w:t>
      </w:r>
    </w:p>
    <w:p w14:paraId="2375E8DB" w14:textId="3381191C" w:rsidR="009465EC" w:rsidRPr="009465EC" w:rsidRDefault="00762C3D" w:rsidP="009465EC">
      <w:pPr>
        <w:pStyle w:val="ListParagraph"/>
        <w:numPr>
          <w:ilvl w:val="0"/>
          <w:numId w:val="26"/>
        </w:numPr>
        <w:tabs>
          <w:tab w:val="left" w:pos="426"/>
        </w:tabs>
        <w:spacing w:line="288" w:lineRule="auto"/>
        <w:rPr>
          <w:rFonts w:cs="Times New Roman"/>
          <w:bCs/>
          <w:lang w:val="vi-VN"/>
        </w:rPr>
      </w:pPr>
      <w:r>
        <w:rPr>
          <w:rFonts w:cs="Times New Roman"/>
          <w:bCs/>
          <w:lang w:val="vi-VN"/>
        </w:rPr>
        <w:t>Chứng minh bốn điểm M, A, O, H cùng thuộc một đường tròn.</w:t>
      </w:r>
    </w:p>
    <w:p w14:paraId="7D72CC0F" w14:textId="2D60E252" w:rsidR="009465EC" w:rsidRPr="009465EC" w:rsidRDefault="00762C3D" w:rsidP="009465EC">
      <w:pPr>
        <w:pStyle w:val="ListParagraph"/>
        <w:numPr>
          <w:ilvl w:val="0"/>
          <w:numId w:val="26"/>
        </w:numPr>
        <w:tabs>
          <w:tab w:val="left" w:pos="426"/>
        </w:tabs>
        <w:spacing w:line="288" w:lineRule="auto"/>
        <w:rPr>
          <w:rFonts w:cs="Times New Roman"/>
          <w:bCs/>
          <w:lang w:val="vi-VN"/>
        </w:rPr>
      </w:pPr>
      <w:r>
        <w:rPr>
          <w:rFonts w:cs="Times New Roman"/>
          <w:bCs/>
          <w:lang w:val="vi-VN"/>
        </w:rPr>
        <w:t xml:space="preserve">Chứng minh </w:t>
      </w:r>
      <w:r w:rsidR="009465EC" w:rsidRPr="009465EC">
        <w:rPr>
          <w:rFonts w:cs="Times New Roman"/>
          <w:bCs/>
          <w:lang w:val="vi-VN"/>
        </w:rPr>
        <w:t>HM là phân giác của</w:t>
      </w:r>
      <w:r w:rsidR="00C603ED">
        <w:rPr>
          <w:rFonts w:cs="Times New Roman"/>
          <w:bCs/>
        </w:rPr>
        <w:t xml:space="preserve"> </w:t>
      </w:r>
      <m:oMath>
        <m:acc>
          <m:accPr>
            <m:ctrlPr>
              <w:rPr>
                <w:rFonts w:ascii="Cambria Math" w:hAnsi="Cambria Math" w:cs="Times New Roman"/>
                <w:bCs/>
                <w:i/>
              </w:rPr>
            </m:ctrlPr>
          </m:accPr>
          <m:e>
            <m:r>
              <w:rPr>
                <w:rFonts w:ascii="Cambria Math" w:hAnsi="Cambria Math" w:cs="Times New Roman"/>
              </w:rPr>
              <m:t>AHB</m:t>
            </m:r>
          </m:e>
        </m:acc>
      </m:oMath>
      <w:r>
        <w:rPr>
          <w:lang w:val="vi-VN"/>
        </w:rPr>
        <w:t>.</w:t>
      </w:r>
      <w:r w:rsidR="009465EC" w:rsidRPr="009465EC">
        <w:rPr>
          <w:rFonts w:cs="Times New Roman"/>
          <w:bCs/>
          <w:lang w:val="vi-VN"/>
        </w:rPr>
        <w:t xml:space="preserve"> </w:t>
      </w:r>
    </w:p>
    <w:p w14:paraId="380B45A0" w14:textId="39183DB8" w:rsidR="009465EC" w:rsidRPr="009465EC" w:rsidRDefault="009465EC" w:rsidP="009465EC">
      <w:pPr>
        <w:pStyle w:val="ListParagraph"/>
        <w:numPr>
          <w:ilvl w:val="0"/>
          <w:numId w:val="26"/>
        </w:numPr>
        <w:tabs>
          <w:tab w:val="left" w:pos="426"/>
        </w:tabs>
        <w:spacing w:line="288" w:lineRule="auto"/>
        <w:rPr>
          <w:rFonts w:cs="Times New Roman"/>
          <w:bCs/>
          <w:lang w:val="vi-VN"/>
        </w:rPr>
      </w:pPr>
      <w:r w:rsidRPr="009465EC">
        <w:rPr>
          <w:rFonts w:cs="Times New Roman"/>
          <w:bCs/>
          <w:lang w:val="vi-VN"/>
        </w:rPr>
        <w:t>a) Qua C kẻ đường thẳng song song với AB cắt MA</w:t>
      </w:r>
      <w:r w:rsidR="00513A61">
        <w:rPr>
          <w:rFonts w:cs="Times New Roman"/>
          <w:bCs/>
        </w:rPr>
        <w:t>,</w:t>
      </w:r>
      <w:r w:rsidRPr="009465EC">
        <w:rPr>
          <w:rFonts w:cs="Times New Roman"/>
          <w:bCs/>
          <w:lang w:val="vi-VN"/>
        </w:rPr>
        <w:t xml:space="preserve"> MB lần lượt tại E và F</w:t>
      </w:r>
      <w:r w:rsidR="00513A61">
        <w:rPr>
          <w:rFonts w:cs="Times New Roman"/>
          <w:bCs/>
        </w:rPr>
        <w:t>,</w:t>
      </w:r>
      <w:r w:rsidRPr="009465EC">
        <w:rPr>
          <w:rFonts w:cs="Times New Roman"/>
          <w:bCs/>
          <w:lang w:val="vi-VN"/>
        </w:rPr>
        <w:t xml:space="preserve"> nối EH cắt AC tại P</w:t>
      </w:r>
      <w:r w:rsidR="00513A61">
        <w:rPr>
          <w:rFonts w:cs="Times New Roman"/>
          <w:bCs/>
        </w:rPr>
        <w:t>.</w:t>
      </w:r>
      <w:r w:rsidRPr="009465EC">
        <w:rPr>
          <w:rFonts w:cs="Times New Roman"/>
          <w:bCs/>
          <w:lang w:val="vi-VN"/>
        </w:rPr>
        <w:t xml:space="preserve"> Chứng minh PA.PC = PH.PE. </w:t>
      </w:r>
    </w:p>
    <w:p w14:paraId="237ACD70" w14:textId="214F91E8" w:rsidR="009465EC" w:rsidRPr="009465EC" w:rsidRDefault="009465EC" w:rsidP="009465EC">
      <w:pPr>
        <w:pStyle w:val="ListParagraph"/>
        <w:tabs>
          <w:tab w:val="left" w:pos="426"/>
        </w:tabs>
        <w:spacing w:line="288" w:lineRule="auto"/>
        <w:rPr>
          <w:rFonts w:cs="Times New Roman"/>
          <w:bCs/>
          <w:lang w:val="vi-VN"/>
        </w:rPr>
      </w:pPr>
      <w:r w:rsidRPr="009465EC">
        <w:rPr>
          <w:rFonts w:cs="Times New Roman"/>
          <w:bCs/>
          <w:lang w:val="vi-VN"/>
        </w:rPr>
        <w:t xml:space="preserve">b) Gọi Q là giao </w:t>
      </w:r>
      <w:r w:rsidR="00F83C5F">
        <w:rPr>
          <w:rFonts w:cs="Times New Roman"/>
          <w:bCs/>
          <w:lang w:val="vi-VN"/>
        </w:rPr>
        <w:t>điể</w:t>
      </w:r>
      <w:r w:rsidRPr="009465EC">
        <w:rPr>
          <w:rFonts w:cs="Times New Roman"/>
          <w:bCs/>
          <w:lang w:val="vi-VN"/>
        </w:rPr>
        <w:t>m của FH và BC. Chứng minh PQ // EF?</w:t>
      </w:r>
    </w:p>
    <w:p w14:paraId="685A3FEE" w14:textId="6C676422" w:rsidR="009465EC" w:rsidRPr="009465EC" w:rsidRDefault="007F2241" w:rsidP="009465EC">
      <w:pPr>
        <w:spacing w:line="288" w:lineRule="auto"/>
        <w:rPr>
          <w:lang w:val="vi-VN"/>
        </w:rPr>
      </w:pPr>
      <w:r w:rsidRPr="009465EC">
        <w:rPr>
          <w:b/>
        </w:rPr>
        <w:t>Bài V</w:t>
      </w:r>
      <w:r w:rsidRPr="009465EC">
        <w:t xml:space="preserve"> </w:t>
      </w:r>
      <w:r w:rsidRPr="009465EC">
        <w:rPr>
          <w:i/>
        </w:rPr>
        <w:t>(0,5 điểm)</w:t>
      </w:r>
      <w:r w:rsidRPr="009465EC">
        <w:t xml:space="preserve"> </w:t>
      </w:r>
      <w:r w:rsidR="009465EC" w:rsidRPr="009465EC">
        <w:rPr>
          <w:lang w:val="vi-VN"/>
        </w:rPr>
        <w:t xml:space="preserve">Cho các số a; b; c không âm thỏa mãn </w:t>
      </w:r>
      <w:r w:rsidR="009465EC" w:rsidRPr="009465EC">
        <w:rPr>
          <w:position w:val="-6"/>
        </w:rPr>
        <w:object w:dxaOrig="1160" w:dyaOrig="279" w14:anchorId="61A8F41A">
          <v:shape id="_x0000_i1033" type="#_x0000_t75" style="width:57.75pt;height:14.25pt" o:ole="">
            <v:imagedata r:id="rId23" o:title=""/>
          </v:shape>
          <o:OLEObject Type="Embed" ProgID="Equation.DSMT4" ShapeID="_x0000_i1033" DrawAspect="Content" ObjectID="_1747037181" r:id="rId24"/>
        </w:object>
      </w:r>
      <w:r w:rsidR="009465EC" w:rsidRPr="009465EC">
        <w:rPr>
          <w:lang w:val="vi-VN"/>
        </w:rPr>
        <w:t xml:space="preserve">. </w:t>
      </w:r>
    </w:p>
    <w:p w14:paraId="00879130" w14:textId="55794DFB" w:rsidR="009465EC" w:rsidRPr="009465EC" w:rsidRDefault="00C603ED" w:rsidP="009465EC">
      <w:pPr>
        <w:spacing w:line="288" w:lineRule="auto"/>
        <w:ind w:firstLine="720"/>
        <w:rPr>
          <w:rFonts w:eastAsiaTheme="minorEastAsia"/>
        </w:rPr>
      </w:pPr>
      <w:r>
        <w:rPr>
          <w:noProof/>
        </w:rPr>
        <w:drawing>
          <wp:anchor distT="0" distB="0" distL="114300" distR="114300" simplePos="0" relativeHeight="251665408" behindDoc="1" locked="0" layoutInCell="1" allowOverlap="1" wp14:anchorId="2B22A3B6" wp14:editId="742E1062">
            <wp:simplePos x="0" y="0"/>
            <wp:positionH relativeFrom="column">
              <wp:posOffset>6123689</wp:posOffset>
            </wp:positionH>
            <wp:positionV relativeFrom="paragraph">
              <wp:posOffset>5137</wp:posOffset>
            </wp:positionV>
            <wp:extent cx="877570" cy="683895"/>
            <wp:effectExtent l="0" t="0" r="0" b="1905"/>
            <wp:wrapNone/>
            <wp:docPr id="17169716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7570"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5EC" w:rsidRPr="009465EC">
        <w:rPr>
          <w:lang w:val="vi-VN"/>
        </w:rPr>
        <w:t xml:space="preserve">Chứng minh rằng  T = </w:t>
      </w:r>
      <w:r w:rsidR="009465EC" w:rsidRPr="009465EC">
        <w:rPr>
          <w:position w:val="-6"/>
        </w:rPr>
        <w:object w:dxaOrig="3100" w:dyaOrig="320" w14:anchorId="29A975CB">
          <v:shape id="_x0000_i1034" type="#_x0000_t75" style="width:154.5pt;height:15.75pt" o:ole="">
            <v:imagedata r:id="rId26" o:title=""/>
          </v:shape>
          <o:OLEObject Type="Embed" ProgID="Equation.DSMT4" ShapeID="_x0000_i1034" DrawAspect="Content" ObjectID="_1747037182" r:id="rId27"/>
        </w:object>
      </w:r>
      <w:r w:rsidR="009465EC" w:rsidRPr="009465EC">
        <w:rPr>
          <w:lang w:val="vi-VN"/>
        </w:rPr>
        <w:t xml:space="preserve"> ≤ 1</w:t>
      </w:r>
      <w:r w:rsidR="009465EC">
        <w:t>.</w:t>
      </w:r>
    </w:p>
    <w:p w14:paraId="685C727A" w14:textId="291BCADB" w:rsidR="00850442" w:rsidRPr="009465EC" w:rsidRDefault="007F2241" w:rsidP="009465EC">
      <w:pPr>
        <w:spacing w:line="288" w:lineRule="auto"/>
        <w:jc w:val="center"/>
        <w:rPr>
          <w:b/>
        </w:rPr>
      </w:pPr>
      <w:r w:rsidRPr="009465EC">
        <w:rPr>
          <w:b/>
        </w:rPr>
        <w:t>-------------- Hết -------------</w:t>
      </w:r>
      <w:r w:rsidR="00850442" w:rsidRPr="009465EC">
        <w:rPr>
          <w:b/>
        </w:rPr>
        <w:br w:type="page"/>
      </w:r>
    </w:p>
    <w:p w14:paraId="19172AC6" w14:textId="77777777" w:rsidR="001A1C8E" w:rsidRPr="009465EC" w:rsidRDefault="001A1C8E" w:rsidP="009465EC">
      <w:pPr>
        <w:spacing w:line="288" w:lineRule="auto"/>
        <w:jc w:val="center"/>
        <w:rPr>
          <w:b/>
        </w:rPr>
      </w:pPr>
    </w:p>
    <w:tbl>
      <w:tblPr>
        <w:tblW w:w="11594" w:type="dxa"/>
        <w:tblInd w:w="-72" w:type="dxa"/>
        <w:tblLook w:val="04A0" w:firstRow="1" w:lastRow="0" w:firstColumn="1" w:lastColumn="0" w:noHBand="0" w:noVBand="1"/>
      </w:tblPr>
      <w:tblGrid>
        <w:gridCol w:w="5202"/>
        <w:gridCol w:w="6392"/>
      </w:tblGrid>
      <w:tr w:rsidR="00865C26" w:rsidRPr="009465EC" w14:paraId="0944B479" w14:textId="77777777" w:rsidTr="00865C26">
        <w:trPr>
          <w:trHeight w:val="588"/>
        </w:trPr>
        <w:tc>
          <w:tcPr>
            <w:tcW w:w="5202" w:type="dxa"/>
          </w:tcPr>
          <w:p w14:paraId="016DEEB6" w14:textId="2E2178FD" w:rsidR="00865C26" w:rsidRPr="009465EC" w:rsidRDefault="00865C26" w:rsidP="009465EC">
            <w:pPr>
              <w:spacing w:line="288" w:lineRule="auto"/>
              <w:jc w:val="center"/>
              <w:rPr>
                <w:rFonts w:eastAsia="Times New Roman"/>
              </w:rPr>
            </w:pPr>
            <w:r w:rsidRPr="009465EC">
              <w:rPr>
                <w:rFonts w:eastAsia="Times New Roman"/>
              </w:rPr>
              <w:t>PHÒNG GD-ĐT</w:t>
            </w:r>
            <w:r w:rsidR="005B4581" w:rsidRPr="009465EC">
              <w:rPr>
                <w:rFonts w:eastAsia="Times New Roman"/>
              </w:rPr>
              <w:t xml:space="preserve"> QUẬN</w:t>
            </w:r>
            <w:r w:rsidRPr="009465EC">
              <w:rPr>
                <w:rFonts w:eastAsia="Times New Roman"/>
              </w:rPr>
              <w:t xml:space="preserve"> CẦU GIẤY</w:t>
            </w:r>
          </w:p>
          <w:p w14:paraId="425CE39D" w14:textId="364E36A3" w:rsidR="00865C26" w:rsidRPr="009465EC" w:rsidRDefault="00865C26" w:rsidP="009465EC">
            <w:pPr>
              <w:spacing w:line="288" w:lineRule="auto"/>
              <w:jc w:val="center"/>
              <w:rPr>
                <w:rFonts w:eastAsia="Times New Roman"/>
                <w:b/>
              </w:rPr>
            </w:pPr>
            <w:r w:rsidRPr="009465EC">
              <w:rPr>
                <w:rFonts w:eastAsia="Times New Roman"/>
                <w:noProof/>
              </w:rPr>
              <mc:AlternateContent>
                <mc:Choice Requires="wps">
                  <w:drawing>
                    <wp:anchor distT="0" distB="0" distL="114300" distR="114300" simplePos="0" relativeHeight="251662336" behindDoc="0" locked="0" layoutInCell="1" allowOverlap="1" wp14:anchorId="2BCC3730" wp14:editId="0EC60C08">
                      <wp:simplePos x="0" y="0"/>
                      <wp:positionH relativeFrom="column">
                        <wp:posOffset>807720</wp:posOffset>
                      </wp:positionH>
                      <wp:positionV relativeFrom="paragraph">
                        <wp:posOffset>198755</wp:posOffset>
                      </wp:positionV>
                      <wp:extent cx="16287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E6722C" id="Straight Arrow Connector 3" o:spid="_x0000_s1026" type="#_x0000_t32" style="position:absolute;margin-left:63.6pt;margin-top:15.65pt;width:128.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" strokeweight="1pt">
                      <v:shadow color="#7f7f7f" offset="1pt"/>
                    </v:shape>
                  </w:pict>
                </mc:Fallback>
              </mc:AlternateContent>
            </w:r>
            <w:r w:rsidRPr="009465EC">
              <w:rPr>
                <w:rFonts w:eastAsia="Times New Roman"/>
                <w:b/>
              </w:rPr>
              <w:t>TRƯỜNG THCS DỊCH VỌNG</w:t>
            </w:r>
          </w:p>
        </w:tc>
        <w:tc>
          <w:tcPr>
            <w:tcW w:w="6392" w:type="dxa"/>
          </w:tcPr>
          <w:p w14:paraId="0094E7C3" w14:textId="5C4463B0" w:rsidR="00865C26" w:rsidRPr="009465EC" w:rsidRDefault="00865C26" w:rsidP="009465EC">
            <w:pPr>
              <w:spacing w:line="288" w:lineRule="auto"/>
              <w:jc w:val="center"/>
              <w:rPr>
                <w:rFonts w:eastAsia="Times New Roman"/>
                <w:b/>
                <w:lang w:val="pt-BR"/>
              </w:rPr>
            </w:pPr>
            <w:r w:rsidRPr="009465EC">
              <w:rPr>
                <w:rFonts w:eastAsia="Times New Roman"/>
                <w:b/>
                <w:lang w:val="pt-BR"/>
              </w:rPr>
              <w:t>HƯỚNG DẪN CHẤM ĐỀ KHẢO SÁT</w:t>
            </w:r>
            <w:r w:rsidR="005B4581" w:rsidRPr="009465EC">
              <w:rPr>
                <w:b/>
                <w:bCs/>
              </w:rPr>
              <w:t xml:space="preserve"> CHẤT LƯỢNG </w:t>
            </w:r>
          </w:p>
          <w:p w14:paraId="6B8BE2A1" w14:textId="32BBC700" w:rsidR="00865C26" w:rsidRPr="009465EC" w:rsidRDefault="005B4581" w:rsidP="009465EC">
            <w:pPr>
              <w:spacing w:line="288" w:lineRule="auto"/>
              <w:jc w:val="center"/>
              <w:rPr>
                <w:rFonts w:eastAsia="Times New Roman"/>
                <w:b/>
                <w:lang w:val="pt-BR"/>
              </w:rPr>
            </w:pPr>
            <w:r w:rsidRPr="009465EC">
              <w:rPr>
                <w:rFonts w:eastAsia="Times New Roman"/>
                <w:b/>
                <w:lang w:val="pt-BR"/>
              </w:rPr>
              <w:t xml:space="preserve"> NĂM HỌC 2022-</w:t>
            </w:r>
            <w:r w:rsidR="00865C26" w:rsidRPr="009465EC">
              <w:rPr>
                <w:rFonts w:eastAsia="Times New Roman"/>
                <w:b/>
                <w:lang w:val="pt-BR"/>
              </w:rPr>
              <w:t>2023</w:t>
            </w:r>
          </w:p>
          <w:p w14:paraId="67A392D4" w14:textId="055FA229" w:rsidR="00865C26" w:rsidRPr="009465EC" w:rsidRDefault="00865C26" w:rsidP="009465EC">
            <w:pPr>
              <w:spacing w:line="288" w:lineRule="auto"/>
              <w:jc w:val="center"/>
              <w:rPr>
                <w:rFonts w:eastAsia="Times New Roman"/>
                <w:b/>
                <w:lang w:val="pt-BR"/>
              </w:rPr>
            </w:pPr>
            <w:r w:rsidRPr="009465EC">
              <w:rPr>
                <w:rFonts w:eastAsia="Times New Roman"/>
                <w:b/>
                <w:lang w:val="pt-BR"/>
              </w:rPr>
              <w:t>Môn: TOÁN 9</w:t>
            </w:r>
            <w:r w:rsidRPr="009465EC">
              <w:rPr>
                <w:rFonts w:eastAsia="Times New Roman"/>
                <w:i/>
                <w:lang w:val="pt-BR"/>
              </w:rPr>
              <w:t xml:space="preserve"> </w:t>
            </w:r>
          </w:p>
        </w:tc>
      </w:tr>
    </w:tbl>
    <w:p w14:paraId="3EA66478" w14:textId="5F1AC288" w:rsidR="00EF5547" w:rsidRPr="009465EC" w:rsidRDefault="00EF5547" w:rsidP="009465EC">
      <w:pPr>
        <w:spacing w:line="288" w:lineRule="auto"/>
      </w:pPr>
    </w:p>
    <w:tbl>
      <w:tblPr>
        <w:tblStyle w:val="TableGrid"/>
        <w:tblW w:w="0" w:type="auto"/>
        <w:tblLook w:val="04A0" w:firstRow="1" w:lastRow="0" w:firstColumn="1" w:lastColumn="0" w:noHBand="0" w:noVBand="1"/>
      </w:tblPr>
      <w:tblGrid>
        <w:gridCol w:w="803"/>
        <w:gridCol w:w="550"/>
        <w:gridCol w:w="8633"/>
        <w:gridCol w:w="804"/>
      </w:tblGrid>
      <w:tr w:rsidR="000B6EDF" w:rsidRPr="009465EC" w14:paraId="12E2A17B" w14:textId="72CB9DDB" w:rsidTr="0066572C">
        <w:tc>
          <w:tcPr>
            <w:tcW w:w="803" w:type="dxa"/>
            <w:vAlign w:val="center"/>
          </w:tcPr>
          <w:p w14:paraId="40E99B32" w14:textId="34971620" w:rsidR="000B6EDF" w:rsidRPr="009465EC" w:rsidRDefault="000B6EDF" w:rsidP="009465EC">
            <w:pPr>
              <w:spacing w:line="288" w:lineRule="auto"/>
              <w:jc w:val="center"/>
              <w:rPr>
                <w:b/>
                <w:bCs/>
              </w:rPr>
            </w:pPr>
            <w:r w:rsidRPr="009465EC">
              <w:rPr>
                <w:b/>
                <w:bCs/>
              </w:rPr>
              <w:t>Bài</w:t>
            </w:r>
          </w:p>
        </w:tc>
        <w:tc>
          <w:tcPr>
            <w:tcW w:w="550" w:type="dxa"/>
            <w:vAlign w:val="center"/>
          </w:tcPr>
          <w:p w14:paraId="5CF3B217" w14:textId="5CB6F0F8" w:rsidR="000B6EDF" w:rsidRPr="009465EC" w:rsidRDefault="000B6EDF" w:rsidP="009465EC">
            <w:pPr>
              <w:spacing w:line="288" w:lineRule="auto"/>
              <w:jc w:val="center"/>
              <w:rPr>
                <w:b/>
                <w:bCs/>
              </w:rPr>
            </w:pPr>
            <w:r w:rsidRPr="009465EC">
              <w:rPr>
                <w:b/>
                <w:bCs/>
              </w:rPr>
              <w:t>Ý</w:t>
            </w:r>
          </w:p>
        </w:tc>
        <w:tc>
          <w:tcPr>
            <w:tcW w:w="8633" w:type="dxa"/>
          </w:tcPr>
          <w:p w14:paraId="0C040FE6" w14:textId="4B8BE025" w:rsidR="000B6EDF" w:rsidRPr="009465EC" w:rsidRDefault="00FF2131" w:rsidP="009465EC">
            <w:pPr>
              <w:spacing w:line="288" w:lineRule="auto"/>
              <w:jc w:val="center"/>
              <w:rPr>
                <w:b/>
                <w:bCs/>
              </w:rPr>
            </w:pPr>
            <w:r w:rsidRPr="009465EC">
              <w:rPr>
                <w:b/>
                <w:bCs/>
              </w:rPr>
              <w:t>Nội dung</w:t>
            </w:r>
          </w:p>
        </w:tc>
        <w:tc>
          <w:tcPr>
            <w:tcW w:w="804" w:type="dxa"/>
          </w:tcPr>
          <w:p w14:paraId="0873C8DB" w14:textId="044EB622" w:rsidR="000B6EDF" w:rsidRPr="009465EC" w:rsidRDefault="000B6EDF" w:rsidP="009465EC">
            <w:pPr>
              <w:spacing w:line="288" w:lineRule="auto"/>
              <w:jc w:val="center"/>
              <w:rPr>
                <w:b/>
                <w:bCs/>
              </w:rPr>
            </w:pPr>
            <w:r w:rsidRPr="009465EC">
              <w:rPr>
                <w:b/>
                <w:bCs/>
              </w:rPr>
              <w:t>Điểm</w:t>
            </w:r>
          </w:p>
        </w:tc>
      </w:tr>
      <w:tr w:rsidR="003912F9" w:rsidRPr="009465EC" w14:paraId="6ED33E33" w14:textId="5CED3B6B" w:rsidTr="0066572C">
        <w:tc>
          <w:tcPr>
            <w:tcW w:w="803" w:type="dxa"/>
            <w:vMerge w:val="restart"/>
            <w:vAlign w:val="center"/>
          </w:tcPr>
          <w:p w14:paraId="18C929AD" w14:textId="368D99DF" w:rsidR="003912F9" w:rsidRPr="009465EC" w:rsidRDefault="003912F9" w:rsidP="009465EC">
            <w:pPr>
              <w:spacing w:line="288" w:lineRule="auto"/>
              <w:jc w:val="center"/>
              <w:rPr>
                <w:b/>
              </w:rPr>
            </w:pPr>
            <w:r w:rsidRPr="009465EC">
              <w:rPr>
                <w:b/>
              </w:rPr>
              <w:t>Bài I</w:t>
            </w:r>
          </w:p>
          <w:p w14:paraId="4A33D776" w14:textId="7154CD56" w:rsidR="0066572C" w:rsidRPr="009465EC" w:rsidRDefault="0066572C" w:rsidP="009465EC">
            <w:pPr>
              <w:spacing w:line="288" w:lineRule="auto"/>
              <w:jc w:val="center"/>
              <w:rPr>
                <w:bCs/>
                <w:i/>
              </w:rPr>
            </w:pPr>
            <w:r w:rsidRPr="009465EC">
              <w:rPr>
                <w:bCs/>
                <w:i/>
              </w:rPr>
              <w:t>2,0</w:t>
            </w:r>
          </w:p>
          <w:p w14:paraId="1B59A4A2" w14:textId="41DD982B" w:rsidR="003912F9" w:rsidRPr="009465EC" w:rsidRDefault="003912F9" w:rsidP="009465EC">
            <w:pPr>
              <w:spacing w:line="288" w:lineRule="auto"/>
              <w:jc w:val="center"/>
              <w:rPr>
                <w:bCs/>
              </w:rPr>
            </w:pPr>
            <w:r w:rsidRPr="009465EC">
              <w:rPr>
                <w:bCs/>
                <w:i/>
              </w:rPr>
              <w:t>điểm</w:t>
            </w:r>
          </w:p>
        </w:tc>
        <w:tc>
          <w:tcPr>
            <w:tcW w:w="550" w:type="dxa"/>
            <w:vMerge w:val="restart"/>
            <w:vAlign w:val="center"/>
          </w:tcPr>
          <w:p w14:paraId="590D9020" w14:textId="5D564777" w:rsidR="003912F9" w:rsidRPr="009465EC" w:rsidRDefault="003912F9" w:rsidP="009465EC">
            <w:pPr>
              <w:spacing w:line="288" w:lineRule="auto"/>
              <w:jc w:val="center"/>
              <w:rPr>
                <w:b/>
                <w:bCs/>
              </w:rPr>
            </w:pPr>
            <w:r w:rsidRPr="009465EC">
              <w:rPr>
                <w:b/>
                <w:bCs/>
              </w:rPr>
              <w:t>1)</w:t>
            </w:r>
          </w:p>
        </w:tc>
        <w:tc>
          <w:tcPr>
            <w:tcW w:w="8633" w:type="dxa"/>
          </w:tcPr>
          <w:p w14:paraId="785EFB15" w14:textId="728E83FF" w:rsidR="003912F9" w:rsidRPr="009465EC" w:rsidRDefault="00764A1F" w:rsidP="009465EC">
            <w:pPr>
              <w:spacing w:line="288" w:lineRule="auto"/>
            </w:pPr>
            <m:oMath>
              <m:r>
                <w:rPr>
                  <w:rFonts w:ascii="Cambria Math" w:hAnsi="Cambria Math"/>
                </w:rPr>
                <m:t>x=9</m:t>
              </m:r>
            </m:oMath>
            <w:r w:rsidRPr="009465EC">
              <w:rPr>
                <w:rFonts w:eastAsiaTheme="minorEastAsia"/>
              </w:rPr>
              <w:t xml:space="preserve"> (TMĐK)</w:t>
            </w:r>
          </w:p>
        </w:tc>
        <w:tc>
          <w:tcPr>
            <w:tcW w:w="804" w:type="dxa"/>
          </w:tcPr>
          <w:p w14:paraId="140D6B1D" w14:textId="035F525E" w:rsidR="003912F9" w:rsidRPr="009465EC" w:rsidRDefault="003912F9" w:rsidP="009465EC">
            <w:pPr>
              <w:spacing w:line="288" w:lineRule="auto"/>
              <w:jc w:val="center"/>
              <w:rPr>
                <w:i/>
                <w:iCs/>
              </w:rPr>
            </w:pPr>
            <w:r w:rsidRPr="009465EC">
              <w:rPr>
                <w:i/>
                <w:iCs/>
              </w:rPr>
              <w:t>0,25</w:t>
            </w:r>
          </w:p>
        </w:tc>
      </w:tr>
      <w:tr w:rsidR="003912F9" w:rsidRPr="009465EC" w14:paraId="18481CA2" w14:textId="77777777" w:rsidTr="0066572C">
        <w:tc>
          <w:tcPr>
            <w:tcW w:w="803" w:type="dxa"/>
            <w:vMerge/>
            <w:vAlign w:val="center"/>
          </w:tcPr>
          <w:p w14:paraId="00B9C30D" w14:textId="77777777" w:rsidR="003912F9" w:rsidRPr="009465EC" w:rsidRDefault="003912F9" w:rsidP="009465EC">
            <w:pPr>
              <w:spacing w:line="288" w:lineRule="auto"/>
              <w:jc w:val="center"/>
            </w:pPr>
          </w:p>
        </w:tc>
        <w:tc>
          <w:tcPr>
            <w:tcW w:w="550" w:type="dxa"/>
            <w:vMerge/>
            <w:vAlign w:val="center"/>
          </w:tcPr>
          <w:p w14:paraId="717C813E" w14:textId="77777777" w:rsidR="003912F9" w:rsidRPr="009465EC" w:rsidRDefault="003912F9" w:rsidP="009465EC">
            <w:pPr>
              <w:spacing w:line="288" w:lineRule="auto"/>
              <w:jc w:val="center"/>
              <w:rPr>
                <w:b/>
                <w:bCs/>
              </w:rPr>
            </w:pPr>
          </w:p>
        </w:tc>
        <w:tc>
          <w:tcPr>
            <w:tcW w:w="8633" w:type="dxa"/>
          </w:tcPr>
          <w:p w14:paraId="50771837" w14:textId="405013A4" w:rsidR="003912F9" w:rsidRPr="009465EC" w:rsidRDefault="00F04E45" w:rsidP="009465EC">
            <w:pPr>
              <w:spacing w:line="288" w:lineRule="auto"/>
            </w:pPr>
            <m:oMathPara>
              <m:oMathParaPr>
                <m:jc m:val="left"/>
              </m:oMathParaPr>
              <m:oMath>
                <m:r>
                  <w:rPr>
                    <w:rFonts w:ascii="Cambria Math" w:hAnsi="Cambria Math"/>
                  </w:rPr>
                  <m:t>A=</m:t>
                </m:r>
                <m:f>
                  <m:fPr>
                    <m:ctrlPr>
                      <w:rPr>
                        <w:rFonts w:ascii="Cambria Math" w:hAnsi="Cambria Math"/>
                        <w:i/>
                      </w:rPr>
                    </m:ctrlPr>
                  </m:fPr>
                  <m:num>
                    <m:r>
                      <w:rPr>
                        <w:rFonts w:ascii="Cambria Math" w:hAnsi="Cambria Math"/>
                      </w:rPr>
                      <m:t>3</m:t>
                    </m:r>
                  </m:num>
                  <m:den>
                    <m:r>
                      <w:rPr>
                        <w:rFonts w:ascii="Cambria Math" w:hAnsi="Cambria Math"/>
                      </w:rPr>
                      <m:t>4</m:t>
                    </m:r>
                  </m:den>
                </m:f>
              </m:oMath>
            </m:oMathPara>
          </w:p>
        </w:tc>
        <w:tc>
          <w:tcPr>
            <w:tcW w:w="804" w:type="dxa"/>
          </w:tcPr>
          <w:p w14:paraId="03E8E28E" w14:textId="33AFFAD6" w:rsidR="003912F9" w:rsidRPr="009465EC" w:rsidRDefault="003912F9" w:rsidP="009465EC">
            <w:pPr>
              <w:spacing w:line="288" w:lineRule="auto"/>
              <w:jc w:val="center"/>
              <w:rPr>
                <w:i/>
                <w:iCs/>
              </w:rPr>
            </w:pPr>
            <w:r w:rsidRPr="009465EC">
              <w:rPr>
                <w:i/>
                <w:iCs/>
              </w:rPr>
              <w:t>0,25</w:t>
            </w:r>
          </w:p>
        </w:tc>
      </w:tr>
      <w:tr w:rsidR="00FF2131" w:rsidRPr="009465EC" w14:paraId="3EF2EC40" w14:textId="61D2F8F2" w:rsidTr="0066572C">
        <w:tc>
          <w:tcPr>
            <w:tcW w:w="803" w:type="dxa"/>
            <w:vMerge/>
            <w:vAlign w:val="center"/>
          </w:tcPr>
          <w:p w14:paraId="3906282F" w14:textId="77777777" w:rsidR="00FF2131" w:rsidRPr="009465EC" w:rsidRDefault="00FF2131" w:rsidP="009465EC">
            <w:pPr>
              <w:spacing w:line="288" w:lineRule="auto"/>
              <w:jc w:val="center"/>
            </w:pPr>
          </w:p>
        </w:tc>
        <w:tc>
          <w:tcPr>
            <w:tcW w:w="550" w:type="dxa"/>
            <w:vAlign w:val="center"/>
          </w:tcPr>
          <w:p w14:paraId="3C405E14" w14:textId="5200775F" w:rsidR="00FF2131" w:rsidRPr="009465EC" w:rsidRDefault="00FF2131" w:rsidP="009465EC">
            <w:pPr>
              <w:spacing w:line="288" w:lineRule="auto"/>
              <w:jc w:val="center"/>
              <w:rPr>
                <w:b/>
                <w:bCs/>
              </w:rPr>
            </w:pPr>
            <w:r w:rsidRPr="009465EC">
              <w:rPr>
                <w:b/>
                <w:bCs/>
              </w:rPr>
              <w:t>2)</w:t>
            </w:r>
          </w:p>
        </w:tc>
        <w:tc>
          <w:tcPr>
            <w:tcW w:w="8633" w:type="dxa"/>
          </w:tcPr>
          <w:p w14:paraId="0C65F84A" w14:textId="01611008" w:rsidR="00FF2131" w:rsidRPr="009465EC" w:rsidRDefault="00F04E45" w:rsidP="009465EC">
            <w:pPr>
              <w:spacing w:line="288" w:lineRule="auto"/>
            </w:pPr>
            <w:r w:rsidRPr="009465EC">
              <w:rPr>
                <w:position w:val="-78"/>
              </w:rPr>
              <w:object w:dxaOrig="5760" w:dyaOrig="1680" w14:anchorId="55BF8B90">
                <v:shape id="_x0000_i1035" type="#_x0000_t75" style="width:4in;height:84pt" o:ole="">
                  <v:imagedata r:id="rId28" o:title=""/>
                </v:shape>
                <o:OLEObject Type="Embed" ProgID="Equation.DSMT4" ShapeID="_x0000_i1035" DrawAspect="Content" ObjectID="_1747037183" r:id="rId29"/>
              </w:object>
            </w:r>
          </w:p>
        </w:tc>
        <w:tc>
          <w:tcPr>
            <w:tcW w:w="804" w:type="dxa"/>
          </w:tcPr>
          <w:p w14:paraId="3096BFC8" w14:textId="77777777" w:rsidR="00FF2131" w:rsidRPr="009465EC" w:rsidRDefault="00FF2131" w:rsidP="009465EC">
            <w:pPr>
              <w:spacing w:line="288" w:lineRule="auto"/>
              <w:jc w:val="center"/>
              <w:rPr>
                <w:i/>
                <w:iCs/>
              </w:rPr>
            </w:pPr>
            <w:r w:rsidRPr="009465EC">
              <w:rPr>
                <w:i/>
                <w:iCs/>
              </w:rPr>
              <w:t>0,</w:t>
            </w:r>
            <w:r w:rsidR="00764A1F" w:rsidRPr="009465EC">
              <w:rPr>
                <w:i/>
                <w:iCs/>
              </w:rPr>
              <w:t>2</w:t>
            </w:r>
            <w:r w:rsidRPr="009465EC">
              <w:rPr>
                <w:i/>
                <w:iCs/>
              </w:rPr>
              <w:t>5</w:t>
            </w:r>
          </w:p>
          <w:p w14:paraId="65DA7077" w14:textId="77777777" w:rsidR="00764A1F" w:rsidRPr="009465EC" w:rsidRDefault="00764A1F" w:rsidP="009465EC">
            <w:pPr>
              <w:spacing w:line="288" w:lineRule="auto"/>
              <w:jc w:val="center"/>
              <w:rPr>
                <w:i/>
                <w:iCs/>
              </w:rPr>
            </w:pPr>
          </w:p>
          <w:p w14:paraId="081962D2" w14:textId="77777777" w:rsidR="00764A1F" w:rsidRPr="009465EC" w:rsidRDefault="00764A1F" w:rsidP="009465EC">
            <w:pPr>
              <w:spacing w:line="288" w:lineRule="auto"/>
              <w:jc w:val="center"/>
              <w:rPr>
                <w:i/>
                <w:iCs/>
              </w:rPr>
            </w:pPr>
          </w:p>
          <w:p w14:paraId="75A54BB4" w14:textId="4FC997A0" w:rsidR="00764A1F" w:rsidRPr="009465EC" w:rsidRDefault="00764A1F" w:rsidP="009465EC">
            <w:pPr>
              <w:spacing w:line="288" w:lineRule="auto"/>
              <w:jc w:val="center"/>
              <w:rPr>
                <w:i/>
                <w:iCs/>
              </w:rPr>
            </w:pPr>
            <w:r w:rsidRPr="009465EC">
              <w:rPr>
                <w:i/>
                <w:iCs/>
              </w:rPr>
              <w:t>0,25</w:t>
            </w:r>
          </w:p>
        </w:tc>
      </w:tr>
      <w:tr w:rsidR="00FF2131" w:rsidRPr="009465EC" w14:paraId="0F03F9BE" w14:textId="77777777" w:rsidTr="0066572C">
        <w:tc>
          <w:tcPr>
            <w:tcW w:w="803" w:type="dxa"/>
            <w:vMerge/>
            <w:vAlign w:val="center"/>
          </w:tcPr>
          <w:p w14:paraId="5686F3E4" w14:textId="77777777" w:rsidR="00FF2131" w:rsidRPr="009465EC" w:rsidRDefault="00FF2131" w:rsidP="009465EC">
            <w:pPr>
              <w:spacing w:line="288" w:lineRule="auto"/>
              <w:jc w:val="center"/>
            </w:pPr>
          </w:p>
        </w:tc>
        <w:tc>
          <w:tcPr>
            <w:tcW w:w="550" w:type="dxa"/>
            <w:vAlign w:val="center"/>
          </w:tcPr>
          <w:p w14:paraId="12475BDB" w14:textId="77777777" w:rsidR="00FF2131" w:rsidRPr="009465EC" w:rsidRDefault="00FF2131" w:rsidP="009465EC">
            <w:pPr>
              <w:spacing w:line="288" w:lineRule="auto"/>
              <w:jc w:val="center"/>
              <w:rPr>
                <w:b/>
                <w:bCs/>
              </w:rPr>
            </w:pPr>
          </w:p>
        </w:tc>
        <w:tc>
          <w:tcPr>
            <w:tcW w:w="8633" w:type="dxa"/>
          </w:tcPr>
          <w:p w14:paraId="569B94DC" w14:textId="07D52F59" w:rsidR="00FF2131" w:rsidRPr="009465EC" w:rsidRDefault="00F04E45" w:rsidP="009465EC">
            <w:pPr>
              <w:spacing w:line="288" w:lineRule="auto"/>
            </w:pPr>
            <w:r w:rsidRPr="009465EC">
              <w:rPr>
                <w:position w:val="-82"/>
              </w:rPr>
              <w:object w:dxaOrig="3920" w:dyaOrig="1760" w14:anchorId="07559BCE">
                <v:shape id="_x0000_i1036" type="#_x0000_t75" style="width:196.5pt;height:88.5pt" o:ole="">
                  <v:imagedata r:id="rId30" o:title=""/>
                </v:shape>
                <o:OLEObject Type="Embed" ProgID="Equation.DSMT4" ShapeID="_x0000_i1036" DrawAspect="Content" ObjectID="_1747037184" r:id="rId31"/>
              </w:object>
            </w:r>
          </w:p>
        </w:tc>
        <w:tc>
          <w:tcPr>
            <w:tcW w:w="804" w:type="dxa"/>
          </w:tcPr>
          <w:p w14:paraId="25518B34" w14:textId="63810B7A" w:rsidR="00FF2131" w:rsidRPr="009465EC" w:rsidRDefault="00764A1F" w:rsidP="009465EC">
            <w:pPr>
              <w:spacing w:line="288" w:lineRule="auto"/>
              <w:jc w:val="center"/>
              <w:rPr>
                <w:i/>
                <w:iCs/>
              </w:rPr>
            </w:pPr>
            <w:r w:rsidRPr="009465EC">
              <w:rPr>
                <w:i/>
                <w:iCs/>
              </w:rPr>
              <w:t>0,25</w:t>
            </w:r>
          </w:p>
          <w:p w14:paraId="3E9FE8A1" w14:textId="77777777" w:rsidR="00755347" w:rsidRPr="009465EC" w:rsidRDefault="00755347" w:rsidP="009465EC">
            <w:pPr>
              <w:spacing w:line="288" w:lineRule="auto"/>
              <w:jc w:val="center"/>
              <w:rPr>
                <w:i/>
                <w:iCs/>
              </w:rPr>
            </w:pPr>
          </w:p>
          <w:p w14:paraId="17AC475A" w14:textId="77777777" w:rsidR="00755347" w:rsidRPr="009465EC" w:rsidRDefault="00755347" w:rsidP="009465EC">
            <w:pPr>
              <w:spacing w:line="288" w:lineRule="auto"/>
              <w:jc w:val="center"/>
              <w:rPr>
                <w:i/>
                <w:iCs/>
              </w:rPr>
            </w:pPr>
          </w:p>
          <w:p w14:paraId="29AA8D85" w14:textId="68A22C9F" w:rsidR="00FF2131" w:rsidRPr="009465EC" w:rsidRDefault="00FF2131" w:rsidP="009465EC">
            <w:pPr>
              <w:spacing w:line="288" w:lineRule="auto"/>
              <w:jc w:val="center"/>
              <w:rPr>
                <w:i/>
                <w:iCs/>
              </w:rPr>
            </w:pPr>
            <w:r w:rsidRPr="009465EC">
              <w:rPr>
                <w:i/>
                <w:iCs/>
              </w:rPr>
              <w:t>0,</w:t>
            </w:r>
            <w:r w:rsidR="00764A1F" w:rsidRPr="009465EC">
              <w:rPr>
                <w:i/>
                <w:iCs/>
              </w:rPr>
              <w:t>2</w:t>
            </w:r>
            <w:r w:rsidRPr="009465EC">
              <w:rPr>
                <w:i/>
                <w:iCs/>
              </w:rPr>
              <w:t>5</w:t>
            </w:r>
          </w:p>
        </w:tc>
      </w:tr>
      <w:tr w:rsidR="00FF2131" w:rsidRPr="009465EC" w14:paraId="42212C84" w14:textId="615638E4" w:rsidTr="0066572C">
        <w:tc>
          <w:tcPr>
            <w:tcW w:w="803" w:type="dxa"/>
            <w:vMerge/>
            <w:vAlign w:val="center"/>
          </w:tcPr>
          <w:p w14:paraId="085E2407" w14:textId="77777777" w:rsidR="00FF2131" w:rsidRPr="009465EC" w:rsidRDefault="00FF2131" w:rsidP="009465EC">
            <w:pPr>
              <w:spacing w:line="288" w:lineRule="auto"/>
              <w:jc w:val="center"/>
            </w:pPr>
          </w:p>
        </w:tc>
        <w:tc>
          <w:tcPr>
            <w:tcW w:w="550" w:type="dxa"/>
            <w:vMerge w:val="restart"/>
            <w:vAlign w:val="center"/>
          </w:tcPr>
          <w:p w14:paraId="1E98CCAE" w14:textId="76F05ADD" w:rsidR="00FF2131" w:rsidRPr="009465EC" w:rsidRDefault="00FF2131" w:rsidP="009465EC">
            <w:pPr>
              <w:spacing w:line="288" w:lineRule="auto"/>
              <w:jc w:val="center"/>
              <w:rPr>
                <w:b/>
                <w:bCs/>
              </w:rPr>
            </w:pPr>
            <w:r w:rsidRPr="009465EC">
              <w:rPr>
                <w:b/>
                <w:bCs/>
              </w:rPr>
              <w:t>3)</w:t>
            </w:r>
          </w:p>
        </w:tc>
        <w:tc>
          <w:tcPr>
            <w:tcW w:w="8633" w:type="dxa"/>
          </w:tcPr>
          <w:p w14:paraId="3D1F6ED9" w14:textId="68B2C10E" w:rsidR="00FF2131" w:rsidRPr="009465EC" w:rsidRDefault="00F04E45" w:rsidP="009465EC">
            <w:pPr>
              <w:spacing w:line="288" w:lineRule="auto"/>
            </w:pPr>
            <w:r w:rsidRPr="009465EC">
              <w:rPr>
                <w:position w:val="-28"/>
              </w:rPr>
              <w:object w:dxaOrig="1760" w:dyaOrig="720" w14:anchorId="459086B3">
                <v:shape id="_x0000_i1037" type="#_x0000_t75" style="width:88.5pt;height:36pt" o:ole="">
                  <v:imagedata r:id="rId32" o:title=""/>
                </v:shape>
                <o:OLEObject Type="Embed" ProgID="Equation.DSMT4" ShapeID="_x0000_i1037" DrawAspect="Content" ObjectID="_1747037185" r:id="rId33"/>
              </w:object>
            </w:r>
          </w:p>
          <w:p w14:paraId="66F0E229" w14:textId="482ACBA9" w:rsidR="00755347" w:rsidRPr="009465EC" w:rsidRDefault="00755347" w:rsidP="009465EC">
            <w:pPr>
              <w:spacing w:line="288" w:lineRule="auto"/>
            </w:pPr>
            <w:r w:rsidRPr="009465EC">
              <w:t xml:space="preserve">Để </w:t>
            </w:r>
            <w:r w:rsidR="00F04E45" w:rsidRPr="009465EC">
              <w:rPr>
                <w:position w:val="-16"/>
              </w:rPr>
              <w:object w:dxaOrig="780" w:dyaOrig="440" w14:anchorId="1FBCFB9C">
                <v:shape id="_x0000_i1038" type="#_x0000_t75" style="width:39pt;height:21.75pt" o:ole="">
                  <v:imagedata r:id="rId16" o:title=""/>
                </v:shape>
                <o:OLEObject Type="Embed" ProgID="Equation.DSMT4" ShapeID="_x0000_i1038" DrawAspect="Content" ObjectID="_1747037186" r:id="rId34"/>
              </w:object>
            </w:r>
            <w:r w:rsidR="00F04E45" w:rsidRPr="009465EC">
              <w:t xml:space="preserve"> thì </w:t>
            </w:r>
            <m:oMath>
              <m:r>
                <w:rPr>
                  <w:rFonts w:ascii="Cambria Math" w:hAnsi="Cambria Math"/>
                </w:rPr>
                <m:t>P&lt;0⇔</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x≠0</m:t>
                      </m:r>
                    </m:e>
                    <m:e>
                      <m:rad>
                        <m:radPr>
                          <m:degHide m:val="1"/>
                          <m:ctrlPr>
                            <w:rPr>
                              <w:rFonts w:ascii="Cambria Math" w:hAnsi="Cambria Math"/>
                              <w:i/>
                            </w:rPr>
                          </m:ctrlPr>
                        </m:radPr>
                        <m:deg/>
                        <m:e>
                          <m:r>
                            <w:rPr>
                              <w:rFonts w:ascii="Cambria Math" w:hAnsi="Cambria Math"/>
                            </w:rPr>
                            <m:t>x</m:t>
                          </m:r>
                        </m:e>
                      </m:rad>
                      <m:r>
                        <w:rPr>
                          <w:rFonts w:ascii="Cambria Math" w:hAnsi="Cambria Math"/>
                        </w:rPr>
                        <m:t>-2&lt;0</m:t>
                      </m:r>
                    </m:e>
                  </m:eqArr>
                </m:e>
              </m:d>
            </m:oMath>
          </w:p>
        </w:tc>
        <w:tc>
          <w:tcPr>
            <w:tcW w:w="804" w:type="dxa"/>
          </w:tcPr>
          <w:p w14:paraId="1588D1C0" w14:textId="77777777" w:rsidR="00755347" w:rsidRPr="009465EC" w:rsidRDefault="00755347" w:rsidP="009465EC">
            <w:pPr>
              <w:spacing w:line="288" w:lineRule="auto"/>
              <w:jc w:val="center"/>
              <w:rPr>
                <w:i/>
                <w:iCs/>
              </w:rPr>
            </w:pPr>
          </w:p>
          <w:p w14:paraId="3CE35FA2" w14:textId="77777777" w:rsidR="00755347" w:rsidRPr="009465EC" w:rsidRDefault="00755347" w:rsidP="009465EC">
            <w:pPr>
              <w:spacing w:line="288" w:lineRule="auto"/>
              <w:jc w:val="center"/>
              <w:rPr>
                <w:i/>
                <w:iCs/>
              </w:rPr>
            </w:pPr>
          </w:p>
          <w:p w14:paraId="43D17073" w14:textId="5A69397F" w:rsidR="00FF2131" w:rsidRPr="009465EC" w:rsidRDefault="00FF2131" w:rsidP="009465EC">
            <w:pPr>
              <w:spacing w:line="288" w:lineRule="auto"/>
              <w:jc w:val="center"/>
              <w:rPr>
                <w:i/>
                <w:iCs/>
              </w:rPr>
            </w:pPr>
            <w:r w:rsidRPr="009465EC">
              <w:rPr>
                <w:i/>
                <w:iCs/>
              </w:rPr>
              <w:t>0,25</w:t>
            </w:r>
          </w:p>
        </w:tc>
      </w:tr>
      <w:tr w:rsidR="00FF2131" w:rsidRPr="009465EC" w14:paraId="414A6B5D" w14:textId="77777777" w:rsidTr="0066572C">
        <w:tc>
          <w:tcPr>
            <w:tcW w:w="803" w:type="dxa"/>
            <w:vMerge/>
            <w:vAlign w:val="center"/>
          </w:tcPr>
          <w:p w14:paraId="5B2B2D1E" w14:textId="77777777" w:rsidR="00FF2131" w:rsidRPr="009465EC" w:rsidRDefault="00FF2131" w:rsidP="009465EC">
            <w:pPr>
              <w:spacing w:line="288" w:lineRule="auto"/>
              <w:jc w:val="center"/>
            </w:pPr>
          </w:p>
        </w:tc>
        <w:tc>
          <w:tcPr>
            <w:tcW w:w="550" w:type="dxa"/>
            <w:vMerge/>
            <w:vAlign w:val="center"/>
          </w:tcPr>
          <w:p w14:paraId="226EB2B7" w14:textId="77777777" w:rsidR="00FF2131" w:rsidRPr="009465EC" w:rsidRDefault="00FF2131" w:rsidP="009465EC">
            <w:pPr>
              <w:spacing w:line="288" w:lineRule="auto"/>
              <w:jc w:val="center"/>
              <w:rPr>
                <w:b/>
                <w:bCs/>
              </w:rPr>
            </w:pPr>
          </w:p>
        </w:tc>
        <w:tc>
          <w:tcPr>
            <w:tcW w:w="8633" w:type="dxa"/>
          </w:tcPr>
          <w:p w14:paraId="0BCAE6A8" w14:textId="3C372E44" w:rsidR="00FF2131" w:rsidRPr="009465EC" w:rsidRDefault="00F04E45" w:rsidP="009465EC">
            <w:pPr>
              <w:spacing w:line="288" w:lineRule="auto"/>
            </w:pPr>
            <m:oMath>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x≠0</m:t>
                      </m:r>
                    </m:e>
                    <m:e>
                      <m:r>
                        <w:rPr>
                          <w:rFonts w:ascii="Cambria Math" w:hAnsi="Cambria Math"/>
                        </w:rPr>
                        <m:t>x&lt;4</m:t>
                      </m:r>
                    </m:e>
                  </m:eqArr>
                </m:e>
              </m:d>
              <m:r>
                <m:rPr>
                  <m:sty m:val="p"/>
                </m:rPr>
                <w:rPr>
                  <w:rFonts w:ascii="Cambria Math" w:hAnsi="Cambria Math"/>
                </w:rPr>
                <m:t xml:space="preserve"> KHĐK</m:t>
              </m:r>
            </m:oMath>
            <w:r w:rsidRPr="009465EC">
              <w:rPr>
                <w:rFonts w:eastAsiaTheme="minorEastAsia"/>
              </w:rPr>
              <w:t xml:space="preserve"> và x là số nguyên </w:t>
            </w:r>
            <m:oMath>
              <m:r>
                <w:rPr>
                  <w:rFonts w:ascii="Cambria Math" w:eastAsiaTheme="minorEastAsia" w:hAnsi="Cambria Math"/>
                </w:rPr>
                <m:t>⇒x∈</m:t>
              </m:r>
              <m:d>
                <m:dPr>
                  <m:begChr m:val="{"/>
                  <m:endChr m:val="}"/>
                  <m:ctrlPr>
                    <w:rPr>
                      <w:rFonts w:ascii="Cambria Math" w:eastAsiaTheme="minorEastAsia" w:hAnsi="Cambria Math"/>
                      <w:i/>
                    </w:rPr>
                  </m:ctrlPr>
                </m:dPr>
                <m:e>
                  <m:r>
                    <w:rPr>
                      <w:rFonts w:ascii="Cambria Math" w:eastAsiaTheme="minorEastAsia" w:hAnsi="Cambria Math"/>
                    </w:rPr>
                    <m:t>2;3</m:t>
                  </m:r>
                </m:e>
              </m:d>
            </m:oMath>
          </w:p>
        </w:tc>
        <w:tc>
          <w:tcPr>
            <w:tcW w:w="804" w:type="dxa"/>
          </w:tcPr>
          <w:p w14:paraId="01FF7C26" w14:textId="2638018C" w:rsidR="00FF2131" w:rsidRPr="009465EC" w:rsidRDefault="00FF2131" w:rsidP="009465EC">
            <w:pPr>
              <w:spacing w:line="288" w:lineRule="auto"/>
              <w:jc w:val="center"/>
            </w:pPr>
            <w:r w:rsidRPr="009465EC">
              <w:rPr>
                <w:i/>
                <w:iCs/>
              </w:rPr>
              <w:t>0,25</w:t>
            </w:r>
          </w:p>
        </w:tc>
      </w:tr>
      <w:tr w:rsidR="001E38F6" w:rsidRPr="009465EC" w14:paraId="59AB3D99" w14:textId="54D3BBA6" w:rsidTr="00F04E45">
        <w:trPr>
          <w:trHeight w:val="197"/>
        </w:trPr>
        <w:tc>
          <w:tcPr>
            <w:tcW w:w="803" w:type="dxa"/>
            <w:vMerge w:val="restart"/>
            <w:vAlign w:val="center"/>
          </w:tcPr>
          <w:p w14:paraId="5791D0D8" w14:textId="7DDACAF0" w:rsidR="001E38F6" w:rsidRPr="009465EC" w:rsidRDefault="001E38F6" w:rsidP="009465EC">
            <w:pPr>
              <w:spacing w:line="288" w:lineRule="auto"/>
              <w:jc w:val="center"/>
              <w:rPr>
                <w:b/>
              </w:rPr>
            </w:pPr>
            <w:r w:rsidRPr="009465EC">
              <w:rPr>
                <w:b/>
              </w:rPr>
              <w:t>Bài II</w:t>
            </w:r>
          </w:p>
          <w:p w14:paraId="0DB593D5" w14:textId="4DA866BA" w:rsidR="001E38F6" w:rsidRPr="009465EC" w:rsidRDefault="001E38F6" w:rsidP="009465EC">
            <w:pPr>
              <w:spacing w:line="288" w:lineRule="auto"/>
              <w:jc w:val="center"/>
              <w:rPr>
                <w:bCs/>
                <w:i/>
              </w:rPr>
            </w:pPr>
            <w:r w:rsidRPr="009465EC">
              <w:rPr>
                <w:bCs/>
                <w:i/>
              </w:rPr>
              <w:t>2,5 điểm</w:t>
            </w:r>
          </w:p>
        </w:tc>
        <w:tc>
          <w:tcPr>
            <w:tcW w:w="550" w:type="dxa"/>
            <w:vMerge w:val="restart"/>
            <w:vAlign w:val="center"/>
          </w:tcPr>
          <w:p w14:paraId="09F4F79F" w14:textId="5079CC0E" w:rsidR="001E38F6" w:rsidRPr="009465EC" w:rsidRDefault="001E38F6" w:rsidP="009465EC">
            <w:pPr>
              <w:spacing w:line="288" w:lineRule="auto"/>
              <w:jc w:val="center"/>
              <w:rPr>
                <w:b/>
                <w:bCs/>
              </w:rPr>
            </w:pPr>
            <w:r w:rsidRPr="009465EC">
              <w:rPr>
                <w:b/>
                <w:bCs/>
              </w:rPr>
              <w:t>1)</w:t>
            </w:r>
          </w:p>
        </w:tc>
        <w:tc>
          <w:tcPr>
            <w:tcW w:w="8633" w:type="dxa"/>
          </w:tcPr>
          <w:p w14:paraId="15CC4CCE" w14:textId="2A36FE84" w:rsidR="001E38F6" w:rsidRPr="009465EC" w:rsidRDefault="00644064" w:rsidP="009465EC">
            <w:pPr>
              <w:spacing w:line="288" w:lineRule="auto"/>
              <w:rPr>
                <w:rFonts w:eastAsiaTheme="minorEastAsia"/>
              </w:rPr>
            </w:pPr>
            <w:r w:rsidRPr="009465EC">
              <w:rPr>
                <w:rFonts w:eastAsiaTheme="minorEastAsia"/>
              </w:rPr>
              <w:t>Gọi vận tốc của xe máy là x (km/h) (x&gt;0)</w:t>
            </w:r>
          </w:p>
        </w:tc>
        <w:tc>
          <w:tcPr>
            <w:tcW w:w="804" w:type="dxa"/>
          </w:tcPr>
          <w:p w14:paraId="59D2C145" w14:textId="2689C0F1" w:rsidR="001E38F6" w:rsidRPr="009465EC" w:rsidRDefault="001E38F6" w:rsidP="009465EC">
            <w:pPr>
              <w:spacing w:line="288" w:lineRule="auto"/>
              <w:jc w:val="center"/>
              <w:rPr>
                <w:i/>
                <w:iCs/>
              </w:rPr>
            </w:pPr>
            <w:r w:rsidRPr="009465EC">
              <w:rPr>
                <w:i/>
                <w:iCs/>
              </w:rPr>
              <w:t xml:space="preserve">0,25 </w:t>
            </w:r>
          </w:p>
        </w:tc>
      </w:tr>
      <w:tr w:rsidR="00825D28" w:rsidRPr="009465EC" w14:paraId="466FC509" w14:textId="77777777" w:rsidTr="00644064">
        <w:trPr>
          <w:trHeight w:val="566"/>
        </w:trPr>
        <w:tc>
          <w:tcPr>
            <w:tcW w:w="803" w:type="dxa"/>
            <w:vMerge/>
            <w:vAlign w:val="center"/>
          </w:tcPr>
          <w:p w14:paraId="524EB10C" w14:textId="77777777" w:rsidR="00825D28" w:rsidRPr="009465EC" w:rsidRDefault="00825D28" w:rsidP="009465EC">
            <w:pPr>
              <w:spacing w:line="288" w:lineRule="auto"/>
              <w:jc w:val="center"/>
            </w:pPr>
          </w:p>
        </w:tc>
        <w:tc>
          <w:tcPr>
            <w:tcW w:w="550" w:type="dxa"/>
            <w:vMerge/>
            <w:vAlign w:val="center"/>
          </w:tcPr>
          <w:p w14:paraId="2FEAF9A5" w14:textId="77777777" w:rsidR="00825D28" w:rsidRPr="009465EC" w:rsidRDefault="00825D28" w:rsidP="009465EC">
            <w:pPr>
              <w:spacing w:line="288" w:lineRule="auto"/>
              <w:jc w:val="center"/>
              <w:rPr>
                <w:b/>
                <w:bCs/>
              </w:rPr>
            </w:pPr>
          </w:p>
        </w:tc>
        <w:tc>
          <w:tcPr>
            <w:tcW w:w="8633" w:type="dxa"/>
          </w:tcPr>
          <w:p w14:paraId="6477F213" w14:textId="65741A26" w:rsidR="0066572C" w:rsidRPr="009465EC" w:rsidRDefault="00F04E45" w:rsidP="009465EC">
            <w:pPr>
              <w:spacing w:line="288" w:lineRule="auto"/>
            </w:pPr>
            <w:r w:rsidRPr="009465EC">
              <w:t xml:space="preserve">Thời gian xe máy đi hết quãng đường AB là </w:t>
            </w:r>
            <w:r w:rsidR="00644064" w:rsidRPr="009465EC">
              <w:rPr>
                <w:position w:val="-24"/>
              </w:rPr>
              <w:object w:dxaOrig="460" w:dyaOrig="660" w14:anchorId="6E63FF26">
                <v:shape id="_x0000_i1039" type="#_x0000_t75" style="width:22.5pt;height:33.75pt" o:ole="">
                  <v:imagedata r:id="rId35" o:title=""/>
                </v:shape>
                <o:OLEObject Type="Embed" ProgID="Equation.DSMT4" ShapeID="_x0000_i1039" DrawAspect="Content" ObjectID="_1747037187" r:id="rId36"/>
              </w:object>
            </w:r>
            <w:r w:rsidR="00644064" w:rsidRPr="009465EC">
              <w:t>(h)</w:t>
            </w:r>
          </w:p>
        </w:tc>
        <w:tc>
          <w:tcPr>
            <w:tcW w:w="804" w:type="dxa"/>
          </w:tcPr>
          <w:p w14:paraId="688EB983" w14:textId="4B2E6402" w:rsidR="00825D28" w:rsidRPr="009465EC" w:rsidRDefault="00825D28" w:rsidP="009465EC">
            <w:pPr>
              <w:spacing w:line="288" w:lineRule="auto"/>
              <w:jc w:val="center"/>
              <w:rPr>
                <w:i/>
                <w:iCs/>
              </w:rPr>
            </w:pPr>
            <w:r w:rsidRPr="009465EC">
              <w:rPr>
                <w:i/>
                <w:iCs/>
              </w:rPr>
              <w:t>0,25</w:t>
            </w:r>
          </w:p>
        </w:tc>
      </w:tr>
      <w:tr w:rsidR="00825D28" w:rsidRPr="009465EC" w14:paraId="6B2BEEBF" w14:textId="77777777" w:rsidTr="0066572C">
        <w:tc>
          <w:tcPr>
            <w:tcW w:w="803" w:type="dxa"/>
            <w:vMerge/>
            <w:vAlign w:val="center"/>
          </w:tcPr>
          <w:p w14:paraId="4EAC1A7F" w14:textId="77777777" w:rsidR="00825D28" w:rsidRPr="009465EC" w:rsidRDefault="00825D28" w:rsidP="009465EC">
            <w:pPr>
              <w:spacing w:line="288" w:lineRule="auto"/>
              <w:jc w:val="center"/>
            </w:pPr>
          </w:p>
        </w:tc>
        <w:tc>
          <w:tcPr>
            <w:tcW w:w="550" w:type="dxa"/>
            <w:vMerge/>
            <w:vAlign w:val="center"/>
          </w:tcPr>
          <w:p w14:paraId="3B8153AD" w14:textId="77777777" w:rsidR="00825D28" w:rsidRPr="009465EC" w:rsidRDefault="00825D28" w:rsidP="009465EC">
            <w:pPr>
              <w:spacing w:line="288" w:lineRule="auto"/>
              <w:jc w:val="center"/>
              <w:rPr>
                <w:b/>
                <w:bCs/>
              </w:rPr>
            </w:pPr>
          </w:p>
        </w:tc>
        <w:tc>
          <w:tcPr>
            <w:tcW w:w="8633" w:type="dxa"/>
          </w:tcPr>
          <w:p w14:paraId="4F66C4F5" w14:textId="3F4FAAF8" w:rsidR="001E38F6" w:rsidRPr="009465EC" w:rsidRDefault="00644064" w:rsidP="009465EC">
            <w:pPr>
              <w:spacing w:line="288" w:lineRule="auto"/>
              <w:rPr>
                <w:rFonts w:eastAsiaTheme="minorEastAsia"/>
              </w:rPr>
            </w:pPr>
            <w:r w:rsidRPr="009465EC">
              <w:t>Vận tốc ô tô là x</w:t>
            </w:r>
            <m:oMath>
              <m:r>
                <w:rPr>
                  <w:rFonts w:ascii="Cambria Math" w:hAnsi="Cambria Math"/>
                </w:rPr>
                <m:t>+5</m:t>
              </m:r>
            </m:oMath>
            <w:r w:rsidRPr="009465EC">
              <w:rPr>
                <w:rFonts w:eastAsiaTheme="minorEastAsia"/>
              </w:rPr>
              <w:t xml:space="preserve"> (km/h)</w:t>
            </w:r>
          </w:p>
          <w:p w14:paraId="6B73F002" w14:textId="214B5D7A" w:rsidR="00644064" w:rsidRPr="009465EC" w:rsidRDefault="00644064" w:rsidP="009465EC">
            <w:pPr>
              <w:spacing w:line="288" w:lineRule="auto"/>
              <w:rPr>
                <w:rFonts w:eastAsiaTheme="minorEastAsia"/>
              </w:rPr>
            </w:pPr>
            <m:oMath>
              <m:r>
                <w:rPr>
                  <w:rFonts w:ascii="Cambria Math" w:eastAsiaTheme="minorEastAsia" w:hAnsi="Cambria Math"/>
                </w:rPr>
                <m:t>⇒</m:t>
              </m:r>
            </m:oMath>
            <w:r w:rsidRPr="009465EC">
              <w:rPr>
                <w:rFonts w:eastAsiaTheme="minorEastAsia"/>
              </w:rPr>
              <w:t xml:space="preserve"> Thời gian ô tô đi hết quãng đường AB là </w:t>
            </w:r>
            <w:r w:rsidRPr="009465EC">
              <w:rPr>
                <w:position w:val="-24"/>
              </w:rPr>
              <w:object w:dxaOrig="620" w:dyaOrig="660" w14:anchorId="394738CC">
                <v:shape id="_x0000_i1040" type="#_x0000_t75" style="width:31.5pt;height:33.75pt" o:ole="">
                  <v:imagedata r:id="rId37" o:title=""/>
                </v:shape>
                <o:OLEObject Type="Embed" ProgID="Equation.DSMT4" ShapeID="_x0000_i1040" DrawAspect="Content" ObjectID="_1747037188" r:id="rId38"/>
              </w:object>
            </w:r>
            <w:r w:rsidRPr="009465EC">
              <w:t>(h)</w:t>
            </w:r>
          </w:p>
        </w:tc>
        <w:tc>
          <w:tcPr>
            <w:tcW w:w="804" w:type="dxa"/>
          </w:tcPr>
          <w:p w14:paraId="59CB6699" w14:textId="05078D5B" w:rsidR="00825D28" w:rsidRPr="009465EC" w:rsidRDefault="00825D28" w:rsidP="009465EC">
            <w:pPr>
              <w:spacing w:line="288" w:lineRule="auto"/>
              <w:jc w:val="center"/>
              <w:rPr>
                <w:i/>
                <w:iCs/>
              </w:rPr>
            </w:pPr>
            <w:r w:rsidRPr="009465EC">
              <w:rPr>
                <w:i/>
                <w:iCs/>
              </w:rPr>
              <w:t>0,25</w:t>
            </w:r>
          </w:p>
        </w:tc>
      </w:tr>
      <w:tr w:rsidR="00825D28" w:rsidRPr="009465EC" w14:paraId="53B16A33" w14:textId="77777777" w:rsidTr="0066572C">
        <w:tc>
          <w:tcPr>
            <w:tcW w:w="803" w:type="dxa"/>
            <w:vMerge/>
            <w:vAlign w:val="center"/>
          </w:tcPr>
          <w:p w14:paraId="532C418D" w14:textId="77777777" w:rsidR="00825D28" w:rsidRPr="009465EC" w:rsidRDefault="00825D28" w:rsidP="009465EC">
            <w:pPr>
              <w:spacing w:line="288" w:lineRule="auto"/>
              <w:jc w:val="center"/>
            </w:pPr>
          </w:p>
        </w:tc>
        <w:tc>
          <w:tcPr>
            <w:tcW w:w="550" w:type="dxa"/>
            <w:vMerge/>
            <w:vAlign w:val="center"/>
          </w:tcPr>
          <w:p w14:paraId="63DB9A62" w14:textId="77777777" w:rsidR="00825D28" w:rsidRPr="009465EC" w:rsidRDefault="00825D28" w:rsidP="009465EC">
            <w:pPr>
              <w:spacing w:line="288" w:lineRule="auto"/>
              <w:jc w:val="center"/>
              <w:rPr>
                <w:b/>
                <w:bCs/>
              </w:rPr>
            </w:pPr>
          </w:p>
        </w:tc>
        <w:tc>
          <w:tcPr>
            <w:tcW w:w="8633" w:type="dxa"/>
          </w:tcPr>
          <w:p w14:paraId="2B3F97DA" w14:textId="77777777" w:rsidR="00825D28" w:rsidRPr="009465EC" w:rsidRDefault="00644064" w:rsidP="009465EC">
            <w:pPr>
              <w:spacing w:line="288" w:lineRule="auto"/>
            </w:pPr>
            <w:r w:rsidRPr="009465EC">
              <w:t xml:space="preserve">Vì ô tô xuất phát sau xe máy 24 phút = </w:t>
            </w:r>
            <w:r w:rsidRPr="009465EC">
              <w:rPr>
                <w:position w:val="-24"/>
              </w:rPr>
              <w:object w:dxaOrig="220" w:dyaOrig="660" w14:anchorId="5C773CEA">
                <v:shape id="_x0000_i1041" type="#_x0000_t75" style="width:10.5pt;height:33.75pt" o:ole="">
                  <v:imagedata r:id="rId39" o:title=""/>
                </v:shape>
                <o:OLEObject Type="Embed" ProgID="Equation.DSMT4" ShapeID="_x0000_i1041" DrawAspect="Content" ObjectID="_1747037189" r:id="rId40"/>
              </w:object>
            </w:r>
            <w:r w:rsidRPr="009465EC">
              <w:t>h nhưng vẫn đến B cùng lúc nên ta có PT</w:t>
            </w:r>
          </w:p>
          <w:p w14:paraId="7ABE8B79" w14:textId="5060B708" w:rsidR="00644064" w:rsidRPr="009465EC" w:rsidRDefault="00644064" w:rsidP="009465EC">
            <w:pPr>
              <w:spacing w:line="288" w:lineRule="auto"/>
              <w:jc w:val="center"/>
            </w:pPr>
            <w:r w:rsidRPr="009465EC">
              <w:rPr>
                <w:position w:val="-24"/>
              </w:rPr>
              <w:object w:dxaOrig="1680" w:dyaOrig="660" w14:anchorId="6D77B247">
                <v:shape id="_x0000_i1042" type="#_x0000_t75" style="width:84pt;height:33.75pt" o:ole="">
                  <v:imagedata r:id="rId41" o:title=""/>
                </v:shape>
                <o:OLEObject Type="Embed" ProgID="Equation.DSMT4" ShapeID="_x0000_i1042" DrawAspect="Content" ObjectID="_1747037190" r:id="rId42"/>
              </w:object>
            </w:r>
          </w:p>
        </w:tc>
        <w:tc>
          <w:tcPr>
            <w:tcW w:w="804" w:type="dxa"/>
          </w:tcPr>
          <w:p w14:paraId="7AF9940B" w14:textId="2CB379AB" w:rsidR="00825D28" w:rsidRPr="009465EC" w:rsidRDefault="00825D28" w:rsidP="009465EC">
            <w:pPr>
              <w:spacing w:line="288" w:lineRule="auto"/>
              <w:jc w:val="center"/>
              <w:rPr>
                <w:b/>
                <w:bCs/>
                <w:i/>
                <w:iCs/>
              </w:rPr>
            </w:pPr>
            <w:r w:rsidRPr="009465EC">
              <w:rPr>
                <w:i/>
                <w:iCs/>
              </w:rPr>
              <w:t>0,25</w:t>
            </w:r>
          </w:p>
        </w:tc>
      </w:tr>
      <w:tr w:rsidR="001E38F6" w:rsidRPr="009465EC" w14:paraId="4ACD0574" w14:textId="77777777" w:rsidTr="0066572C">
        <w:tc>
          <w:tcPr>
            <w:tcW w:w="803" w:type="dxa"/>
            <w:vMerge/>
            <w:vAlign w:val="center"/>
          </w:tcPr>
          <w:p w14:paraId="2E64D8BD" w14:textId="77777777" w:rsidR="001E38F6" w:rsidRPr="009465EC" w:rsidRDefault="001E38F6" w:rsidP="009465EC">
            <w:pPr>
              <w:spacing w:line="288" w:lineRule="auto"/>
              <w:jc w:val="center"/>
            </w:pPr>
          </w:p>
        </w:tc>
        <w:tc>
          <w:tcPr>
            <w:tcW w:w="550" w:type="dxa"/>
            <w:vMerge/>
            <w:vAlign w:val="center"/>
          </w:tcPr>
          <w:p w14:paraId="6DDB882C" w14:textId="77777777" w:rsidR="001E38F6" w:rsidRPr="009465EC" w:rsidRDefault="001E38F6" w:rsidP="009465EC">
            <w:pPr>
              <w:spacing w:line="288" w:lineRule="auto"/>
              <w:jc w:val="center"/>
              <w:rPr>
                <w:b/>
                <w:bCs/>
              </w:rPr>
            </w:pPr>
          </w:p>
        </w:tc>
        <w:tc>
          <w:tcPr>
            <w:tcW w:w="8633" w:type="dxa"/>
          </w:tcPr>
          <w:p w14:paraId="1A04050F" w14:textId="72CB07CC" w:rsidR="001E38F6" w:rsidRPr="009465EC" w:rsidRDefault="001E38F6" w:rsidP="009465EC">
            <w:pPr>
              <w:spacing w:line="288" w:lineRule="auto"/>
            </w:pPr>
            <w:r w:rsidRPr="009465EC">
              <w:t xml:space="preserve">Giải được </w:t>
            </w:r>
            <m:oMath>
              <m:r>
                <w:rPr>
                  <w:rFonts w:ascii="Cambria Math" w:hAnsi="Cambria Math"/>
                </w:rPr>
                <m:t xml:space="preserve">x=45 </m:t>
              </m:r>
              <m:d>
                <m:dPr>
                  <m:ctrlPr>
                    <w:rPr>
                      <w:rFonts w:ascii="Cambria Math" w:hAnsi="Cambria Math"/>
                      <w:i/>
                    </w:rPr>
                  </m:ctrlPr>
                </m:dPr>
                <m:e>
                  <m:r>
                    <w:rPr>
                      <w:rFonts w:ascii="Cambria Math" w:hAnsi="Cambria Math"/>
                    </w:rPr>
                    <m:t>tmđk</m:t>
                  </m:r>
                </m:e>
              </m:d>
              <m:r>
                <w:rPr>
                  <w:rFonts w:ascii="Cambria Math" w:hAnsi="Cambria Math"/>
                </w:rPr>
                <m:t>;x=-50 (KTM)</m:t>
              </m:r>
            </m:oMath>
          </w:p>
        </w:tc>
        <w:tc>
          <w:tcPr>
            <w:tcW w:w="804" w:type="dxa"/>
          </w:tcPr>
          <w:p w14:paraId="2742DAB4" w14:textId="177D77BB" w:rsidR="001E38F6" w:rsidRPr="009465EC" w:rsidRDefault="001E38F6" w:rsidP="009465EC">
            <w:pPr>
              <w:spacing w:line="288" w:lineRule="auto"/>
              <w:jc w:val="center"/>
              <w:rPr>
                <w:i/>
                <w:iCs/>
              </w:rPr>
            </w:pPr>
            <w:r w:rsidRPr="009465EC">
              <w:rPr>
                <w:i/>
                <w:iCs/>
              </w:rPr>
              <w:t>0,25</w:t>
            </w:r>
          </w:p>
        </w:tc>
      </w:tr>
      <w:tr w:rsidR="00825D28" w:rsidRPr="009465EC" w14:paraId="7042821A" w14:textId="77777777" w:rsidTr="0066572C">
        <w:tc>
          <w:tcPr>
            <w:tcW w:w="803" w:type="dxa"/>
            <w:vMerge/>
            <w:vAlign w:val="center"/>
          </w:tcPr>
          <w:p w14:paraId="798A2D3A" w14:textId="77777777" w:rsidR="00825D28" w:rsidRPr="009465EC" w:rsidRDefault="00825D28" w:rsidP="009465EC">
            <w:pPr>
              <w:spacing w:line="288" w:lineRule="auto"/>
              <w:jc w:val="center"/>
            </w:pPr>
          </w:p>
        </w:tc>
        <w:tc>
          <w:tcPr>
            <w:tcW w:w="550" w:type="dxa"/>
            <w:vMerge/>
            <w:vAlign w:val="center"/>
          </w:tcPr>
          <w:p w14:paraId="44F5FE36" w14:textId="77777777" w:rsidR="00825D28" w:rsidRPr="009465EC" w:rsidRDefault="00825D28" w:rsidP="009465EC">
            <w:pPr>
              <w:spacing w:line="288" w:lineRule="auto"/>
              <w:jc w:val="center"/>
              <w:rPr>
                <w:b/>
                <w:bCs/>
              </w:rPr>
            </w:pPr>
          </w:p>
        </w:tc>
        <w:tc>
          <w:tcPr>
            <w:tcW w:w="8633" w:type="dxa"/>
          </w:tcPr>
          <w:p w14:paraId="2C262613" w14:textId="76A733F7" w:rsidR="00825D28" w:rsidRPr="009465EC" w:rsidRDefault="00644064" w:rsidP="009465EC">
            <w:pPr>
              <w:spacing w:line="288" w:lineRule="auto"/>
            </w:pPr>
            <w:r w:rsidRPr="009465EC">
              <w:t>Vậy vận tốc xe máy là 45 km/h.</w:t>
            </w:r>
          </w:p>
        </w:tc>
        <w:tc>
          <w:tcPr>
            <w:tcW w:w="804" w:type="dxa"/>
          </w:tcPr>
          <w:p w14:paraId="4E8F732E" w14:textId="33D003A0" w:rsidR="00825D28" w:rsidRPr="009465EC" w:rsidRDefault="00825D28" w:rsidP="009465EC">
            <w:pPr>
              <w:spacing w:line="288" w:lineRule="auto"/>
              <w:jc w:val="center"/>
              <w:rPr>
                <w:i/>
                <w:iCs/>
              </w:rPr>
            </w:pPr>
            <w:r w:rsidRPr="009465EC">
              <w:rPr>
                <w:i/>
                <w:iCs/>
              </w:rPr>
              <w:t>0,25</w:t>
            </w:r>
          </w:p>
        </w:tc>
      </w:tr>
      <w:tr w:rsidR="00865C26" w:rsidRPr="009465EC" w14:paraId="6EE2ED48" w14:textId="054D5879" w:rsidTr="001E38F6">
        <w:trPr>
          <w:trHeight w:val="593"/>
        </w:trPr>
        <w:tc>
          <w:tcPr>
            <w:tcW w:w="803" w:type="dxa"/>
            <w:vMerge/>
            <w:vAlign w:val="center"/>
          </w:tcPr>
          <w:p w14:paraId="1966EA5B" w14:textId="77777777" w:rsidR="00865C26" w:rsidRPr="009465EC" w:rsidRDefault="00865C26" w:rsidP="009465EC">
            <w:pPr>
              <w:spacing w:line="288" w:lineRule="auto"/>
              <w:jc w:val="center"/>
            </w:pPr>
          </w:p>
        </w:tc>
        <w:tc>
          <w:tcPr>
            <w:tcW w:w="550" w:type="dxa"/>
            <w:vAlign w:val="center"/>
          </w:tcPr>
          <w:p w14:paraId="1C395B62" w14:textId="6B9610CC" w:rsidR="00865C26" w:rsidRPr="009465EC" w:rsidRDefault="00865C26" w:rsidP="009465EC">
            <w:pPr>
              <w:spacing w:line="288" w:lineRule="auto"/>
              <w:jc w:val="center"/>
              <w:rPr>
                <w:b/>
                <w:bCs/>
              </w:rPr>
            </w:pPr>
            <w:r w:rsidRPr="009465EC">
              <w:rPr>
                <w:b/>
                <w:bCs/>
              </w:rPr>
              <w:t>2)</w:t>
            </w:r>
          </w:p>
        </w:tc>
        <w:tc>
          <w:tcPr>
            <w:tcW w:w="8633" w:type="dxa"/>
          </w:tcPr>
          <w:p w14:paraId="70D7FD96" w14:textId="4629AB3E" w:rsidR="001E38F6" w:rsidRPr="009465EC" w:rsidRDefault="00513A61" w:rsidP="009465EC">
            <w:pPr>
              <w:spacing w:line="288" w:lineRule="auto"/>
              <w:rPr>
                <w:rFonts w:eastAsiaTheme="minorEastAsia"/>
                <w:noProof/>
              </w:rPr>
            </w:pPr>
            <w:r w:rsidRPr="009465EC">
              <w:rPr>
                <w:rFonts w:eastAsiaTheme="minorEastAsia"/>
                <w:noProof/>
              </w:rPr>
              <w:drawing>
                <wp:anchor distT="0" distB="0" distL="114300" distR="114300" simplePos="0" relativeHeight="251664384" behindDoc="0" locked="0" layoutInCell="1" allowOverlap="1" wp14:anchorId="17C29EF3" wp14:editId="5444D9B4">
                  <wp:simplePos x="0" y="0"/>
                  <wp:positionH relativeFrom="column">
                    <wp:posOffset>4703445</wp:posOffset>
                  </wp:positionH>
                  <wp:positionV relativeFrom="paragraph">
                    <wp:posOffset>0</wp:posOffset>
                  </wp:positionV>
                  <wp:extent cx="645795" cy="105918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45795" cy="1059180"/>
                          </a:xfrm>
                          <a:prstGeom prst="rect">
                            <a:avLst/>
                          </a:prstGeom>
                          <a:noFill/>
                          <a:ln>
                            <a:noFill/>
                          </a:ln>
                        </pic:spPr>
                      </pic:pic>
                    </a:graphicData>
                  </a:graphic>
                  <wp14:sizeRelH relativeFrom="margin">
                    <wp14:pctWidth>0</wp14:pctWidth>
                  </wp14:sizeRelH>
                  <wp14:sizeRelV relativeFrom="margin">
                    <wp14:pctHeight>0</wp14:pctHeight>
                  </wp14:sizeRelV>
                </wp:anchor>
              </w:drawing>
            </w:r>
            <m:oMath>
              <m:r>
                <w:rPr>
                  <w:rFonts w:ascii="Cambria Math" w:eastAsiaTheme="minorEastAsia" w:hAnsi="Cambria Math"/>
                </w:rPr>
                <m:t xml:space="preserve">∆ABC </m:t>
              </m:r>
            </m:oMath>
            <w:r w:rsidR="00E74EB9" w:rsidRPr="009465EC">
              <w:rPr>
                <w:rFonts w:eastAsiaTheme="minorEastAsia"/>
                <w:noProof/>
              </w:rPr>
              <w:t xml:space="preserve">vuông tại C có AC là chiều cao của Cột cờ, BC=23m là độ dài bóng Cột cờ, </w:t>
            </w:r>
            <m:oMath>
              <m:acc>
                <m:accPr>
                  <m:ctrlPr>
                    <w:rPr>
                      <w:rFonts w:ascii="Cambria Math" w:eastAsiaTheme="minorEastAsia" w:hAnsi="Cambria Math"/>
                      <w:i/>
                      <w:noProof/>
                    </w:rPr>
                  </m:ctrlPr>
                </m:accPr>
                <m:e>
                  <m:r>
                    <w:rPr>
                      <w:rFonts w:ascii="Cambria Math" w:eastAsiaTheme="minorEastAsia" w:hAnsi="Cambria Math"/>
                      <w:noProof/>
                    </w:rPr>
                    <m:t>B</m:t>
                  </m:r>
                </m:e>
              </m:acc>
              <m:r>
                <w:rPr>
                  <w:rFonts w:ascii="Cambria Math" w:eastAsiaTheme="minorEastAsia" w:hAnsi="Cambria Math"/>
                  <w:noProof/>
                </w:rPr>
                <m:t>=</m:t>
              </m:r>
              <m:sSup>
                <m:sSupPr>
                  <m:ctrlPr>
                    <w:rPr>
                      <w:rFonts w:ascii="Cambria Math" w:eastAsiaTheme="minorEastAsia" w:hAnsi="Cambria Math"/>
                      <w:i/>
                      <w:noProof/>
                    </w:rPr>
                  </m:ctrlPr>
                </m:sSupPr>
                <m:e>
                  <m:r>
                    <w:rPr>
                      <w:rFonts w:ascii="Cambria Math" w:eastAsiaTheme="minorEastAsia" w:hAnsi="Cambria Math"/>
                      <w:noProof/>
                    </w:rPr>
                    <m:t>62</m:t>
                  </m:r>
                  <m:ctrlPr>
                    <w:rPr>
                      <w:rFonts w:ascii="Cambria Math" w:eastAsia="Cambria Math" w:hAnsi="Cambria Math"/>
                      <w:i/>
                      <w:noProof/>
                    </w:rPr>
                  </m:ctrlPr>
                </m:e>
                <m:sup>
                  <m:r>
                    <w:rPr>
                      <w:rFonts w:ascii="Cambria Math" w:eastAsia="Cambria Math" w:hAnsi="Cambria Math"/>
                      <w:noProof/>
                    </w:rPr>
                    <m:t>0</m:t>
                  </m:r>
                </m:sup>
              </m:sSup>
            </m:oMath>
          </w:p>
          <w:p w14:paraId="686DABA6" w14:textId="77777777" w:rsidR="00E74EB9" w:rsidRPr="009465EC" w:rsidRDefault="00E74EB9" w:rsidP="009465EC">
            <w:pPr>
              <w:spacing w:line="288" w:lineRule="auto"/>
              <w:rPr>
                <w:rFonts w:eastAsiaTheme="minorEastAsia"/>
                <w:noProof/>
              </w:rPr>
            </w:pPr>
            <m:oMathPara>
              <m:oMath>
                <m:r>
                  <w:rPr>
                    <w:rFonts w:ascii="Cambria Math" w:eastAsiaTheme="minorEastAsia" w:hAnsi="Cambria Math"/>
                  </w:rPr>
                  <m:t>⇒tanB=</m:t>
                </m:r>
                <m:f>
                  <m:fPr>
                    <m:ctrlPr>
                      <w:rPr>
                        <w:rFonts w:ascii="Cambria Math" w:eastAsiaTheme="minorEastAsia" w:hAnsi="Cambria Math"/>
                        <w:i/>
                      </w:rPr>
                    </m:ctrlPr>
                  </m:fPr>
                  <m:num>
                    <m:r>
                      <w:rPr>
                        <w:rFonts w:ascii="Cambria Math" w:eastAsiaTheme="minorEastAsia" w:hAnsi="Cambria Math"/>
                      </w:rPr>
                      <m:t>AC</m:t>
                    </m:r>
                  </m:num>
                  <m:den>
                    <m:r>
                      <w:rPr>
                        <w:rFonts w:ascii="Cambria Math" w:eastAsiaTheme="minorEastAsia" w:hAnsi="Cambria Math"/>
                      </w:rPr>
                      <m:t>BC</m:t>
                    </m:r>
                  </m:den>
                </m:f>
              </m:oMath>
            </m:oMathPara>
          </w:p>
          <w:p w14:paraId="5F738C87" w14:textId="75B9ED3F" w:rsidR="00E74EB9" w:rsidRPr="009465EC" w:rsidRDefault="00E74EB9" w:rsidP="009465EC">
            <w:pPr>
              <w:spacing w:line="288" w:lineRule="auto"/>
              <w:rPr>
                <w:rFonts w:eastAsiaTheme="minorEastAsia"/>
              </w:rPr>
            </w:pPr>
            <m:oMathPara>
              <m:oMath>
                <m:r>
                  <w:rPr>
                    <w:rFonts w:ascii="Cambria Math" w:eastAsiaTheme="minorEastAsia" w:hAnsi="Cambria Math"/>
                  </w:rPr>
                  <m:t>⇒AC=BC.tanB=23.</m:t>
                </m:r>
                <m:func>
                  <m:funcPr>
                    <m:ctrlPr>
                      <w:rPr>
                        <w:rFonts w:ascii="Cambria Math" w:eastAsiaTheme="minorEastAsia" w:hAnsi="Cambria Math"/>
                        <w:i/>
                      </w:rPr>
                    </m:ctrlPr>
                  </m:funcPr>
                  <m:fName>
                    <m:r>
                      <m:rPr>
                        <m:sty m:val="p"/>
                      </m:rPr>
                      <w:rPr>
                        <w:rFonts w:ascii="Cambria Math" w:eastAsiaTheme="minorEastAsia" w:hAnsi="Cambria Math"/>
                      </w:rPr>
                      <m:t>tan</m:t>
                    </m:r>
                  </m:fName>
                  <m:e>
                    <m:sSup>
                      <m:sSupPr>
                        <m:ctrlPr>
                          <w:rPr>
                            <w:rFonts w:ascii="Cambria Math" w:eastAsiaTheme="minorEastAsia" w:hAnsi="Cambria Math"/>
                            <w:i/>
                          </w:rPr>
                        </m:ctrlPr>
                      </m:sSupPr>
                      <m:e>
                        <m:r>
                          <w:rPr>
                            <w:rFonts w:ascii="Cambria Math" w:eastAsiaTheme="minorEastAsia" w:hAnsi="Cambria Math"/>
                          </w:rPr>
                          <m:t>62</m:t>
                        </m:r>
                        <m:ctrlPr>
                          <w:rPr>
                            <w:rFonts w:ascii="Cambria Math" w:eastAsia="Cambria Math" w:hAnsi="Cambria Math"/>
                            <w:i/>
                          </w:rPr>
                        </m:ctrlPr>
                      </m:e>
                      <m:sup>
                        <m:r>
                          <w:rPr>
                            <w:rFonts w:ascii="Cambria Math" w:eastAsia="Cambria Math" w:hAnsi="Cambria Math"/>
                          </w:rPr>
                          <m:t>0</m:t>
                        </m:r>
                      </m:sup>
                    </m:sSup>
                  </m:e>
                </m:func>
                <m:r>
                  <w:rPr>
                    <w:rFonts w:ascii="Cambria Math" w:eastAsiaTheme="minorEastAsia" w:hAnsi="Cambria Math"/>
                  </w:rPr>
                  <m:t>≈43,26 m</m:t>
                </m:r>
              </m:oMath>
            </m:oMathPara>
          </w:p>
        </w:tc>
        <w:tc>
          <w:tcPr>
            <w:tcW w:w="804" w:type="dxa"/>
          </w:tcPr>
          <w:p w14:paraId="334221BD" w14:textId="1F9856FC" w:rsidR="00E74EB9" w:rsidRPr="009465EC" w:rsidRDefault="00E74EB9" w:rsidP="009465EC">
            <w:pPr>
              <w:spacing w:line="288" w:lineRule="auto"/>
              <w:jc w:val="center"/>
              <w:rPr>
                <w:i/>
                <w:iCs/>
              </w:rPr>
            </w:pPr>
          </w:p>
          <w:p w14:paraId="46560021" w14:textId="77777777" w:rsidR="00E74EB9" w:rsidRPr="009465EC" w:rsidRDefault="00E74EB9" w:rsidP="009465EC">
            <w:pPr>
              <w:spacing w:line="288" w:lineRule="auto"/>
              <w:jc w:val="center"/>
              <w:rPr>
                <w:i/>
                <w:iCs/>
              </w:rPr>
            </w:pPr>
          </w:p>
          <w:p w14:paraId="3DEF2408" w14:textId="0B152C6D" w:rsidR="00865C26" w:rsidRPr="009465EC" w:rsidRDefault="00865C26" w:rsidP="009465EC">
            <w:pPr>
              <w:spacing w:line="288" w:lineRule="auto"/>
              <w:jc w:val="center"/>
              <w:rPr>
                <w:i/>
                <w:iCs/>
              </w:rPr>
            </w:pPr>
            <w:r w:rsidRPr="009465EC">
              <w:rPr>
                <w:i/>
                <w:iCs/>
              </w:rPr>
              <w:t>0,</w:t>
            </w:r>
            <w:r w:rsidR="00E74EB9" w:rsidRPr="009465EC">
              <w:rPr>
                <w:i/>
                <w:iCs/>
              </w:rPr>
              <w:t>2</w:t>
            </w:r>
            <w:r w:rsidRPr="009465EC">
              <w:rPr>
                <w:i/>
                <w:iCs/>
              </w:rPr>
              <w:t>5</w:t>
            </w:r>
          </w:p>
          <w:p w14:paraId="0347DCB9" w14:textId="6C4FC41B" w:rsidR="001E38F6" w:rsidRPr="009465EC" w:rsidRDefault="001E38F6" w:rsidP="009465EC">
            <w:pPr>
              <w:spacing w:line="288" w:lineRule="auto"/>
              <w:jc w:val="center"/>
              <w:rPr>
                <w:i/>
                <w:iCs/>
              </w:rPr>
            </w:pPr>
            <w:r w:rsidRPr="009465EC">
              <w:rPr>
                <w:i/>
                <w:iCs/>
              </w:rPr>
              <w:t>0,</w:t>
            </w:r>
            <w:r w:rsidR="00E74EB9" w:rsidRPr="009465EC">
              <w:rPr>
                <w:i/>
                <w:iCs/>
              </w:rPr>
              <w:t>2</w:t>
            </w:r>
            <w:r w:rsidRPr="009465EC">
              <w:rPr>
                <w:i/>
                <w:iCs/>
              </w:rPr>
              <w:t>5</w:t>
            </w:r>
          </w:p>
        </w:tc>
      </w:tr>
      <w:tr w:rsidR="00513A61" w:rsidRPr="009465EC" w14:paraId="373EC3D1" w14:textId="77777777" w:rsidTr="00026BE0">
        <w:trPr>
          <w:trHeight w:val="341"/>
        </w:trPr>
        <w:tc>
          <w:tcPr>
            <w:tcW w:w="803" w:type="dxa"/>
            <w:vMerge w:val="restart"/>
            <w:vAlign w:val="center"/>
          </w:tcPr>
          <w:p w14:paraId="0FAE0703" w14:textId="770F4889" w:rsidR="00513A61" w:rsidRPr="009465EC" w:rsidRDefault="00513A61" w:rsidP="009465EC">
            <w:pPr>
              <w:spacing w:line="288" w:lineRule="auto"/>
              <w:jc w:val="center"/>
              <w:rPr>
                <w:b/>
              </w:rPr>
            </w:pPr>
            <w:r w:rsidRPr="009465EC">
              <w:rPr>
                <w:b/>
              </w:rPr>
              <w:lastRenderedPageBreak/>
              <w:t>Bài III</w:t>
            </w:r>
          </w:p>
          <w:p w14:paraId="7C7E988C" w14:textId="6C4EAEFF" w:rsidR="00513A61" w:rsidRPr="009465EC" w:rsidRDefault="00513A61" w:rsidP="009465EC">
            <w:pPr>
              <w:spacing w:line="288" w:lineRule="auto"/>
              <w:jc w:val="center"/>
            </w:pPr>
            <w:r w:rsidRPr="009465EC">
              <w:rPr>
                <w:i/>
              </w:rPr>
              <w:t>2,5 điểm</w:t>
            </w:r>
          </w:p>
        </w:tc>
        <w:tc>
          <w:tcPr>
            <w:tcW w:w="550" w:type="dxa"/>
            <w:vMerge w:val="restart"/>
            <w:tcBorders>
              <w:bottom w:val="single" w:sz="4" w:space="0" w:color="auto"/>
            </w:tcBorders>
            <w:vAlign w:val="center"/>
          </w:tcPr>
          <w:p w14:paraId="1FAF3071" w14:textId="069C47EA" w:rsidR="00513A61" w:rsidRPr="009465EC" w:rsidRDefault="00513A61" w:rsidP="009465EC">
            <w:pPr>
              <w:spacing w:line="288" w:lineRule="auto"/>
              <w:jc w:val="center"/>
              <w:rPr>
                <w:b/>
                <w:bCs/>
              </w:rPr>
            </w:pPr>
            <w:r w:rsidRPr="009465EC">
              <w:rPr>
                <w:b/>
                <w:bCs/>
              </w:rPr>
              <w:t>1)</w:t>
            </w:r>
          </w:p>
        </w:tc>
        <w:tc>
          <w:tcPr>
            <w:tcW w:w="8633" w:type="dxa"/>
            <w:tcBorders>
              <w:bottom w:val="single" w:sz="4" w:space="0" w:color="auto"/>
            </w:tcBorders>
          </w:tcPr>
          <w:p w14:paraId="1EE22303" w14:textId="69E29CBE" w:rsidR="00513A61" w:rsidRPr="009465EC" w:rsidRDefault="00513A61" w:rsidP="009465EC">
            <w:pPr>
              <w:spacing w:line="288" w:lineRule="auto"/>
            </w:pPr>
            <w:r>
              <w:t xml:space="preserve">Đk: </w:t>
            </w:r>
            <w:r w:rsidRPr="00513A61">
              <w:rPr>
                <w:position w:val="-24"/>
              </w:rPr>
              <w:object w:dxaOrig="1380" w:dyaOrig="660" w14:anchorId="7E580CF2">
                <v:shape id="_x0000_i1043" type="#_x0000_t75" style="width:69pt;height:33pt" o:ole="">
                  <v:imagedata r:id="rId44" o:title=""/>
                </v:shape>
                <o:OLEObject Type="Embed" ProgID="Equation.DSMT4" ShapeID="_x0000_i1043" DrawAspect="Content" ObjectID="_1747037191" r:id="rId45"/>
              </w:object>
            </w:r>
          </w:p>
        </w:tc>
        <w:tc>
          <w:tcPr>
            <w:tcW w:w="804" w:type="dxa"/>
            <w:tcBorders>
              <w:bottom w:val="single" w:sz="4" w:space="0" w:color="auto"/>
            </w:tcBorders>
          </w:tcPr>
          <w:p w14:paraId="6465FA43" w14:textId="1DFC9D43" w:rsidR="00513A61" w:rsidRPr="009465EC" w:rsidRDefault="00513A61" w:rsidP="009465EC">
            <w:pPr>
              <w:spacing w:line="288" w:lineRule="auto"/>
              <w:jc w:val="center"/>
              <w:rPr>
                <w:i/>
                <w:iCs/>
              </w:rPr>
            </w:pPr>
            <w:r w:rsidRPr="009465EC">
              <w:rPr>
                <w:i/>
                <w:iCs/>
              </w:rPr>
              <w:t>0,25</w:t>
            </w:r>
          </w:p>
        </w:tc>
      </w:tr>
      <w:tr w:rsidR="00513A61" w:rsidRPr="009465EC" w14:paraId="46FEDB9E" w14:textId="77777777" w:rsidTr="0066572C">
        <w:tc>
          <w:tcPr>
            <w:tcW w:w="803" w:type="dxa"/>
            <w:vMerge/>
            <w:vAlign w:val="center"/>
          </w:tcPr>
          <w:p w14:paraId="01334572" w14:textId="77777777" w:rsidR="00513A61" w:rsidRPr="009465EC" w:rsidRDefault="00513A61" w:rsidP="009465EC">
            <w:pPr>
              <w:spacing w:line="288" w:lineRule="auto"/>
              <w:jc w:val="center"/>
            </w:pPr>
          </w:p>
        </w:tc>
        <w:tc>
          <w:tcPr>
            <w:tcW w:w="550" w:type="dxa"/>
            <w:vMerge/>
            <w:vAlign w:val="center"/>
          </w:tcPr>
          <w:p w14:paraId="26FBD4DF" w14:textId="77777777" w:rsidR="00513A61" w:rsidRPr="009465EC" w:rsidRDefault="00513A61" w:rsidP="009465EC">
            <w:pPr>
              <w:spacing w:line="288" w:lineRule="auto"/>
              <w:jc w:val="center"/>
              <w:rPr>
                <w:b/>
                <w:bCs/>
              </w:rPr>
            </w:pPr>
          </w:p>
        </w:tc>
        <w:tc>
          <w:tcPr>
            <w:tcW w:w="8633" w:type="dxa"/>
          </w:tcPr>
          <w:p w14:paraId="1A37E875" w14:textId="77777777" w:rsidR="00513A61" w:rsidRDefault="00513A61" w:rsidP="009465EC">
            <w:pPr>
              <w:spacing w:line="288" w:lineRule="auto"/>
              <w:rPr>
                <w:rFonts w:eastAsiaTheme="minorEastAsia"/>
              </w:rPr>
            </w:pPr>
            <w:r>
              <w:t xml:space="preserve">Giải ra được </w:t>
            </w:r>
            <m:oMath>
              <m:r>
                <w:rPr>
                  <w:rFonts w:ascii="Cambria Math" w:hAnsi="Cambria Math"/>
                </w:rPr>
                <m:t>x=-2;y=2</m:t>
              </m:r>
            </m:oMath>
          </w:p>
          <w:p w14:paraId="26223A2B" w14:textId="6B1A57E2" w:rsidR="00513A61" w:rsidRPr="009465EC" w:rsidRDefault="00513A61" w:rsidP="009465EC">
            <w:pPr>
              <w:spacing w:line="288" w:lineRule="auto"/>
            </w:pPr>
            <w:r>
              <w:t xml:space="preserve">Vật HPT có nghiệm </w:t>
            </w:r>
            <m:oMath>
              <m:d>
                <m:dPr>
                  <m:ctrlPr>
                    <w:rPr>
                      <w:rFonts w:ascii="Cambria Math" w:hAnsi="Cambria Math"/>
                      <w:i/>
                    </w:rPr>
                  </m:ctrlPr>
                </m:dPr>
                <m:e>
                  <m:r>
                    <w:rPr>
                      <w:rFonts w:ascii="Cambria Math" w:hAnsi="Cambria Math"/>
                    </w:rPr>
                    <m:t>x;y</m:t>
                  </m:r>
                </m:e>
              </m:d>
              <m:r>
                <w:rPr>
                  <w:rFonts w:ascii="Cambria Math" w:hAnsi="Cambria Math"/>
                </w:rPr>
                <m:t>=</m:t>
              </m:r>
              <m:d>
                <m:dPr>
                  <m:ctrlPr>
                    <w:rPr>
                      <w:rFonts w:ascii="Cambria Math" w:hAnsi="Cambria Math"/>
                      <w:i/>
                    </w:rPr>
                  </m:ctrlPr>
                </m:dPr>
                <m:e>
                  <m:r>
                    <w:rPr>
                      <w:rFonts w:ascii="Cambria Math" w:hAnsi="Cambria Math"/>
                    </w:rPr>
                    <m:t>-2;2</m:t>
                  </m:r>
                </m:e>
              </m:d>
            </m:oMath>
          </w:p>
        </w:tc>
        <w:tc>
          <w:tcPr>
            <w:tcW w:w="804" w:type="dxa"/>
          </w:tcPr>
          <w:p w14:paraId="08E8B555" w14:textId="47DFF6B7" w:rsidR="00513A61" w:rsidRPr="009465EC" w:rsidRDefault="00513A61" w:rsidP="009465EC">
            <w:pPr>
              <w:spacing w:line="288" w:lineRule="auto"/>
              <w:jc w:val="center"/>
              <w:rPr>
                <w:i/>
                <w:iCs/>
              </w:rPr>
            </w:pPr>
            <w:r w:rsidRPr="009465EC">
              <w:rPr>
                <w:i/>
                <w:iCs/>
              </w:rPr>
              <w:t>0,5</w:t>
            </w:r>
          </w:p>
          <w:p w14:paraId="0A1E49B8" w14:textId="55FC6D3C" w:rsidR="00513A61" w:rsidRPr="009465EC" w:rsidRDefault="00513A61" w:rsidP="009465EC">
            <w:pPr>
              <w:spacing w:line="288" w:lineRule="auto"/>
              <w:jc w:val="center"/>
              <w:rPr>
                <w:i/>
                <w:iCs/>
              </w:rPr>
            </w:pPr>
            <w:r w:rsidRPr="009465EC">
              <w:rPr>
                <w:i/>
                <w:iCs/>
              </w:rPr>
              <w:t>0,25</w:t>
            </w:r>
          </w:p>
        </w:tc>
      </w:tr>
      <w:tr w:rsidR="00513A61" w:rsidRPr="009465EC" w14:paraId="021FBA23" w14:textId="77777777" w:rsidTr="00762C3D">
        <w:trPr>
          <w:trHeight w:val="272"/>
        </w:trPr>
        <w:tc>
          <w:tcPr>
            <w:tcW w:w="803" w:type="dxa"/>
            <w:vMerge/>
            <w:vAlign w:val="center"/>
          </w:tcPr>
          <w:p w14:paraId="46A1BA5B" w14:textId="77777777" w:rsidR="00513A61" w:rsidRPr="009465EC" w:rsidRDefault="00513A61" w:rsidP="009465EC">
            <w:pPr>
              <w:spacing w:line="288" w:lineRule="auto"/>
              <w:jc w:val="center"/>
            </w:pPr>
          </w:p>
        </w:tc>
        <w:tc>
          <w:tcPr>
            <w:tcW w:w="550" w:type="dxa"/>
            <w:vAlign w:val="center"/>
          </w:tcPr>
          <w:p w14:paraId="45770A7A" w14:textId="0F7ED103" w:rsidR="00513A61" w:rsidRPr="009465EC" w:rsidRDefault="00513A61" w:rsidP="009465EC">
            <w:pPr>
              <w:spacing w:line="288" w:lineRule="auto"/>
              <w:jc w:val="center"/>
              <w:rPr>
                <w:b/>
                <w:bCs/>
              </w:rPr>
            </w:pPr>
            <w:r w:rsidRPr="009465EC">
              <w:rPr>
                <w:b/>
                <w:bCs/>
              </w:rPr>
              <w:t>2a)</w:t>
            </w:r>
          </w:p>
        </w:tc>
        <w:tc>
          <w:tcPr>
            <w:tcW w:w="8633" w:type="dxa"/>
          </w:tcPr>
          <w:p w14:paraId="02D9C6DC" w14:textId="3A2BCE9E" w:rsidR="00513A61" w:rsidRPr="00762C3D" w:rsidRDefault="00762C3D" w:rsidP="009465EC">
            <w:pPr>
              <w:spacing w:line="288" w:lineRule="auto"/>
              <w:rPr>
                <w:lang w:val="vi-VN"/>
              </w:rPr>
            </w:pPr>
            <w:r>
              <w:t>Giải</w:t>
            </w:r>
            <w:r>
              <w:rPr>
                <w:lang w:val="vi-VN"/>
              </w:rPr>
              <w:t xml:space="preserve"> phương trình với m = 2 được x = 1</w:t>
            </w:r>
          </w:p>
        </w:tc>
        <w:tc>
          <w:tcPr>
            <w:tcW w:w="804" w:type="dxa"/>
          </w:tcPr>
          <w:p w14:paraId="77AEA5E8" w14:textId="4F01A79F" w:rsidR="00513A61" w:rsidRPr="00762C3D" w:rsidRDefault="00513A61" w:rsidP="00513A61">
            <w:pPr>
              <w:spacing w:line="288" w:lineRule="auto"/>
              <w:jc w:val="center"/>
              <w:rPr>
                <w:i/>
                <w:iCs/>
                <w:lang w:val="pt-BR"/>
              </w:rPr>
            </w:pPr>
            <w:r w:rsidRPr="009465EC">
              <w:rPr>
                <w:i/>
                <w:iCs/>
                <w:lang w:val="pt-BR"/>
              </w:rPr>
              <w:t>0,5</w:t>
            </w:r>
          </w:p>
        </w:tc>
      </w:tr>
      <w:tr w:rsidR="00513A61" w:rsidRPr="009465EC" w14:paraId="2F305874" w14:textId="6212F61D" w:rsidTr="0066572C">
        <w:tc>
          <w:tcPr>
            <w:tcW w:w="803" w:type="dxa"/>
            <w:vMerge/>
            <w:vAlign w:val="center"/>
          </w:tcPr>
          <w:p w14:paraId="735E19A6" w14:textId="77777777" w:rsidR="00513A61" w:rsidRPr="009465EC" w:rsidRDefault="00513A61" w:rsidP="009465EC">
            <w:pPr>
              <w:spacing w:line="288" w:lineRule="auto"/>
              <w:jc w:val="center"/>
            </w:pPr>
          </w:p>
        </w:tc>
        <w:tc>
          <w:tcPr>
            <w:tcW w:w="550" w:type="dxa"/>
            <w:vMerge w:val="restart"/>
            <w:vAlign w:val="center"/>
          </w:tcPr>
          <w:p w14:paraId="7C0AF102" w14:textId="75F62B2B" w:rsidR="00513A61" w:rsidRPr="009465EC" w:rsidRDefault="00513A61" w:rsidP="009465EC">
            <w:pPr>
              <w:spacing w:line="288" w:lineRule="auto"/>
              <w:jc w:val="center"/>
              <w:rPr>
                <w:b/>
                <w:bCs/>
              </w:rPr>
            </w:pPr>
            <w:r w:rsidRPr="009465EC">
              <w:rPr>
                <w:b/>
                <w:bCs/>
              </w:rPr>
              <w:t>2b)</w:t>
            </w:r>
          </w:p>
        </w:tc>
        <w:tc>
          <w:tcPr>
            <w:tcW w:w="8633" w:type="dxa"/>
          </w:tcPr>
          <w:p w14:paraId="3A05BAB5" w14:textId="77777777" w:rsidR="00762C3D" w:rsidRDefault="00762C3D" w:rsidP="00762C3D">
            <w:pPr>
              <w:spacing w:line="288" w:lineRule="auto"/>
              <w:rPr>
                <w:rFonts w:eastAsiaTheme="minorEastAsia"/>
              </w:rPr>
            </w:pPr>
            <w:r w:rsidRPr="00513A61">
              <w:t>Tính được</w:t>
            </w:r>
            <w:r>
              <w:rPr>
                <w:b/>
                <w:bCs/>
              </w:rPr>
              <w:t xml:space="preserve"> </w:t>
            </w:r>
            <m:oMath>
              <m:r>
                <w:rPr>
                  <w:rFonts w:ascii="Cambria Math" w:hAnsi="Cambria Math"/>
                </w:rPr>
                <m:t>∆=16&gt;0</m:t>
              </m:r>
            </m:oMath>
          </w:p>
          <w:p w14:paraId="4ACCD5BC" w14:textId="7BF359B9" w:rsidR="00513A61" w:rsidRPr="00762C3D" w:rsidRDefault="00762C3D" w:rsidP="00762C3D">
            <w:pPr>
              <w:spacing w:line="288" w:lineRule="auto"/>
              <w:rPr>
                <w:rFonts w:eastAsiaTheme="minorEastAsia"/>
              </w:rPr>
            </w:pPr>
            <w:r>
              <w:t xml:space="preserve">Để PT có 2 nghiệm phân biệt thì </w:t>
            </w:r>
            <m:oMath>
              <m:r>
                <w:rPr>
                  <w:rFonts w:ascii="Cambria Math" w:hAnsi="Cambria Math"/>
                </w:rPr>
                <m:t>m-2≠0⇔m≠2</m:t>
              </m:r>
            </m:oMath>
          </w:p>
        </w:tc>
        <w:tc>
          <w:tcPr>
            <w:tcW w:w="804" w:type="dxa"/>
          </w:tcPr>
          <w:p w14:paraId="6BE9CECC" w14:textId="77777777" w:rsidR="00762C3D" w:rsidRDefault="00762C3D" w:rsidP="009465EC">
            <w:pPr>
              <w:spacing w:line="288" w:lineRule="auto"/>
              <w:jc w:val="center"/>
              <w:rPr>
                <w:i/>
                <w:iCs/>
              </w:rPr>
            </w:pPr>
          </w:p>
          <w:p w14:paraId="0C7895D9" w14:textId="0344A826" w:rsidR="00513A61" w:rsidRPr="00762C3D" w:rsidRDefault="00762C3D" w:rsidP="009465EC">
            <w:pPr>
              <w:spacing w:line="288" w:lineRule="auto"/>
              <w:jc w:val="center"/>
              <w:rPr>
                <w:i/>
                <w:iCs/>
                <w:lang w:val="vi-VN"/>
              </w:rPr>
            </w:pPr>
            <w:r>
              <w:rPr>
                <w:i/>
                <w:iCs/>
              </w:rPr>
              <w:t>0</w:t>
            </w:r>
            <w:r>
              <w:rPr>
                <w:i/>
                <w:iCs/>
                <w:lang w:val="vi-VN"/>
              </w:rPr>
              <w:t>,5</w:t>
            </w:r>
          </w:p>
        </w:tc>
      </w:tr>
      <w:tr w:rsidR="00513A61" w:rsidRPr="009465EC" w14:paraId="2AD62092" w14:textId="77777777" w:rsidTr="0066572C">
        <w:tc>
          <w:tcPr>
            <w:tcW w:w="803" w:type="dxa"/>
            <w:vMerge/>
            <w:vAlign w:val="center"/>
          </w:tcPr>
          <w:p w14:paraId="7D0D04C2" w14:textId="77777777" w:rsidR="00513A61" w:rsidRPr="009465EC" w:rsidRDefault="00513A61" w:rsidP="009465EC">
            <w:pPr>
              <w:spacing w:line="288" w:lineRule="auto"/>
              <w:jc w:val="center"/>
            </w:pPr>
          </w:p>
        </w:tc>
        <w:tc>
          <w:tcPr>
            <w:tcW w:w="550" w:type="dxa"/>
            <w:vMerge/>
            <w:vAlign w:val="center"/>
          </w:tcPr>
          <w:p w14:paraId="777C8A46" w14:textId="77777777" w:rsidR="00513A61" w:rsidRPr="009465EC" w:rsidRDefault="00513A61" w:rsidP="009465EC">
            <w:pPr>
              <w:spacing w:line="288" w:lineRule="auto"/>
              <w:jc w:val="center"/>
              <w:rPr>
                <w:b/>
                <w:bCs/>
              </w:rPr>
            </w:pPr>
          </w:p>
        </w:tc>
        <w:tc>
          <w:tcPr>
            <w:tcW w:w="8633" w:type="dxa"/>
          </w:tcPr>
          <w:p w14:paraId="2C834F15" w14:textId="77777777" w:rsidR="00762C3D" w:rsidRDefault="00762C3D" w:rsidP="009465EC">
            <w:pPr>
              <w:spacing w:line="288" w:lineRule="auto"/>
            </w:pPr>
            <w:r>
              <w:rPr>
                <w:rFonts w:eastAsiaTheme="minorEastAsia"/>
              </w:rPr>
              <w:t xml:space="preserve">Tính được 2 nghiệm là </w:t>
            </w:r>
            <w:r w:rsidRPr="00513A61">
              <w:rPr>
                <w:position w:val="-24"/>
              </w:rPr>
              <w:object w:dxaOrig="1680" w:dyaOrig="660" w14:anchorId="6BBE84C5">
                <v:shape id="_x0000_i1044" type="#_x0000_t75" style="width:84pt;height:33pt" o:ole="">
                  <v:imagedata r:id="rId46" o:title=""/>
                </v:shape>
                <o:OLEObject Type="Embed" ProgID="Equation.DSMT4" ShapeID="_x0000_i1044" DrawAspect="Content" ObjectID="_1747037192" r:id="rId47"/>
              </w:object>
            </w:r>
          </w:p>
          <w:p w14:paraId="083222C8" w14:textId="249613D3" w:rsidR="00513A61" w:rsidRDefault="00513A61" w:rsidP="009465EC">
            <w:pPr>
              <w:spacing w:line="288" w:lineRule="auto"/>
            </w:pPr>
            <w:r>
              <w:rPr>
                <w:lang w:val="pt-BR"/>
              </w:rPr>
              <w:t xml:space="preserve">Để 2 nghiệm nguyên khi m nguyên thì </w:t>
            </w:r>
            <w:r w:rsidRPr="00513A61">
              <w:rPr>
                <w:position w:val="-24"/>
              </w:rPr>
              <w:object w:dxaOrig="2820" w:dyaOrig="660" w14:anchorId="7B59177C">
                <v:shape id="_x0000_i1045" type="#_x0000_t75" style="width:141pt;height:33pt" o:ole="">
                  <v:imagedata r:id="rId48" o:title=""/>
                </v:shape>
                <o:OLEObject Type="Embed" ProgID="Equation.DSMT4" ShapeID="_x0000_i1045" DrawAspect="Content" ObjectID="_1747037193" r:id="rId49"/>
              </w:object>
            </w:r>
          </w:p>
          <w:p w14:paraId="7FD18CBF" w14:textId="63B4ADA6" w:rsidR="00513A61" w:rsidRPr="00513A61" w:rsidRDefault="00513A61" w:rsidP="009465EC">
            <w:pPr>
              <w:spacing w:line="288" w:lineRule="auto"/>
              <w:rPr>
                <w:lang w:val="pt-BR"/>
              </w:rPr>
            </w:pPr>
            <m:oMathPara>
              <m:oMathParaPr>
                <m:jc m:val="left"/>
              </m:oMathParaPr>
              <m:oMath>
                <m:r>
                  <w:rPr>
                    <w:rFonts w:ascii="Cambria Math" w:hAnsi="Cambria Math"/>
                    <w:lang w:val="pt-BR"/>
                  </w:rPr>
                  <m:t>⇒m-2∈Ư</m:t>
                </m:r>
                <m:d>
                  <m:dPr>
                    <m:ctrlPr>
                      <w:rPr>
                        <w:rFonts w:ascii="Cambria Math" w:hAnsi="Cambria Math"/>
                        <w:i/>
                        <w:lang w:val="pt-BR"/>
                      </w:rPr>
                    </m:ctrlPr>
                  </m:dPr>
                  <m:e>
                    <m:r>
                      <w:rPr>
                        <w:rFonts w:ascii="Cambria Math" w:hAnsi="Cambria Math"/>
                        <w:lang w:val="pt-BR"/>
                      </w:rPr>
                      <m:t>4</m:t>
                    </m:r>
                  </m:e>
                </m:d>
                <m:r>
                  <w:rPr>
                    <w:rFonts w:ascii="Cambria Math" w:hAnsi="Cambria Math"/>
                    <w:lang w:val="pt-BR"/>
                  </w:rPr>
                  <m:t>=</m:t>
                </m:r>
                <m:d>
                  <m:dPr>
                    <m:begChr m:val="{"/>
                    <m:endChr m:val="}"/>
                    <m:ctrlPr>
                      <w:rPr>
                        <w:rFonts w:ascii="Cambria Math" w:hAnsi="Cambria Math"/>
                        <w:i/>
                        <w:lang w:val="pt-BR"/>
                      </w:rPr>
                    </m:ctrlPr>
                  </m:dPr>
                  <m:e>
                    <m:r>
                      <w:rPr>
                        <w:rFonts w:ascii="Cambria Math" w:hAnsi="Cambria Math"/>
                        <w:lang w:val="pt-BR"/>
                      </w:rPr>
                      <m:t>±1;±2;±4</m:t>
                    </m:r>
                  </m:e>
                </m:d>
              </m:oMath>
            </m:oMathPara>
          </w:p>
        </w:tc>
        <w:tc>
          <w:tcPr>
            <w:tcW w:w="804" w:type="dxa"/>
          </w:tcPr>
          <w:p w14:paraId="6291A3F1" w14:textId="77777777" w:rsidR="00513A61" w:rsidRDefault="00513A61" w:rsidP="009465EC">
            <w:pPr>
              <w:spacing w:line="288" w:lineRule="auto"/>
              <w:jc w:val="center"/>
              <w:rPr>
                <w:i/>
                <w:iCs/>
              </w:rPr>
            </w:pPr>
            <w:r w:rsidRPr="009465EC">
              <w:rPr>
                <w:i/>
                <w:iCs/>
              </w:rPr>
              <w:t>0,25</w:t>
            </w:r>
          </w:p>
          <w:p w14:paraId="4C7DE79B" w14:textId="77777777" w:rsidR="00762C3D" w:rsidRDefault="00762C3D" w:rsidP="009465EC">
            <w:pPr>
              <w:spacing w:line="288" w:lineRule="auto"/>
              <w:jc w:val="center"/>
              <w:rPr>
                <w:i/>
                <w:iCs/>
              </w:rPr>
            </w:pPr>
          </w:p>
          <w:p w14:paraId="1B484BA9" w14:textId="77777777" w:rsidR="00762C3D" w:rsidRDefault="00762C3D" w:rsidP="00762C3D">
            <w:pPr>
              <w:spacing w:line="288" w:lineRule="auto"/>
              <w:jc w:val="center"/>
              <w:rPr>
                <w:i/>
                <w:iCs/>
              </w:rPr>
            </w:pPr>
          </w:p>
          <w:p w14:paraId="2C85923F" w14:textId="3F8B64E4" w:rsidR="00762C3D" w:rsidRDefault="00762C3D" w:rsidP="00762C3D">
            <w:pPr>
              <w:spacing w:line="288" w:lineRule="auto"/>
              <w:jc w:val="center"/>
              <w:rPr>
                <w:i/>
                <w:iCs/>
              </w:rPr>
            </w:pPr>
            <w:r w:rsidRPr="009465EC">
              <w:rPr>
                <w:i/>
                <w:iCs/>
              </w:rPr>
              <w:t>0,25</w:t>
            </w:r>
          </w:p>
          <w:p w14:paraId="25117C31" w14:textId="156E0DE2" w:rsidR="00762C3D" w:rsidRPr="009465EC" w:rsidRDefault="00762C3D" w:rsidP="009465EC">
            <w:pPr>
              <w:spacing w:line="288" w:lineRule="auto"/>
              <w:jc w:val="center"/>
              <w:rPr>
                <w:i/>
                <w:iCs/>
              </w:rPr>
            </w:pPr>
          </w:p>
        </w:tc>
      </w:tr>
      <w:tr w:rsidR="00513A61" w:rsidRPr="009465EC" w14:paraId="3E131E0C" w14:textId="77777777" w:rsidTr="0066572C">
        <w:tc>
          <w:tcPr>
            <w:tcW w:w="803" w:type="dxa"/>
            <w:vMerge/>
            <w:vAlign w:val="center"/>
          </w:tcPr>
          <w:p w14:paraId="582BD908" w14:textId="77777777" w:rsidR="00513A61" w:rsidRPr="009465EC" w:rsidRDefault="00513A61" w:rsidP="009465EC">
            <w:pPr>
              <w:spacing w:line="288" w:lineRule="auto"/>
              <w:jc w:val="center"/>
            </w:pPr>
          </w:p>
        </w:tc>
        <w:tc>
          <w:tcPr>
            <w:tcW w:w="550" w:type="dxa"/>
            <w:vMerge/>
            <w:vAlign w:val="center"/>
          </w:tcPr>
          <w:p w14:paraId="2531FFF1" w14:textId="77777777" w:rsidR="00513A61" w:rsidRPr="009465EC" w:rsidRDefault="00513A61" w:rsidP="009465EC">
            <w:pPr>
              <w:spacing w:line="288" w:lineRule="auto"/>
              <w:jc w:val="center"/>
              <w:rPr>
                <w:b/>
                <w:bCs/>
              </w:rPr>
            </w:pPr>
          </w:p>
        </w:tc>
        <w:tc>
          <w:tcPr>
            <w:tcW w:w="8633" w:type="dxa"/>
          </w:tcPr>
          <w:p w14:paraId="0A3499F2" w14:textId="68CF3A86" w:rsidR="00513A61" w:rsidRPr="00513A61" w:rsidRDefault="00513A61" w:rsidP="009465EC">
            <w:pPr>
              <w:spacing w:line="288" w:lineRule="auto"/>
              <w:rPr>
                <w:lang w:val="pt-BR"/>
              </w:rPr>
            </w:pPr>
            <m:oMath>
              <m:r>
                <w:rPr>
                  <w:rFonts w:ascii="Cambria Math" w:hAnsi="Cambria Math"/>
                  <w:lang w:val="pt-BR"/>
                </w:rPr>
                <m:t>⇒m∈</m:t>
              </m:r>
              <m:d>
                <m:dPr>
                  <m:begChr m:val="{"/>
                  <m:endChr m:val="}"/>
                  <m:ctrlPr>
                    <w:rPr>
                      <w:rFonts w:ascii="Cambria Math" w:hAnsi="Cambria Math"/>
                      <w:i/>
                      <w:lang w:val="pt-BR"/>
                    </w:rPr>
                  </m:ctrlPr>
                </m:dPr>
                <m:e>
                  <m:r>
                    <w:rPr>
                      <w:rFonts w:ascii="Cambria Math" w:hAnsi="Cambria Math"/>
                      <w:lang w:val="pt-BR"/>
                    </w:rPr>
                    <m:t>-1;3;0;4;-2;6</m:t>
                  </m:r>
                </m:e>
              </m:d>
            </m:oMath>
            <w:r>
              <w:rPr>
                <w:rFonts w:eastAsiaTheme="minorEastAsia"/>
                <w:lang w:val="pt-BR"/>
              </w:rPr>
              <w:t xml:space="preserve"> (TMĐK </w:t>
            </w:r>
            <m:oMath>
              <m:r>
                <w:rPr>
                  <w:rFonts w:ascii="Cambria Math" w:eastAsiaTheme="minorEastAsia" w:hAnsi="Cambria Math"/>
                  <w:lang w:val="pt-BR"/>
                </w:rPr>
                <m:t>m≠2</m:t>
              </m:r>
            </m:oMath>
            <w:r>
              <w:rPr>
                <w:rFonts w:eastAsiaTheme="minorEastAsia"/>
                <w:lang w:val="pt-BR"/>
              </w:rPr>
              <w:t>)</w:t>
            </w:r>
          </w:p>
        </w:tc>
        <w:tc>
          <w:tcPr>
            <w:tcW w:w="804" w:type="dxa"/>
          </w:tcPr>
          <w:p w14:paraId="1F0280C7" w14:textId="5E0EBB53" w:rsidR="00513A61" w:rsidRPr="009465EC" w:rsidRDefault="00513A61" w:rsidP="009465EC">
            <w:pPr>
              <w:spacing w:line="288" w:lineRule="auto"/>
              <w:jc w:val="center"/>
              <w:rPr>
                <w:i/>
                <w:iCs/>
              </w:rPr>
            </w:pPr>
            <w:r w:rsidRPr="009465EC">
              <w:rPr>
                <w:i/>
                <w:iCs/>
              </w:rPr>
              <w:t>0,25</w:t>
            </w:r>
          </w:p>
        </w:tc>
      </w:tr>
      <w:tr w:rsidR="00513A61" w:rsidRPr="009465EC" w14:paraId="63DCE2B7" w14:textId="09195B1C" w:rsidTr="0066572C">
        <w:tc>
          <w:tcPr>
            <w:tcW w:w="803" w:type="dxa"/>
            <w:vMerge w:val="restart"/>
            <w:vAlign w:val="center"/>
          </w:tcPr>
          <w:p w14:paraId="284EDD7B" w14:textId="213D6DBE" w:rsidR="00513A61" w:rsidRPr="009465EC" w:rsidRDefault="00513A61" w:rsidP="009465EC">
            <w:pPr>
              <w:pStyle w:val="ListParagraph"/>
              <w:spacing w:line="288" w:lineRule="auto"/>
              <w:ind w:left="0"/>
              <w:jc w:val="center"/>
              <w:rPr>
                <w:rFonts w:cs="Times New Roman"/>
                <w:b/>
              </w:rPr>
            </w:pPr>
            <w:r w:rsidRPr="009465EC">
              <w:rPr>
                <w:rFonts w:cs="Times New Roman"/>
                <w:b/>
              </w:rPr>
              <w:t>Bài</w:t>
            </w:r>
          </w:p>
          <w:p w14:paraId="325C2A04" w14:textId="2A3DDD3F" w:rsidR="00513A61" w:rsidRPr="009465EC" w:rsidRDefault="00513A61" w:rsidP="009465EC">
            <w:pPr>
              <w:pStyle w:val="ListParagraph"/>
              <w:spacing w:line="288" w:lineRule="auto"/>
              <w:ind w:left="0"/>
              <w:jc w:val="center"/>
              <w:rPr>
                <w:rFonts w:cs="Times New Roman"/>
                <w:b/>
              </w:rPr>
            </w:pPr>
            <w:r w:rsidRPr="009465EC">
              <w:rPr>
                <w:rFonts w:cs="Times New Roman"/>
                <w:b/>
              </w:rPr>
              <w:t>IV</w:t>
            </w:r>
          </w:p>
          <w:p w14:paraId="54532272" w14:textId="766FCC7D" w:rsidR="00513A61" w:rsidRPr="009465EC" w:rsidRDefault="00513A61" w:rsidP="009465EC">
            <w:pPr>
              <w:pStyle w:val="ListParagraph"/>
              <w:spacing w:line="288" w:lineRule="auto"/>
              <w:ind w:left="0"/>
              <w:jc w:val="center"/>
              <w:rPr>
                <w:rFonts w:cs="Times New Roman"/>
                <w:bCs/>
              </w:rPr>
            </w:pPr>
            <w:r w:rsidRPr="009465EC">
              <w:rPr>
                <w:rFonts w:cs="Times New Roman"/>
                <w:bCs/>
                <w:i/>
              </w:rPr>
              <w:t>3,0 điểm</w:t>
            </w:r>
          </w:p>
          <w:p w14:paraId="4B1592D2" w14:textId="03D0EC8E" w:rsidR="00513A61" w:rsidRPr="009465EC" w:rsidRDefault="00513A61" w:rsidP="009465EC">
            <w:pPr>
              <w:spacing w:line="288" w:lineRule="auto"/>
              <w:jc w:val="center"/>
            </w:pPr>
          </w:p>
        </w:tc>
        <w:tc>
          <w:tcPr>
            <w:tcW w:w="550" w:type="dxa"/>
            <w:vAlign w:val="center"/>
          </w:tcPr>
          <w:p w14:paraId="15AE54A3" w14:textId="77777777" w:rsidR="00513A61" w:rsidRPr="009465EC" w:rsidRDefault="00513A61" w:rsidP="009465EC">
            <w:pPr>
              <w:spacing w:line="288" w:lineRule="auto"/>
              <w:jc w:val="center"/>
            </w:pPr>
          </w:p>
        </w:tc>
        <w:tc>
          <w:tcPr>
            <w:tcW w:w="8633" w:type="dxa"/>
          </w:tcPr>
          <w:p w14:paraId="5D0B3D41" w14:textId="3F55A2A4" w:rsidR="00513A61" w:rsidRPr="009465EC" w:rsidRDefault="00513A61" w:rsidP="009465EC">
            <w:pPr>
              <w:spacing w:line="288" w:lineRule="auto"/>
              <w:jc w:val="center"/>
            </w:pPr>
            <w:r w:rsidRPr="009465EC">
              <w:rPr>
                <w:noProof/>
              </w:rPr>
              <w:drawing>
                <wp:inline distT="0" distB="0" distL="0" distR="0" wp14:anchorId="0D5BB267" wp14:editId="0FD58D7D">
                  <wp:extent cx="2187146" cy="2809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97480" cy="2822794"/>
                          </a:xfrm>
                          <a:prstGeom prst="rect">
                            <a:avLst/>
                          </a:prstGeom>
                          <a:noFill/>
                          <a:ln>
                            <a:noFill/>
                          </a:ln>
                        </pic:spPr>
                      </pic:pic>
                    </a:graphicData>
                  </a:graphic>
                </wp:inline>
              </w:drawing>
            </w:r>
          </w:p>
          <w:p w14:paraId="5BF1BC97" w14:textId="684B52E5" w:rsidR="00513A61" w:rsidRPr="009465EC" w:rsidRDefault="00513A61" w:rsidP="009465EC">
            <w:pPr>
              <w:spacing w:line="288" w:lineRule="auto"/>
            </w:pPr>
            <w:r w:rsidRPr="009465EC">
              <w:t>Vẽ hình đúng đến câu a được 0,25đ</w:t>
            </w:r>
          </w:p>
        </w:tc>
        <w:tc>
          <w:tcPr>
            <w:tcW w:w="804" w:type="dxa"/>
          </w:tcPr>
          <w:p w14:paraId="2CC8FA45" w14:textId="171FC18D" w:rsidR="00513A61" w:rsidRPr="009465EC" w:rsidRDefault="00513A61" w:rsidP="009465EC">
            <w:pPr>
              <w:spacing w:line="288" w:lineRule="auto"/>
              <w:jc w:val="center"/>
              <w:rPr>
                <w:i/>
                <w:iCs/>
                <w:noProof/>
              </w:rPr>
            </w:pPr>
            <w:r w:rsidRPr="009465EC">
              <w:rPr>
                <w:i/>
                <w:iCs/>
                <w:noProof/>
              </w:rPr>
              <w:t>0,25</w:t>
            </w:r>
          </w:p>
        </w:tc>
      </w:tr>
      <w:tr w:rsidR="00513A61" w:rsidRPr="009465EC" w14:paraId="35A632B5" w14:textId="3535EC47" w:rsidTr="001E38F6">
        <w:trPr>
          <w:trHeight w:val="170"/>
        </w:trPr>
        <w:tc>
          <w:tcPr>
            <w:tcW w:w="803" w:type="dxa"/>
            <w:vMerge/>
            <w:vAlign w:val="center"/>
          </w:tcPr>
          <w:p w14:paraId="5CABC108" w14:textId="77777777" w:rsidR="00513A61" w:rsidRPr="009465EC" w:rsidRDefault="00513A61" w:rsidP="009465EC">
            <w:pPr>
              <w:spacing w:line="288" w:lineRule="auto"/>
              <w:jc w:val="center"/>
            </w:pPr>
          </w:p>
        </w:tc>
        <w:tc>
          <w:tcPr>
            <w:tcW w:w="550" w:type="dxa"/>
            <w:vMerge w:val="restart"/>
            <w:vAlign w:val="center"/>
          </w:tcPr>
          <w:p w14:paraId="44193BA7" w14:textId="3A04C016" w:rsidR="00513A61" w:rsidRPr="009465EC" w:rsidRDefault="00513A61" w:rsidP="009465EC">
            <w:pPr>
              <w:spacing w:line="288" w:lineRule="auto"/>
              <w:jc w:val="center"/>
              <w:rPr>
                <w:b/>
              </w:rPr>
            </w:pPr>
            <w:r w:rsidRPr="009465EC">
              <w:rPr>
                <w:b/>
              </w:rPr>
              <w:t>1)</w:t>
            </w:r>
          </w:p>
        </w:tc>
        <w:tc>
          <w:tcPr>
            <w:tcW w:w="8633" w:type="dxa"/>
          </w:tcPr>
          <w:p w14:paraId="17125727" w14:textId="4BC68B15" w:rsidR="00513A61" w:rsidRPr="00513A61" w:rsidRDefault="004C0B43" w:rsidP="009465EC">
            <w:pPr>
              <w:spacing w:line="288" w:lineRule="auto"/>
            </w:pPr>
            <m:oMathPara>
              <m:oMathParaPr>
                <m:jc m:val="left"/>
              </m:oMathParaPr>
              <m:oMath>
                <m:acc>
                  <m:accPr>
                    <m:ctrlPr>
                      <w:rPr>
                        <w:rFonts w:ascii="Cambria Math" w:hAnsi="Cambria Math"/>
                        <w:i/>
                      </w:rPr>
                    </m:ctrlPr>
                  </m:accPr>
                  <m:e>
                    <m:r>
                      <w:rPr>
                        <w:rFonts w:ascii="Cambria Math" w:hAnsi="Cambria Math"/>
                      </w:rPr>
                      <m:t>MHO</m:t>
                    </m:r>
                  </m:e>
                </m:acc>
                <m:r>
                  <w:rPr>
                    <w:rFonts w:ascii="Cambria Math" w:hAnsi="Cambria Math"/>
                  </w:rPr>
                  <m:t>=</m:t>
                </m:r>
                <m:acc>
                  <m:accPr>
                    <m:ctrlPr>
                      <w:rPr>
                        <w:rFonts w:ascii="Cambria Math" w:hAnsi="Cambria Math"/>
                        <w:i/>
                      </w:rPr>
                    </m:ctrlPr>
                  </m:accPr>
                  <m:e>
                    <m:r>
                      <w:rPr>
                        <w:rFonts w:ascii="Cambria Math" w:hAnsi="Cambria Math"/>
                      </w:rPr>
                      <m:t>MAO</m:t>
                    </m:r>
                  </m:e>
                </m:acc>
                <m:r>
                  <w:rPr>
                    <w:rFonts w:ascii="Cambria Math" w:hAnsi="Cambria Math"/>
                  </w:rPr>
                  <m:t>=</m:t>
                </m:r>
                <m:sSup>
                  <m:sSupPr>
                    <m:ctrlPr>
                      <w:rPr>
                        <w:rFonts w:ascii="Cambria Math" w:hAnsi="Cambria Math"/>
                        <w:i/>
                      </w:rPr>
                    </m:ctrlPr>
                  </m:sSupPr>
                  <m:e>
                    <m:r>
                      <w:rPr>
                        <w:rFonts w:ascii="Cambria Math" w:hAnsi="Cambria Math"/>
                      </w:rPr>
                      <m:t>90</m:t>
                    </m:r>
                    <m:ctrlPr>
                      <w:rPr>
                        <w:rFonts w:ascii="Cambria Math" w:eastAsia="Cambria Math" w:hAnsi="Cambria Math" w:cs="Cambria Math"/>
                        <w:i/>
                      </w:rPr>
                    </m:ctrlPr>
                  </m:e>
                  <m:sup>
                    <m:r>
                      <w:rPr>
                        <w:rFonts w:ascii="Cambria Math" w:eastAsia="Cambria Math" w:hAnsi="Cambria Math" w:cs="Cambria Math"/>
                      </w:rPr>
                      <m:t>0</m:t>
                    </m:r>
                  </m:sup>
                </m:sSup>
              </m:oMath>
            </m:oMathPara>
          </w:p>
        </w:tc>
        <w:tc>
          <w:tcPr>
            <w:tcW w:w="804" w:type="dxa"/>
          </w:tcPr>
          <w:p w14:paraId="70B63702" w14:textId="385108A1" w:rsidR="00513A61" w:rsidRPr="009465EC" w:rsidRDefault="00513A61" w:rsidP="009465EC">
            <w:pPr>
              <w:spacing w:line="288" w:lineRule="auto"/>
              <w:jc w:val="center"/>
              <w:rPr>
                <w:i/>
                <w:iCs/>
              </w:rPr>
            </w:pPr>
            <w:r w:rsidRPr="009465EC">
              <w:rPr>
                <w:i/>
                <w:iCs/>
              </w:rPr>
              <w:t>0,25</w:t>
            </w:r>
          </w:p>
        </w:tc>
      </w:tr>
      <w:tr w:rsidR="00513A61" w:rsidRPr="009465EC" w14:paraId="46E38DC2" w14:textId="77777777" w:rsidTr="0079086E">
        <w:trPr>
          <w:trHeight w:val="350"/>
        </w:trPr>
        <w:tc>
          <w:tcPr>
            <w:tcW w:w="803" w:type="dxa"/>
            <w:vMerge/>
            <w:vAlign w:val="center"/>
          </w:tcPr>
          <w:p w14:paraId="33953DA9" w14:textId="77777777" w:rsidR="00513A61" w:rsidRPr="009465EC" w:rsidRDefault="00513A61" w:rsidP="009465EC">
            <w:pPr>
              <w:spacing w:line="288" w:lineRule="auto"/>
              <w:jc w:val="center"/>
            </w:pPr>
          </w:p>
        </w:tc>
        <w:tc>
          <w:tcPr>
            <w:tcW w:w="550" w:type="dxa"/>
            <w:vMerge/>
            <w:vAlign w:val="center"/>
          </w:tcPr>
          <w:p w14:paraId="7F6B576E" w14:textId="77777777" w:rsidR="00513A61" w:rsidRPr="009465EC" w:rsidRDefault="00513A61" w:rsidP="009465EC">
            <w:pPr>
              <w:spacing w:line="288" w:lineRule="auto"/>
              <w:jc w:val="center"/>
              <w:rPr>
                <w:b/>
              </w:rPr>
            </w:pPr>
          </w:p>
        </w:tc>
        <w:tc>
          <w:tcPr>
            <w:tcW w:w="8633" w:type="dxa"/>
          </w:tcPr>
          <w:p w14:paraId="54060B66" w14:textId="46EBFE07" w:rsidR="00513A61" w:rsidRPr="009465EC" w:rsidRDefault="00513A61" w:rsidP="009465EC">
            <w:pPr>
              <w:spacing w:line="288" w:lineRule="auto"/>
            </w:pPr>
            <w:r>
              <w:t>Chứng minh được MAOH là tứ giác nội tiếp</w:t>
            </w:r>
          </w:p>
        </w:tc>
        <w:tc>
          <w:tcPr>
            <w:tcW w:w="804" w:type="dxa"/>
          </w:tcPr>
          <w:p w14:paraId="06F02C63" w14:textId="436EC843" w:rsidR="00513A61" w:rsidRPr="009465EC" w:rsidRDefault="00513A61" w:rsidP="009465EC">
            <w:pPr>
              <w:spacing w:line="288" w:lineRule="auto"/>
              <w:jc w:val="center"/>
              <w:rPr>
                <w:i/>
                <w:iCs/>
              </w:rPr>
            </w:pPr>
            <w:r w:rsidRPr="009465EC">
              <w:rPr>
                <w:i/>
                <w:iCs/>
              </w:rPr>
              <w:t>0,5</w:t>
            </w:r>
          </w:p>
        </w:tc>
      </w:tr>
      <w:tr w:rsidR="00513A61" w:rsidRPr="009465EC" w14:paraId="7ADA048F" w14:textId="1969320D" w:rsidTr="009B7926">
        <w:trPr>
          <w:trHeight w:val="691"/>
        </w:trPr>
        <w:tc>
          <w:tcPr>
            <w:tcW w:w="803" w:type="dxa"/>
            <w:vMerge/>
            <w:vAlign w:val="center"/>
          </w:tcPr>
          <w:p w14:paraId="10CDB0D1" w14:textId="77777777" w:rsidR="00513A61" w:rsidRPr="009465EC" w:rsidRDefault="00513A61" w:rsidP="009465EC">
            <w:pPr>
              <w:spacing w:line="288" w:lineRule="auto"/>
              <w:jc w:val="center"/>
            </w:pPr>
          </w:p>
        </w:tc>
        <w:tc>
          <w:tcPr>
            <w:tcW w:w="550" w:type="dxa"/>
            <w:vAlign w:val="center"/>
          </w:tcPr>
          <w:p w14:paraId="3E04FBB2" w14:textId="6349DC63" w:rsidR="00513A61" w:rsidRPr="009465EC" w:rsidRDefault="00513A61" w:rsidP="009465EC">
            <w:pPr>
              <w:spacing w:line="288" w:lineRule="auto"/>
              <w:jc w:val="center"/>
              <w:rPr>
                <w:b/>
              </w:rPr>
            </w:pPr>
            <w:r w:rsidRPr="009465EC">
              <w:rPr>
                <w:b/>
              </w:rPr>
              <w:t>2)</w:t>
            </w:r>
          </w:p>
        </w:tc>
        <w:tc>
          <w:tcPr>
            <w:tcW w:w="8633" w:type="dxa"/>
          </w:tcPr>
          <w:p w14:paraId="08A27EDD" w14:textId="77777777" w:rsidR="00513A61" w:rsidRDefault="00513A61" w:rsidP="009465EC">
            <w:pPr>
              <w:spacing w:line="288" w:lineRule="auto"/>
            </w:pPr>
            <w:r>
              <w:t>Chứng minh M, A, O, H, B cùng thuộc đường tròn đường kính MO</w:t>
            </w:r>
          </w:p>
          <w:p w14:paraId="6038B73A" w14:textId="70EBC31E" w:rsidR="00513A61" w:rsidRPr="009465EC" w:rsidRDefault="00513A61" w:rsidP="009465EC">
            <w:pPr>
              <w:spacing w:line="288" w:lineRule="auto"/>
            </w:pPr>
            <w:r>
              <w:t xml:space="preserve">MA=MB nên </w:t>
            </w:r>
            <m:oMath>
              <m:acc>
                <m:accPr>
                  <m:ctrlPr>
                    <w:rPr>
                      <w:rFonts w:ascii="Cambria Math" w:hAnsi="Cambria Math"/>
                      <w:i/>
                    </w:rPr>
                  </m:ctrlPr>
                </m:accPr>
                <m:e>
                  <m:r>
                    <w:rPr>
                      <w:rFonts w:ascii="Cambria Math" w:hAnsi="Cambria Math"/>
                    </w:rPr>
                    <m:t>AHM</m:t>
                  </m:r>
                </m:e>
              </m:acc>
              <m:r>
                <w:rPr>
                  <w:rFonts w:ascii="Cambria Math" w:hAnsi="Cambria Math"/>
                </w:rPr>
                <m:t>=</m:t>
              </m:r>
              <m:acc>
                <m:accPr>
                  <m:ctrlPr>
                    <w:rPr>
                      <w:rFonts w:ascii="Cambria Math" w:hAnsi="Cambria Math"/>
                      <w:i/>
                    </w:rPr>
                  </m:ctrlPr>
                </m:accPr>
                <m:e>
                  <m:r>
                    <w:rPr>
                      <w:rFonts w:ascii="Cambria Math" w:hAnsi="Cambria Math"/>
                    </w:rPr>
                    <m:t>BHM</m:t>
                  </m:r>
                </m:e>
              </m:acc>
            </m:oMath>
          </w:p>
        </w:tc>
        <w:tc>
          <w:tcPr>
            <w:tcW w:w="804" w:type="dxa"/>
          </w:tcPr>
          <w:p w14:paraId="5469FB13" w14:textId="1C13510E" w:rsidR="00513A61" w:rsidRPr="009465EC" w:rsidRDefault="00513A61" w:rsidP="009465EC">
            <w:pPr>
              <w:spacing w:line="288" w:lineRule="auto"/>
              <w:jc w:val="center"/>
              <w:rPr>
                <w:i/>
                <w:iCs/>
              </w:rPr>
            </w:pPr>
            <w:r w:rsidRPr="009465EC">
              <w:rPr>
                <w:i/>
                <w:iCs/>
              </w:rPr>
              <w:t>0,5</w:t>
            </w:r>
          </w:p>
          <w:p w14:paraId="73B1ECF8" w14:textId="2C1945DA" w:rsidR="00513A61" w:rsidRPr="009465EC" w:rsidRDefault="00513A61" w:rsidP="009465EC">
            <w:pPr>
              <w:spacing w:line="288" w:lineRule="auto"/>
              <w:jc w:val="center"/>
              <w:rPr>
                <w:i/>
                <w:iCs/>
              </w:rPr>
            </w:pPr>
            <w:r w:rsidRPr="009465EC">
              <w:rPr>
                <w:i/>
                <w:iCs/>
              </w:rPr>
              <w:t>0,5</w:t>
            </w:r>
          </w:p>
        </w:tc>
      </w:tr>
      <w:tr w:rsidR="00513A61" w:rsidRPr="009465EC" w14:paraId="3AA4084F" w14:textId="0BDCD48B" w:rsidTr="00513A61">
        <w:trPr>
          <w:trHeight w:val="593"/>
        </w:trPr>
        <w:tc>
          <w:tcPr>
            <w:tcW w:w="803" w:type="dxa"/>
            <w:vMerge/>
            <w:vAlign w:val="center"/>
          </w:tcPr>
          <w:p w14:paraId="3704BC6E" w14:textId="77777777" w:rsidR="00513A61" w:rsidRPr="009465EC" w:rsidRDefault="00513A61" w:rsidP="009465EC">
            <w:pPr>
              <w:spacing w:line="288" w:lineRule="auto"/>
              <w:jc w:val="center"/>
            </w:pPr>
          </w:p>
        </w:tc>
        <w:tc>
          <w:tcPr>
            <w:tcW w:w="550" w:type="dxa"/>
            <w:vMerge w:val="restart"/>
            <w:vAlign w:val="center"/>
          </w:tcPr>
          <w:p w14:paraId="4BBD9523" w14:textId="2398BE59" w:rsidR="00513A61" w:rsidRPr="009465EC" w:rsidRDefault="00513A61" w:rsidP="009465EC">
            <w:pPr>
              <w:spacing w:line="288" w:lineRule="auto"/>
              <w:jc w:val="center"/>
              <w:rPr>
                <w:b/>
              </w:rPr>
            </w:pPr>
            <w:r w:rsidRPr="009465EC">
              <w:rPr>
                <w:b/>
              </w:rPr>
              <w:t>3)</w:t>
            </w:r>
          </w:p>
        </w:tc>
        <w:tc>
          <w:tcPr>
            <w:tcW w:w="8633" w:type="dxa"/>
          </w:tcPr>
          <w:p w14:paraId="7FFF1700" w14:textId="77777777" w:rsidR="00513A61" w:rsidRDefault="00513A61" w:rsidP="009465EC">
            <w:pPr>
              <w:spacing w:line="288" w:lineRule="auto"/>
              <w:rPr>
                <w:rFonts w:eastAsiaTheme="minorEastAsia"/>
              </w:rPr>
            </w:pPr>
            <w:r>
              <w:t xml:space="preserve">EF//AB </w:t>
            </w:r>
            <m:oMath>
              <m:r>
                <w:rPr>
                  <w:rFonts w:ascii="Cambria Math" w:hAnsi="Cambria Math"/>
                </w:rPr>
                <m:t>⇒</m:t>
              </m:r>
              <m:acc>
                <m:accPr>
                  <m:ctrlPr>
                    <w:rPr>
                      <w:rFonts w:ascii="Cambria Math" w:hAnsi="Cambria Math"/>
                      <w:i/>
                    </w:rPr>
                  </m:ctrlPr>
                </m:accPr>
                <m:e>
                  <m:r>
                    <w:rPr>
                      <w:rFonts w:ascii="Cambria Math" w:hAnsi="Cambria Math"/>
                    </w:rPr>
                    <m:t>AEC</m:t>
                  </m:r>
                </m:e>
              </m:acc>
              <m:r>
                <w:rPr>
                  <w:rFonts w:ascii="Cambria Math" w:hAnsi="Cambria Math"/>
                </w:rPr>
                <m:t>=</m:t>
              </m:r>
              <m:acc>
                <m:accPr>
                  <m:ctrlPr>
                    <w:rPr>
                      <w:rFonts w:ascii="Cambria Math" w:hAnsi="Cambria Math"/>
                      <w:i/>
                    </w:rPr>
                  </m:ctrlPr>
                </m:accPr>
                <m:e>
                  <m:r>
                    <w:rPr>
                      <w:rFonts w:ascii="Cambria Math" w:hAnsi="Cambria Math"/>
                    </w:rPr>
                    <m:t>MAB</m:t>
                  </m:r>
                </m:e>
              </m:acc>
            </m:oMath>
            <w:r>
              <w:rPr>
                <w:rFonts w:eastAsiaTheme="minorEastAsia"/>
              </w:rPr>
              <w:t xml:space="preserve"> (đồng vị)</w:t>
            </w:r>
          </w:p>
          <w:p w14:paraId="050A438F" w14:textId="77777777" w:rsidR="00513A61" w:rsidRDefault="00513A61" w:rsidP="009465EC">
            <w:pPr>
              <w:spacing w:line="288" w:lineRule="auto"/>
              <w:rPr>
                <w:rFonts w:eastAsiaTheme="minorEastAsia"/>
              </w:rPr>
            </w:pPr>
            <w:r>
              <w:t xml:space="preserve">Xét đường tròn đk OM có </w:t>
            </w:r>
            <m:oMath>
              <m:acc>
                <m:accPr>
                  <m:ctrlPr>
                    <w:rPr>
                      <w:rFonts w:ascii="Cambria Math" w:hAnsi="Cambria Math"/>
                      <w:i/>
                    </w:rPr>
                  </m:ctrlPr>
                </m:accPr>
                <m:e>
                  <m:r>
                    <w:rPr>
                      <w:rFonts w:ascii="Cambria Math" w:hAnsi="Cambria Math"/>
                    </w:rPr>
                    <m:t>MAB</m:t>
                  </m:r>
                </m:e>
              </m:acc>
              <m:r>
                <w:rPr>
                  <w:rFonts w:ascii="Cambria Math" w:hAnsi="Cambria Math"/>
                </w:rPr>
                <m:t>=</m:t>
              </m:r>
              <m:acc>
                <m:accPr>
                  <m:ctrlPr>
                    <w:rPr>
                      <w:rFonts w:ascii="Cambria Math" w:hAnsi="Cambria Math"/>
                      <w:i/>
                    </w:rPr>
                  </m:ctrlPr>
                </m:accPr>
                <m:e>
                  <m:r>
                    <w:rPr>
                      <w:rFonts w:ascii="Cambria Math" w:hAnsi="Cambria Math"/>
                    </w:rPr>
                    <m:t>MHA</m:t>
                  </m:r>
                </m:e>
              </m:acc>
            </m:oMath>
          </w:p>
          <w:p w14:paraId="008E988E" w14:textId="77777777" w:rsidR="00513A61" w:rsidRDefault="00513A61" w:rsidP="009465EC">
            <w:pPr>
              <w:spacing w:line="288" w:lineRule="auto"/>
              <w:rPr>
                <w:rFonts w:eastAsiaTheme="minorEastAsia"/>
              </w:rPr>
            </w:pPr>
            <m:oMath>
              <m:r>
                <w:rPr>
                  <w:rFonts w:ascii="Cambria Math" w:hAnsi="Cambria Math"/>
                </w:rPr>
                <m:t>⇒</m:t>
              </m:r>
              <m:acc>
                <m:accPr>
                  <m:ctrlPr>
                    <w:rPr>
                      <w:rFonts w:ascii="Cambria Math" w:hAnsi="Cambria Math"/>
                      <w:i/>
                    </w:rPr>
                  </m:ctrlPr>
                </m:accPr>
                <m:e>
                  <m:r>
                    <w:rPr>
                      <w:rFonts w:ascii="Cambria Math" w:hAnsi="Cambria Math"/>
                    </w:rPr>
                    <m:t>AEC</m:t>
                  </m:r>
                </m:e>
              </m:acc>
              <m:r>
                <w:rPr>
                  <w:rFonts w:ascii="Cambria Math" w:hAnsi="Cambria Math"/>
                </w:rPr>
                <m:t>=</m:t>
              </m:r>
              <m:acc>
                <m:accPr>
                  <m:ctrlPr>
                    <w:rPr>
                      <w:rFonts w:ascii="Cambria Math" w:hAnsi="Cambria Math"/>
                      <w:i/>
                    </w:rPr>
                  </m:ctrlPr>
                </m:accPr>
                <m:e>
                  <m:r>
                    <w:rPr>
                      <w:rFonts w:ascii="Cambria Math" w:hAnsi="Cambria Math"/>
                    </w:rPr>
                    <m:t>MHA</m:t>
                  </m:r>
                </m:e>
              </m:acc>
              <m:r>
                <w:rPr>
                  <w:rFonts w:ascii="Cambria Math" w:hAnsi="Cambria Math"/>
                </w:rPr>
                <m:t>⇒</m:t>
              </m:r>
            </m:oMath>
            <w:r>
              <w:rPr>
                <w:rFonts w:eastAsiaTheme="minorEastAsia"/>
              </w:rPr>
              <w:t xml:space="preserve"> AECH là tứ giác nội tiếp</w:t>
            </w:r>
          </w:p>
          <w:p w14:paraId="430F3D00" w14:textId="0664B3B3" w:rsidR="00513A61" w:rsidRPr="00513A61" w:rsidRDefault="00513A61" w:rsidP="009465EC">
            <w:pPr>
              <w:spacing w:line="288" w:lineRule="auto"/>
            </w:pPr>
            <m:oMathPara>
              <m:oMathParaPr>
                <m:jc m:val="left"/>
              </m:oMathParaPr>
              <m:oMath>
                <m:r>
                  <w:rPr>
                    <w:rFonts w:ascii="Cambria Math" w:hAnsi="Cambria Math"/>
                  </w:rPr>
                  <m:t>⇒</m:t>
                </m:r>
                <m:acc>
                  <m:accPr>
                    <m:ctrlPr>
                      <w:rPr>
                        <w:rFonts w:ascii="Cambria Math" w:hAnsi="Cambria Math"/>
                        <w:i/>
                      </w:rPr>
                    </m:ctrlPr>
                  </m:accPr>
                  <m:e>
                    <m:r>
                      <w:rPr>
                        <w:rFonts w:ascii="Cambria Math" w:hAnsi="Cambria Math"/>
                      </w:rPr>
                      <m:t>HAC</m:t>
                    </m:r>
                  </m:e>
                </m:acc>
                <m:r>
                  <w:rPr>
                    <w:rFonts w:ascii="Cambria Math" w:hAnsi="Cambria Math"/>
                  </w:rPr>
                  <m:t>=</m:t>
                </m:r>
                <m:acc>
                  <m:accPr>
                    <m:ctrlPr>
                      <w:rPr>
                        <w:rFonts w:ascii="Cambria Math" w:hAnsi="Cambria Math"/>
                        <w:i/>
                      </w:rPr>
                    </m:ctrlPr>
                  </m:accPr>
                  <m:e>
                    <m:r>
                      <w:rPr>
                        <w:rFonts w:ascii="Cambria Math" w:hAnsi="Cambria Math"/>
                      </w:rPr>
                      <m:t>HEC</m:t>
                    </m:r>
                  </m:e>
                </m:acc>
                <m:r>
                  <w:rPr>
                    <w:rFonts w:ascii="Cambria Math" w:hAnsi="Cambria Math"/>
                  </w:rPr>
                  <m:t xml:space="preserve">⇒∆PAH </m:t>
                </m:r>
                <m:r>
                  <w:rPr>
                    <w:rFonts w:ascii="Gadugi" w:hAnsi="Gadugi" w:cs="Gadugi"/>
                  </w:rPr>
                  <m:t>ᔕ</m:t>
                </m:r>
                <m:r>
                  <w:rPr>
                    <w:rFonts w:ascii="Cambria Math" w:hAnsi="Gadugi" w:cs="Gadugi"/>
                  </w:rPr>
                  <m:t xml:space="preserve"> </m:t>
                </m:r>
                <m:r>
                  <w:rPr>
                    <w:rFonts w:ascii="Cambria Math" w:hAnsi="Gadugi" w:cs="Gadugi"/>
                  </w:rPr>
                  <m:t>∆</m:t>
                </m:r>
                <m:r>
                  <w:rPr>
                    <w:rFonts w:ascii="Cambria Math" w:hAnsi="Gadugi" w:cs="Gadugi"/>
                  </w:rPr>
                  <m:t>PEC</m:t>
                </m:r>
                <m:r>
                  <w:rPr>
                    <w:rFonts w:ascii="Cambria Math" w:hAnsi="Cambria Math" w:cs="Cambria Math"/>
                  </w:rPr>
                  <m:t>⇒PA.PC=PE.PH</m:t>
                </m:r>
              </m:oMath>
            </m:oMathPara>
          </w:p>
        </w:tc>
        <w:tc>
          <w:tcPr>
            <w:tcW w:w="804" w:type="dxa"/>
          </w:tcPr>
          <w:p w14:paraId="0193D231" w14:textId="77777777" w:rsidR="00513A61" w:rsidRDefault="00513A61" w:rsidP="009465EC">
            <w:pPr>
              <w:spacing w:line="288" w:lineRule="auto"/>
              <w:jc w:val="center"/>
              <w:rPr>
                <w:i/>
                <w:iCs/>
              </w:rPr>
            </w:pPr>
          </w:p>
          <w:p w14:paraId="75B9F1E1" w14:textId="77777777" w:rsidR="00513A61" w:rsidRDefault="00513A61" w:rsidP="009465EC">
            <w:pPr>
              <w:spacing w:line="288" w:lineRule="auto"/>
              <w:jc w:val="center"/>
              <w:rPr>
                <w:i/>
                <w:iCs/>
              </w:rPr>
            </w:pPr>
          </w:p>
          <w:p w14:paraId="512B89FB" w14:textId="1EF34565" w:rsidR="00513A61" w:rsidRPr="009465EC" w:rsidRDefault="00513A61" w:rsidP="009465EC">
            <w:pPr>
              <w:spacing w:line="288" w:lineRule="auto"/>
              <w:jc w:val="center"/>
              <w:rPr>
                <w:i/>
                <w:iCs/>
              </w:rPr>
            </w:pPr>
            <w:r w:rsidRPr="009465EC">
              <w:rPr>
                <w:i/>
                <w:iCs/>
              </w:rPr>
              <w:t>0,25</w:t>
            </w:r>
          </w:p>
          <w:p w14:paraId="31D28215" w14:textId="01D59A84" w:rsidR="00513A61" w:rsidRPr="009465EC" w:rsidRDefault="00513A61" w:rsidP="00513A61">
            <w:pPr>
              <w:spacing w:line="288" w:lineRule="auto"/>
              <w:jc w:val="center"/>
              <w:rPr>
                <w:i/>
                <w:iCs/>
              </w:rPr>
            </w:pPr>
            <w:r w:rsidRPr="009465EC">
              <w:rPr>
                <w:i/>
                <w:iCs/>
              </w:rPr>
              <w:t>0,25</w:t>
            </w:r>
          </w:p>
        </w:tc>
      </w:tr>
      <w:tr w:rsidR="00513A61" w:rsidRPr="009465EC" w14:paraId="136B58F7" w14:textId="77777777" w:rsidTr="00FE4449">
        <w:trPr>
          <w:trHeight w:val="917"/>
        </w:trPr>
        <w:tc>
          <w:tcPr>
            <w:tcW w:w="803" w:type="dxa"/>
            <w:vMerge/>
            <w:vAlign w:val="center"/>
          </w:tcPr>
          <w:p w14:paraId="485EDBF9" w14:textId="77777777" w:rsidR="00513A61" w:rsidRPr="009465EC" w:rsidRDefault="00513A61" w:rsidP="009465EC">
            <w:pPr>
              <w:spacing w:line="288" w:lineRule="auto"/>
              <w:jc w:val="center"/>
            </w:pPr>
          </w:p>
        </w:tc>
        <w:tc>
          <w:tcPr>
            <w:tcW w:w="550" w:type="dxa"/>
            <w:vMerge/>
            <w:vAlign w:val="center"/>
          </w:tcPr>
          <w:p w14:paraId="7A29C0A3" w14:textId="77777777" w:rsidR="00513A61" w:rsidRPr="009465EC" w:rsidRDefault="00513A61" w:rsidP="009465EC">
            <w:pPr>
              <w:spacing w:line="288" w:lineRule="auto"/>
              <w:jc w:val="center"/>
              <w:rPr>
                <w:b/>
              </w:rPr>
            </w:pPr>
          </w:p>
        </w:tc>
        <w:tc>
          <w:tcPr>
            <w:tcW w:w="8633" w:type="dxa"/>
          </w:tcPr>
          <w:p w14:paraId="0BFA4019" w14:textId="77777777" w:rsidR="00513A61" w:rsidRDefault="00513A61" w:rsidP="009465EC">
            <w:pPr>
              <w:spacing w:line="288" w:lineRule="auto"/>
            </w:pPr>
            <w:r>
              <w:t>Chứng minh tương tự BHCF là tứ giác nội tiếp</w:t>
            </w:r>
          </w:p>
          <w:p w14:paraId="1A9A4828" w14:textId="77777777" w:rsidR="00513A61" w:rsidRDefault="00513A61" w:rsidP="009465EC">
            <w:pPr>
              <w:spacing w:line="288" w:lineRule="auto"/>
              <w:rPr>
                <w:rFonts w:eastAsiaTheme="minorEastAsia"/>
              </w:rPr>
            </w:pPr>
            <m:oMath>
              <m:r>
                <w:rPr>
                  <w:rFonts w:ascii="Cambria Math" w:hAnsi="Cambria Math"/>
                </w:rPr>
                <m:t>⇒</m:t>
              </m:r>
              <m:acc>
                <m:accPr>
                  <m:ctrlPr>
                    <w:rPr>
                      <w:rFonts w:ascii="Cambria Math" w:hAnsi="Cambria Math"/>
                      <w:i/>
                    </w:rPr>
                  </m:ctrlPr>
                </m:accPr>
                <m:e>
                  <m:r>
                    <w:rPr>
                      <w:rFonts w:ascii="Cambria Math" w:hAnsi="Cambria Math"/>
                    </w:rPr>
                    <m:t>PHQ</m:t>
                  </m:r>
                </m:e>
              </m:acc>
              <m:r>
                <w:rPr>
                  <w:rFonts w:ascii="Cambria Math" w:hAnsi="Cambria Math"/>
                </w:rPr>
                <m:t>+</m:t>
              </m:r>
              <m:acc>
                <m:accPr>
                  <m:ctrlPr>
                    <w:rPr>
                      <w:rFonts w:ascii="Cambria Math" w:hAnsi="Cambria Math"/>
                      <w:i/>
                    </w:rPr>
                  </m:ctrlPr>
                </m:accPr>
                <m:e>
                  <m:r>
                    <w:rPr>
                      <w:rFonts w:ascii="Cambria Math" w:hAnsi="Cambria Math"/>
                    </w:rPr>
                    <m:t>PCQ</m:t>
                  </m:r>
                </m:e>
              </m:acc>
              <m:r>
                <w:rPr>
                  <w:rFonts w:ascii="Cambria Math" w:hAnsi="Cambria Math"/>
                </w:rPr>
                <m:t>=</m:t>
              </m:r>
              <m:sSup>
                <m:sSupPr>
                  <m:ctrlPr>
                    <w:rPr>
                      <w:rFonts w:ascii="Cambria Math" w:hAnsi="Cambria Math"/>
                      <w:i/>
                    </w:rPr>
                  </m:ctrlPr>
                </m:sSupPr>
                <m:e>
                  <m:r>
                    <w:rPr>
                      <w:rFonts w:ascii="Cambria Math" w:hAnsi="Cambria Math"/>
                    </w:rPr>
                    <m:t>180</m:t>
                  </m:r>
                  <m:ctrlPr>
                    <w:rPr>
                      <w:rFonts w:ascii="Cambria Math" w:eastAsia="Cambria Math" w:hAnsi="Cambria Math" w:cs="Cambria Math"/>
                      <w:i/>
                    </w:rPr>
                  </m:ctrlPr>
                </m:e>
                <m:sup>
                  <m:r>
                    <w:rPr>
                      <w:rFonts w:ascii="Cambria Math" w:eastAsia="Cambria Math" w:hAnsi="Cambria Math" w:cs="Cambria Math"/>
                    </w:rPr>
                    <m:t>0</m:t>
                  </m:r>
                </m:sup>
              </m:sSup>
              <m:r>
                <w:rPr>
                  <w:rFonts w:ascii="Cambria Math" w:hAnsi="Cambria Math"/>
                </w:rPr>
                <m:t>⇒</m:t>
              </m:r>
            </m:oMath>
            <w:r>
              <w:rPr>
                <w:rFonts w:eastAsiaTheme="minorEastAsia"/>
              </w:rPr>
              <w:t xml:space="preserve"> HPCQ là tứ giác nội tiếp</w:t>
            </w:r>
          </w:p>
          <w:p w14:paraId="55830F4A" w14:textId="77777777" w:rsidR="00513A61" w:rsidRDefault="00513A61" w:rsidP="009465EC">
            <w:pPr>
              <w:spacing w:line="288" w:lineRule="auto"/>
              <w:rPr>
                <w:rFonts w:eastAsiaTheme="minorEastAsia"/>
              </w:rPr>
            </w:pPr>
            <m:oMath>
              <m:r>
                <w:rPr>
                  <w:rFonts w:ascii="Cambria Math" w:hAnsi="Cambria Math"/>
                </w:rPr>
                <m:t>⇒</m:t>
              </m:r>
              <m:acc>
                <m:accPr>
                  <m:ctrlPr>
                    <w:rPr>
                      <w:rFonts w:ascii="Cambria Math" w:hAnsi="Cambria Math"/>
                      <w:i/>
                    </w:rPr>
                  </m:ctrlPr>
                </m:accPr>
                <m:e>
                  <m:r>
                    <w:rPr>
                      <w:rFonts w:ascii="Cambria Math" w:hAnsi="Cambria Math"/>
                    </w:rPr>
                    <m:t>CPQ</m:t>
                  </m:r>
                </m:e>
              </m:acc>
              <m:r>
                <w:rPr>
                  <w:rFonts w:ascii="Cambria Math" w:hAnsi="Cambria Math"/>
                </w:rPr>
                <m:t>=</m:t>
              </m:r>
              <m:acc>
                <m:accPr>
                  <m:ctrlPr>
                    <w:rPr>
                      <w:rFonts w:ascii="Cambria Math" w:hAnsi="Cambria Math"/>
                      <w:i/>
                    </w:rPr>
                  </m:ctrlPr>
                </m:accPr>
                <m:e>
                  <m:r>
                    <w:rPr>
                      <w:rFonts w:ascii="Cambria Math" w:hAnsi="Cambria Math"/>
                    </w:rPr>
                    <m:t>CHQ</m:t>
                  </m:r>
                </m:e>
              </m:acc>
              <m:r>
                <w:rPr>
                  <w:rFonts w:ascii="Cambria Math" w:hAnsi="Cambria Math"/>
                </w:rPr>
                <m:t>=</m:t>
              </m:r>
              <m:acc>
                <m:accPr>
                  <m:ctrlPr>
                    <w:rPr>
                      <w:rFonts w:ascii="Cambria Math" w:hAnsi="Cambria Math"/>
                      <w:i/>
                    </w:rPr>
                  </m:ctrlPr>
                </m:accPr>
                <m:e>
                  <m:r>
                    <w:rPr>
                      <w:rFonts w:ascii="Cambria Math" w:hAnsi="Cambria Math"/>
                    </w:rPr>
                    <m:t>CBF</m:t>
                  </m:r>
                </m:e>
              </m:acc>
              <m:r>
                <w:rPr>
                  <w:rFonts w:ascii="Cambria Math" w:hAnsi="Cambria Math"/>
                </w:rPr>
                <m:t>=</m:t>
              </m:r>
              <m:acc>
                <m:accPr>
                  <m:ctrlPr>
                    <w:rPr>
                      <w:rFonts w:ascii="Cambria Math" w:hAnsi="Cambria Math"/>
                      <w:i/>
                    </w:rPr>
                  </m:ctrlPr>
                </m:accPr>
                <m:e>
                  <m:r>
                    <w:rPr>
                      <w:rFonts w:ascii="Cambria Math" w:hAnsi="Cambria Math"/>
                    </w:rPr>
                    <m:t>BAC</m:t>
                  </m:r>
                </m:e>
              </m:acc>
              <m:r>
                <w:rPr>
                  <w:rFonts w:ascii="Cambria Math" w:hAnsi="Cambria Math"/>
                </w:rPr>
                <m:t>⇒</m:t>
              </m:r>
            </m:oMath>
            <w:r>
              <w:rPr>
                <w:rFonts w:eastAsiaTheme="minorEastAsia"/>
              </w:rPr>
              <w:t xml:space="preserve"> PQ//AB</w:t>
            </w:r>
          </w:p>
          <w:p w14:paraId="2ED02BFF" w14:textId="06D6E266" w:rsidR="00513A61" w:rsidRPr="009465EC" w:rsidRDefault="00513A61" w:rsidP="009465EC">
            <w:pPr>
              <w:spacing w:line="288" w:lineRule="auto"/>
            </w:pPr>
            <w:r>
              <w:t xml:space="preserve">Mà AB//EF </w:t>
            </w:r>
            <m:oMath>
              <m:r>
                <w:rPr>
                  <w:rFonts w:ascii="Cambria Math" w:hAnsi="Cambria Math"/>
                </w:rPr>
                <m:t>⇒</m:t>
              </m:r>
            </m:oMath>
            <w:r>
              <w:rPr>
                <w:rFonts w:eastAsiaTheme="minorEastAsia"/>
              </w:rPr>
              <w:t xml:space="preserve"> PQ//EF</w:t>
            </w:r>
          </w:p>
        </w:tc>
        <w:tc>
          <w:tcPr>
            <w:tcW w:w="804" w:type="dxa"/>
          </w:tcPr>
          <w:p w14:paraId="3B14AA4C" w14:textId="77777777" w:rsidR="00513A61" w:rsidRDefault="00513A61" w:rsidP="009465EC">
            <w:pPr>
              <w:spacing w:line="288" w:lineRule="auto"/>
              <w:jc w:val="center"/>
              <w:rPr>
                <w:i/>
                <w:iCs/>
              </w:rPr>
            </w:pPr>
          </w:p>
          <w:p w14:paraId="0B738978" w14:textId="77777777" w:rsidR="00513A61" w:rsidRDefault="00513A61" w:rsidP="009465EC">
            <w:pPr>
              <w:spacing w:line="288" w:lineRule="auto"/>
              <w:jc w:val="center"/>
              <w:rPr>
                <w:i/>
                <w:iCs/>
              </w:rPr>
            </w:pPr>
            <w:r>
              <w:rPr>
                <w:i/>
                <w:iCs/>
              </w:rPr>
              <w:t>0,25</w:t>
            </w:r>
          </w:p>
          <w:p w14:paraId="01DD014E" w14:textId="77777777" w:rsidR="00513A61" w:rsidRDefault="00513A61" w:rsidP="009465EC">
            <w:pPr>
              <w:spacing w:line="288" w:lineRule="auto"/>
              <w:jc w:val="center"/>
              <w:rPr>
                <w:i/>
                <w:iCs/>
              </w:rPr>
            </w:pPr>
          </w:p>
          <w:p w14:paraId="03349601" w14:textId="621D661D" w:rsidR="00513A61" w:rsidRPr="009465EC" w:rsidRDefault="00513A61" w:rsidP="009465EC">
            <w:pPr>
              <w:spacing w:line="288" w:lineRule="auto"/>
              <w:jc w:val="center"/>
              <w:rPr>
                <w:i/>
                <w:iCs/>
              </w:rPr>
            </w:pPr>
            <w:r>
              <w:rPr>
                <w:i/>
                <w:iCs/>
              </w:rPr>
              <w:t>0,25</w:t>
            </w:r>
          </w:p>
        </w:tc>
      </w:tr>
      <w:tr w:rsidR="003912F9" w:rsidRPr="009465EC" w14:paraId="30440953" w14:textId="73D53232" w:rsidTr="007B1EEF">
        <w:trPr>
          <w:trHeight w:val="1070"/>
        </w:trPr>
        <w:tc>
          <w:tcPr>
            <w:tcW w:w="803" w:type="dxa"/>
            <w:vMerge w:val="restart"/>
            <w:vAlign w:val="center"/>
          </w:tcPr>
          <w:p w14:paraId="5DDC3F0D" w14:textId="35CB23E4" w:rsidR="003912F9" w:rsidRPr="009465EC" w:rsidRDefault="003912F9" w:rsidP="007B1EEF">
            <w:pPr>
              <w:spacing w:line="288" w:lineRule="auto"/>
              <w:jc w:val="center"/>
            </w:pPr>
            <w:r w:rsidRPr="009465EC">
              <w:rPr>
                <w:b/>
              </w:rPr>
              <w:lastRenderedPageBreak/>
              <w:t>Bài V</w:t>
            </w:r>
          </w:p>
          <w:p w14:paraId="09BEC807" w14:textId="4D2CA736" w:rsidR="003912F9" w:rsidRPr="009465EC" w:rsidRDefault="003912F9" w:rsidP="007B1EEF">
            <w:pPr>
              <w:spacing w:line="288" w:lineRule="auto"/>
              <w:jc w:val="center"/>
            </w:pPr>
            <w:r w:rsidRPr="009465EC">
              <w:rPr>
                <w:i/>
              </w:rPr>
              <w:t>0,5 điểm</w:t>
            </w:r>
          </w:p>
        </w:tc>
        <w:tc>
          <w:tcPr>
            <w:tcW w:w="550" w:type="dxa"/>
            <w:vMerge w:val="restart"/>
            <w:vAlign w:val="center"/>
          </w:tcPr>
          <w:p w14:paraId="770C5ECD" w14:textId="77777777" w:rsidR="003912F9" w:rsidRPr="009465EC" w:rsidRDefault="003912F9" w:rsidP="009465EC">
            <w:pPr>
              <w:spacing w:line="288" w:lineRule="auto"/>
              <w:jc w:val="center"/>
            </w:pPr>
          </w:p>
        </w:tc>
        <w:tc>
          <w:tcPr>
            <w:tcW w:w="8633" w:type="dxa"/>
          </w:tcPr>
          <w:p w14:paraId="2E689BA9" w14:textId="77777777" w:rsidR="00E8674E" w:rsidRDefault="007B1EEF" w:rsidP="009465EC">
            <w:pPr>
              <w:spacing w:line="288" w:lineRule="auto"/>
              <w:rPr>
                <w:rFonts w:eastAsiaTheme="minorEastAsia"/>
              </w:rPr>
            </w:pPr>
            <w:r>
              <w:rPr>
                <w:rFonts w:eastAsiaTheme="minorEastAsia"/>
              </w:rPr>
              <w:t xml:space="preserve">Vì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a, b, c≥0</m:t>
                      </m:r>
                    </m:e>
                    <m:e>
                      <m:r>
                        <w:rPr>
                          <w:rFonts w:ascii="Cambria Math" w:eastAsiaTheme="minorEastAsia" w:hAnsi="Cambria Math"/>
                        </w:rPr>
                        <m:t>a+b+c=1</m:t>
                      </m:r>
                    </m:e>
                  </m:eqArr>
                </m:e>
              </m:d>
              <m:r>
                <w:rPr>
                  <w:rFonts w:ascii="Cambria Math" w:eastAsiaTheme="minorEastAsia" w:hAnsi="Cambria Math"/>
                </w:rPr>
                <m:t xml:space="preserve"> nên 0≤a, b, c≤1⇒</m:t>
              </m:r>
              <m:d>
                <m:dPr>
                  <m:ctrlPr>
                    <w:rPr>
                      <w:rFonts w:ascii="Cambria Math" w:eastAsiaTheme="minorEastAsia" w:hAnsi="Cambria Math"/>
                      <w:i/>
                    </w:rPr>
                  </m:ctrlPr>
                </m:dPr>
                <m:e>
                  <m:r>
                    <w:rPr>
                      <w:rFonts w:ascii="Cambria Math" w:eastAsiaTheme="minorEastAsia" w:hAnsi="Cambria Math"/>
                    </w:rPr>
                    <m:t>a-1</m:t>
                  </m:r>
                </m:e>
              </m:d>
              <m:d>
                <m:dPr>
                  <m:ctrlPr>
                    <w:rPr>
                      <w:rFonts w:ascii="Cambria Math" w:eastAsiaTheme="minorEastAsia" w:hAnsi="Cambria Math"/>
                      <w:i/>
                    </w:rPr>
                  </m:ctrlPr>
                </m:dPr>
                <m:e>
                  <m:r>
                    <w:rPr>
                      <w:rFonts w:ascii="Cambria Math" w:eastAsiaTheme="minorEastAsia" w:hAnsi="Cambria Math"/>
                    </w:rPr>
                    <m:t>b-1</m:t>
                  </m:r>
                </m:e>
              </m:d>
              <m:d>
                <m:dPr>
                  <m:ctrlPr>
                    <w:rPr>
                      <w:rFonts w:ascii="Cambria Math" w:eastAsiaTheme="minorEastAsia" w:hAnsi="Cambria Math"/>
                      <w:i/>
                    </w:rPr>
                  </m:ctrlPr>
                </m:dPr>
                <m:e>
                  <m:r>
                    <w:rPr>
                      <w:rFonts w:ascii="Cambria Math" w:eastAsiaTheme="minorEastAsia" w:hAnsi="Cambria Math"/>
                    </w:rPr>
                    <m:t>c-1</m:t>
                  </m:r>
                </m:e>
              </m:d>
              <m:r>
                <w:rPr>
                  <w:rFonts w:ascii="Cambria Math" w:eastAsiaTheme="minorEastAsia" w:hAnsi="Cambria Math"/>
                </w:rPr>
                <m:t>≤0</m:t>
              </m:r>
            </m:oMath>
          </w:p>
          <w:p w14:paraId="39C5EB6C" w14:textId="77777777" w:rsidR="007B1EEF" w:rsidRPr="007B1EEF" w:rsidRDefault="007B1EEF" w:rsidP="009465EC">
            <w:pPr>
              <w:spacing w:line="288" w:lineRule="auto"/>
              <w:rPr>
                <w:rFonts w:eastAsiaTheme="minorEastAsia"/>
              </w:rPr>
            </w:pPr>
            <m:oMathPara>
              <m:oMathParaPr>
                <m:jc m:val="left"/>
              </m:oMathParaPr>
              <m:oMath>
                <m:r>
                  <w:rPr>
                    <w:rFonts w:ascii="Cambria Math" w:eastAsiaTheme="minorEastAsia" w:hAnsi="Cambria Math"/>
                  </w:rPr>
                  <m:t>⇔abc-</m:t>
                </m:r>
                <m:d>
                  <m:dPr>
                    <m:ctrlPr>
                      <w:rPr>
                        <w:rFonts w:ascii="Cambria Math" w:eastAsiaTheme="minorEastAsia" w:hAnsi="Cambria Math"/>
                        <w:i/>
                      </w:rPr>
                    </m:ctrlPr>
                  </m:dPr>
                  <m:e>
                    <m:r>
                      <w:rPr>
                        <w:rFonts w:ascii="Cambria Math" w:eastAsiaTheme="minorEastAsia" w:hAnsi="Cambria Math"/>
                      </w:rPr>
                      <m:t>ab+bc+ca</m:t>
                    </m:r>
                  </m:e>
                </m:d>
                <m:r>
                  <w:rPr>
                    <w:rFonts w:ascii="Cambria Math" w:eastAsiaTheme="minorEastAsia" w:hAnsi="Cambria Math"/>
                  </w:rPr>
                  <m:t>+a+b+c-1≤0</m:t>
                </m:r>
              </m:oMath>
            </m:oMathPara>
          </w:p>
          <w:p w14:paraId="309DC966" w14:textId="02BE9C36" w:rsidR="007B1EEF" w:rsidRPr="007B1EEF" w:rsidRDefault="007B1EEF" w:rsidP="009465EC">
            <w:pPr>
              <w:spacing w:line="288" w:lineRule="auto"/>
              <w:rPr>
                <w:rFonts w:eastAsiaTheme="minorEastAsia"/>
              </w:rPr>
            </w:pPr>
            <m:oMathPara>
              <m:oMathParaPr>
                <m:jc m:val="left"/>
              </m:oMathParaPr>
              <m:oMath>
                <m:r>
                  <w:rPr>
                    <w:rFonts w:ascii="Cambria Math" w:eastAsiaTheme="minorEastAsia" w:hAnsi="Cambria Math"/>
                  </w:rPr>
                  <m:t>⇔a+b+c-ab-bc-ca≤1-abc≤1</m:t>
                </m:r>
              </m:oMath>
            </m:oMathPara>
          </w:p>
        </w:tc>
        <w:tc>
          <w:tcPr>
            <w:tcW w:w="804" w:type="dxa"/>
          </w:tcPr>
          <w:p w14:paraId="44ADFC29" w14:textId="77777777" w:rsidR="00E8674E" w:rsidRPr="009465EC" w:rsidRDefault="00E8674E" w:rsidP="009465EC">
            <w:pPr>
              <w:spacing w:line="288" w:lineRule="auto"/>
              <w:jc w:val="center"/>
              <w:rPr>
                <w:i/>
                <w:iCs/>
              </w:rPr>
            </w:pPr>
          </w:p>
          <w:p w14:paraId="23C3BE7E" w14:textId="6B13E748" w:rsidR="00E8674E" w:rsidRDefault="00E8674E" w:rsidP="009465EC">
            <w:pPr>
              <w:spacing w:line="288" w:lineRule="auto"/>
              <w:jc w:val="center"/>
              <w:rPr>
                <w:i/>
                <w:iCs/>
              </w:rPr>
            </w:pPr>
          </w:p>
          <w:p w14:paraId="54F3AECF" w14:textId="61AF790C" w:rsidR="003912F9" w:rsidRPr="009465EC" w:rsidRDefault="003912F9" w:rsidP="009465EC">
            <w:pPr>
              <w:spacing w:line="288" w:lineRule="auto"/>
              <w:jc w:val="center"/>
              <w:rPr>
                <w:i/>
                <w:iCs/>
              </w:rPr>
            </w:pPr>
            <w:r w:rsidRPr="009465EC">
              <w:rPr>
                <w:i/>
                <w:iCs/>
              </w:rPr>
              <w:t>0,25</w:t>
            </w:r>
          </w:p>
        </w:tc>
      </w:tr>
      <w:tr w:rsidR="003912F9" w:rsidRPr="009465EC" w14:paraId="54184FB7" w14:textId="77777777" w:rsidTr="0066572C">
        <w:tc>
          <w:tcPr>
            <w:tcW w:w="803" w:type="dxa"/>
            <w:vMerge/>
            <w:vAlign w:val="center"/>
          </w:tcPr>
          <w:p w14:paraId="2E6DE2F1" w14:textId="77777777" w:rsidR="003912F9" w:rsidRPr="009465EC" w:rsidRDefault="003912F9" w:rsidP="009465EC">
            <w:pPr>
              <w:spacing w:line="288" w:lineRule="auto"/>
              <w:jc w:val="center"/>
              <w:rPr>
                <w:b/>
              </w:rPr>
            </w:pPr>
          </w:p>
        </w:tc>
        <w:tc>
          <w:tcPr>
            <w:tcW w:w="550" w:type="dxa"/>
            <w:vMerge/>
            <w:vAlign w:val="center"/>
          </w:tcPr>
          <w:p w14:paraId="48A7F8AA" w14:textId="77777777" w:rsidR="003912F9" w:rsidRPr="009465EC" w:rsidRDefault="003912F9" w:rsidP="009465EC">
            <w:pPr>
              <w:spacing w:line="288" w:lineRule="auto"/>
              <w:jc w:val="center"/>
            </w:pPr>
          </w:p>
        </w:tc>
        <w:tc>
          <w:tcPr>
            <w:tcW w:w="8633" w:type="dxa"/>
          </w:tcPr>
          <w:p w14:paraId="21D1866B" w14:textId="77777777" w:rsidR="00E8674E" w:rsidRDefault="007B1EEF" w:rsidP="009465EC">
            <w:pPr>
              <w:spacing w:line="288" w:lineRule="auto"/>
              <w:rPr>
                <w:rFonts w:eastAsiaTheme="minorEastAsia"/>
              </w:rPr>
            </w:pPr>
            <w:r>
              <w:t xml:space="preserve">Vì </w:t>
            </w:r>
            <m:oMath>
              <m:r>
                <w:rPr>
                  <w:rFonts w:ascii="Cambria Math" w:hAnsi="Cambria Math"/>
                </w:rPr>
                <m:t xml:space="preserve">0≤a,b,c≤1 nên </m:t>
              </m:r>
              <m:sSup>
                <m:sSupPr>
                  <m:ctrlPr>
                    <w:rPr>
                      <w:rFonts w:ascii="Cambria Math" w:hAnsi="Cambria Math"/>
                      <w:i/>
                    </w:rPr>
                  </m:ctrlPr>
                </m:sSupPr>
                <m:e>
                  <m:r>
                    <w:rPr>
                      <w:rFonts w:ascii="Cambria Math" w:hAnsi="Cambria Math"/>
                    </w:rPr>
                    <m:t>a</m:t>
                  </m:r>
                  <m:ctrlPr>
                    <w:rPr>
                      <w:rFonts w:ascii="Cambria Math" w:eastAsia="Cambria Math" w:hAnsi="Cambria Math" w:cs="Cambria Math"/>
                      <w:i/>
                    </w:rPr>
                  </m:ctrlPr>
                </m:e>
                <m:sup>
                  <m:r>
                    <w:rPr>
                      <w:rFonts w:ascii="Cambria Math" w:eastAsia="Cambria Math" w:hAnsi="Cambria Math" w:cs="Cambria Math"/>
                    </w:rPr>
                    <m:t>2023</m:t>
                  </m:r>
                </m:sup>
              </m:sSup>
              <m:r>
                <w:rPr>
                  <w:rFonts w:ascii="Cambria Math" w:hAnsi="Cambria Math"/>
                </w:rPr>
                <m:t xml:space="preserve">≤a, </m:t>
              </m:r>
              <m:sSup>
                <m:sSupPr>
                  <m:ctrlPr>
                    <w:rPr>
                      <w:rFonts w:ascii="Cambria Math" w:hAnsi="Cambria Math"/>
                      <w:i/>
                    </w:rPr>
                  </m:ctrlPr>
                </m:sSupPr>
                <m:e>
                  <m:r>
                    <w:rPr>
                      <w:rFonts w:ascii="Cambria Math" w:hAnsi="Cambria Math"/>
                    </w:rPr>
                    <m:t>b</m:t>
                  </m:r>
                  <m:ctrlPr>
                    <w:rPr>
                      <w:rFonts w:ascii="Cambria Math" w:eastAsia="Cambria Math" w:hAnsi="Cambria Math" w:cs="Cambria Math"/>
                      <w:i/>
                    </w:rPr>
                  </m:ctrlPr>
                </m:e>
                <m:sup>
                  <m:r>
                    <w:rPr>
                      <w:rFonts w:ascii="Cambria Math" w:eastAsia="Cambria Math" w:hAnsi="Cambria Math" w:cs="Cambria Math"/>
                    </w:rPr>
                    <m:t>2023</m:t>
                  </m:r>
                </m:sup>
              </m:sSup>
              <m:r>
                <w:rPr>
                  <w:rFonts w:ascii="Cambria Math" w:hAnsi="Cambria Math"/>
                </w:rPr>
                <m:t xml:space="preserve">≤b, </m:t>
              </m:r>
              <m:sSup>
                <m:sSupPr>
                  <m:ctrlPr>
                    <w:rPr>
                      <w:rFonts w:ascii="Cambria Math" w:hAnsi="Cambria Math"/>
                      <w:i/>
                    </w:rPr>
                  </m:ctrlPr>
                </m:sSupPr>
                <m:e>
                  <m:r>
                    <w:rPr>
                      <w:rFonts w:ascii="Cambria Math" w:hAnsi="Cambria Math"/>
                    </w:rPr>
                    <m:t>c</m:t>
                  </m:r>
                  <m:ctrlPr>
                    <w:rPr>
                      <w:rFonts w:ascii="Cambria Math" w:eastAsia="Cambria Math" w:hAnsi="Cambria Math" w:cs="Cambria Math"/>
                      <w:i/>
                    </w:rPr>
                  </m:ctrlPr>
                </m:e>
                <m:sup>
                  <m:r>
                    <w:rPr>
                      <w:rFonts w:ascii="Cambria Math" w:eastAsia="Cambria Math" w:hAnsi="Cambria Math" w:cs="Cambria Math"/>
                    </w:rPr>
                    <m:t>2023</m:t>
                  </m:r>
                </m:sup>
              </m:sSup>
              <m:r>
                <w:rPr>
                  <w:rFonts w:ascii="Cambria Math" w:hAnsi="Cambria Math"/>
                </w:rPr>
                <m:t>≤c</m:t>
              </m:r>
            </m:oMath>
          </w:p>
          <w:p w14:paraId="3F3FAA44" w14:textId="77777777" w:rsidR="007B1EEF" w:rsidRPr="007B1EEF" w:rsidRDefault="007B1EEF" w:rsidP="009465EC">
            <w:pPr>
              <w:spacing w:line="288" w:lineRule="auto"/>
              <w:rPr>
                <w:rFonts w:eastAsiaTheme="minorEastAsia"/>
              </w:rPr>
            </w:pPr>
            <m:oMathPara>
              <m:oMathParaPr>
                <m:jc m:val="left"/>
              </m:oMathParaPr>
              <m:oMath>
                <m:r>
                  <w:rPr>
                    <w:rFonts w:ascii="Cambria Math" w:hAnsi="Cambria Math"/>
                  </w:rPr>
                  <m:t>⇒T≤a+b+c-ab-bc-ca≤1</m:t>
                </m:r>
              </m:oMath>
            </m:oMathPara>
          </w:p>
          <w:p w14:paraId="6EFB65AD" w14:textId="192E6DA7" w:rsidR="007B1EEF" w:rsidRPr="007B1EEF" w:rsidRDefault="007B1EEF" w:rsidP="009465EC">
            <w:pPr>
              <w:spacing w:line="288" w:lineRule="auto"/>
            </w:pPr>
            <w:r>
              <w:rPr>
                <w:rFonts w:eastAsiaTheme="minorEastAsia"/>
              </w:rPr>
              <w:t xml:space="preserve">Dấu “=” khi </w:t>
            </w:r>
            <m:oMath>
              <m:d>
                <m:dPr>
                  <m:ctrlPr>
                    <w:rPr>
                      <w:rFonts w:ascii="Cambria Math" w:eastAsiaTheme="minorEastAsia" w:hAnsi="Cambria Math"/>
                      <w:i/>
                    </w:rPr>
                  </m:ctrlPr>
                </m:dPr>
                <m:e>
                  <m:r>
                    <w:rPr>
                      <w:rFonts w:ascii="Cambria Math" w:eastAsiaTheme="minorEastAsia" w:hAnsi="Cambria Math"/>
                    </w:rPr>
                    <m:t>a;b;c</m:t>
                  </m:r>
                </m:e>
              </m:d>
              <m:r>
                <w:rPr>
                  <w:rFonts w:ascii="Cambria Math" w:eastAsiaTheme="minorEastAsia" w:hAnsi="Cambria Math"/>
                </w:rPr>
                <m:t>=(1;0;0)</m:t>
              </m:r>
            </m:oMath>
            <w:r>
              <w:rPr>
                <w:rFonts w:eastAsiaTheme="minorEastAsia"/>
              </w:rPr>
              <w:t xml:space="preserve"> và các hoán vị.</w:t>
            </w:r>
          </w:p>
        </w:tc>
        <w:tc>
          <w:tcPr>
            <w:tcW w:w="804" w:type="dxa"/>
          </w:tcPr>
          <w:p w14:paraId="0043C723" w14:textId="77777777" w:rsidR="00E8674E" w:rsidRPr="009465EC" w:rsidRDefault="00E8674E" w:rsidP="009465EC">
            <w:pPr>
              <w:spacing w:line="288" w:lineRule="auto"/>
              <w:jc w:val="center"/>
              <w:rPr>
                <w:i/>
                <w:iCs/>
              </w:rPr>
            </w:pPr>
          </w:p>
          <w:p w14:paraId="526AF530" w14:textId="77777777" w:rsidR="00E8674E" w:rsidRPr="009465EC" w:rsidRDefault="00E8674E" w:rsidP="009465EC">
            <w:pPr>
              <w:spacing w:line="288" w:lineRule="auto"/>
              <w:jc w:val="center"/>
              <w:rPr>
                <w:i/>
                <w:iCs/>
              </w:rPr>
            </w:pPr>
          </w:p>
          <w:p w14:paraId="3D788879" w14:textId="433B3B9E" w:rsidR="003912F9" w:rsidRPr="009465EC" w:rsidRDefault="003912F9" w:rsidP="009465EC">
            <w:pPr>
              <w:spacing w:line="288" w:lineRule="auto"/>
              <w:jc w:val="center"/>
              <w:rPr>
                <w:lang w:val="vi-VN"/>
              </w:rPr>
            </w:pPr>
            <w:r w:rsidRPr="009465EC">
              <w:rPr>
                <w:i/>
                <w:iCs/>
              </w:rPr>
              <w:t>0,25</w:t>
            </w:r>
          </w:p>
        </w:tc>
      </w:tr>
    </w:tbl>
    <w:p w14:paraId="30A48722" w14:textId="272C5EA3" w:rsidR="00927C01" w:rsidRPr="009465EC" w:rsidRDefault="00900014" w:rsidP="009465EC">
      <w:pPr>
        <w:spacing w:line="288" w:lineRule="auto"/>
        <w:rPr>
          <w:b/>
          <w:bCs/>
          <w:i/>
          <w:iCs/>
        </w:rPr>
      </w:pPr>
      <w:r w:rsidRPr="009465EC">
        <w:rPr>
          <w:b/>
          <w:bCs/>
          <w:i/>
          <w:iCs/>
        </w:rPr>
        <w:t>Chú ý: HS làm cách khác mà đúng vẫn cho điểm tối đa.</w:t>
      </w:r>
    </w:p>
    <w:sectPr w:rsidR="00927C01" w:rsidRPr="009465EC" w:rsidSect="005B4581">
      <w:pgSz w:w="12240" w:h="15840"/>
      <w:pgMar w:top="720"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59C8"/>
    <w:multiLevelType w:val="hybridMultilevel"/>
    <w:tmpl w:val="AB2AF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E1B03"/>
    <w:multiLevelType w:val="hybridMultilevel"/>
    <w:tmpl w:val="47FAC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029E0"/>
    <w:multiLevelType w:val="hybridMultilevel"/>
    <w:tmpl w:val="0AC21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A3758"/>
    <w:multiLevelType w:val="hybridMultilevel"/>
    <w:tmpl w:val="25A0DE04"/>
    <w:lvl w:ilvl="0" w:tplc="CFC40A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1100E"/>
    <w:multiLevelType w:val="hybridMultilevel"/>
    <w:tmpl w:val="6A92EB78"/>
    <w:lvl w:ilvl="0" w:tplc="04090017">
      <w:start w:val="1"/>
      <w:numFmt w:val="lowerLetter"/>
      <w:lvlText w:val="%1)"/>
      <w:lvlJc w:val="left"/>
      <w:pPr>
        <w:ind w:left="1170" w:hanging="360"/>
      </w:pPr>
      <w:rPr>
        <w:rFonts w:hint="default"/>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5">
    <w:nsid w:val="20186F06"/>
    <w:multiLevelType w:val="hybridMultilevel"/>
    <w:tmpl w:val="0DAE2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03D88"/>
    <w:multiLevelType w:val="hybridMultilevel"/>
    <w:tmpl w:val="30CC7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95207"/>
    <w:multiLevelType w:val="hybridMultilevel"/>
    <w:tmpl w:val="ADF4D6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006768"/>
    <w:multiLevelType w:val="hybridMultilevel"/>
    <w:tmpl w:val="2E502438"/>
    <w:lvl w:ilvl="0" w:tplc="23FCD4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3CA11B4"/>
    <w:multiLevelType w:val="hybridMultilevel"/>
    <w:tmpl w:val="C902C65A"/>
    <w:lvl w:ilvl="0" w:tplc="CFF2051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E1AB8"/>
    <w:multiLevelType w:val="hybridMultilevel"/>
    <w:tmpl w:val="3C087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F05C9"/>
    <w:multiLevelType w:val="hybridMultilevel"/>
    <w:tmpl w:val="E0DE274E"/>
    <w:lvl w:ilvl="0" w:tplc="902C9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B95FEF"/>
    <w:multiLevelType w:val="hybridMultilevel"/>
    <w:tmpl w:val="AB14B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27CDF"/>
    <w:multiLevelType w:val="hybridMultilevel"/>
    <w:tmpl w:val="25DA7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84DA4"/>
    <w:multiLevelType w:val="hybridMultilevel"/>
    <w:tmpl w:val="AD0C54D6"/>
    <w:lvl w:ilvl="0" w:tplc="B8EA9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804ED9"/>
    <w:multiLevelType w:val="hybridMultilevel"/>
    <w:tmpl w:val="0F0800B8"/>
    <w:lvl w:ilvl="0" w:tplc="FE1AE51C">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82688D"/>
    <w:multiLevelType w:val="hybridMultilevel"/>
    <w:tmpl w:val="70341B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37CF8"/>
    <w:multiLevelType w:val="multilevel"/>
    <w:tmpl w:val="1416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D014C"/>
    <w:multiLevelType w:val="hybridMultilevel"/>
    <w:tmpl w:val="7CBEF812"/>
    <w:lvl w:ilvl="0" w:tplc="2C4CCC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9831576"/>
    <w:multiLevelType w:val="hybridMultilevel"/>
    <w:tmpl w:val="AB2AFA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AE17CF0"/>
    <w:multiLevelType w:val="hybridMultilevel"/>
    <w:tmpl w:val="1382BDAA"/>
    <w:lvl w:ilvl="0" w:tplc="CC1C00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A7B0F"/>
    <w:multiLevelType w:val="hybridMultilevel"/>
    <w:tmpl w:val="FE1E65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7F53659"/>
    <w:multiLevelType w:val="hybridMultilevel"/>
    <w:tmpl w:val="0B680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235F7B"/>
    <w:multiLevelType w:val="hybridMultilevel"/>
    <w:tmpl w:val="3A74F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F3694"/>
    <w:multiLevelType w:val="hybridMultilevel"/>
    <w:tmpl w:val="30E89280"/>
    <w:lvl w:ilvl="0" w:tplc="73061836">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321591"/>
    <w:multiLevelType w:val="hybridMultilevel"/>
    <w:tmpl w:val="81FADD50"/>
    <w:lvl w:ilvl="0" w:tplc="694AC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3"/>
  </w:num>
  <w:num w:numId="3">
    <w:abstractNumId w:val="2"/>
  </w:num>
  <w:num w:numId="4">
    <w:abstractNumId w:val="14"/>
  </w:num>
  <w:num w:numId="5">
    <w:abstractNumId w:val="8"/>
  </w:num>
  <w:num w:numId="6">
    <w:abstractNumId w:val="12"/>
  </w:num>
  <w:num w:numId="7">
    <w:abstractNumId w:val="15"/>
  </w:num>
  <w:num w:numId="8">
    <w:abstractNumId w:val="22"/>
  </w:num>
  <w:num w:numId="9">
    <w:abstractNumId w:val="20"/>
  </w:num>
  <w:num w:numId="10">
    <w:abstractNumId w:val="1"/>
  </w:num>
  <w:num w:numId="11">
    <w:abstractNumId w:val="0"/>
  </w:num>
  <w:num w:numId="12">
    <w:abstractNumId w:val="17"/>
  </w:num>
  <w:num w:numId="13">
    <w:abstractNumId w:val="9"/>
  </w:num>
  <w:num w:numId="14">
    <w:abstractNumId w:val="13"/>
  </w:num>
  <w:num w:numId="15">
    <w:abstractNumId w:val="2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1"/>
  </w:num>
  <w:num w:numId="24">
    <w:abstractNumId w:val="10"/>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ED"/>
    <w:rsid w:val="00011BC9"/>
    <w:rsid w:val="000748E9"/>
    <w:rsid w:val="00084815"/>
    <w:rsid w:val="000B6EDF"/>
    <w:rsid w:val="00100C3E"/>
    <w:rsid w:val="00104775"/>
    <w:rsid w:val="0016012C"/>
    <w:rsid w:val="00173970"/>
    <w:rsid w:val="001802CC"/>
    <w:rsid w:val="001844F1"/>
    <w:rsid w:val="00185C45"/>
    <w:rsid w:val="001968A4"/>
    <w:rsid w:val="001A1C8E"/>
    <w:rsid w:val="001C5191"/>
    <w:rsid w:val="001E38F6"/>
    <w:rsid w:val="001F4986"/>
    <w:rsid w:val="00225801"/>
    <w:rsid w:val="00252E14"/>
    <w:rsid w:val="002538DE"/>
    <w:rsid w:val="00255B38"/>
    <w:rsid w:val="002569E2"/>
    <w:rsid w:val="00280FB9"/>
    <w:rsid w:val="00282774"/>
    <w:rsid w:val="00334B60"/>
    <w:rsid w:val="003912F9"/>
    <w:rsid w:val="00392121"/>
    <w:rsid w:val="003B258E"/>
    <w:rsid w:val="003D41D5"/>
    <w:rsid w:val="003D6F11"/>
    <w:rsid w:val="0044329C"/>
    <w:rsid w:val="00446A2F"/>
    <w:rsid w:val="00456728"/>
    <w:rsid w:val="004C0B43"/>
    <w:rsid w:val="00503E19"/>
    <w:rsid w:val="005077E4"/>
    <w:rsid w:val="00513A61"/>
    <w:rsid w:val="00517ABE"/>
    <w:rsid w:val="00560B76"/>
    <w:rsid w:val="00563CB3"/>
    <w:rsid w:val="00583044"/>
    <w:rsid w:val="00587F6D"/>
    <w:rsid w:val="00593FED"/>
    <w:rsid w:val="005942E4"/>
    <w:rsid w:val="005B4581"/>
    <w:rsid w:val="005C3221"/>
    <w:rsid w:val="005F4DC6"/>
    <w:rsid w:val="00601859"/>
    <w:rsid w:val="006403AB"/>
    <w:rsid w:val="00644064"/>
    <w:rsid w:val="0066572C"/>
    <w:rsid w:val="006C168F"/>
    <w:rsid w:val="006F56A2"/>
    <w:rsid w:val="00755347"/>
    <w:rsid w:val="00762C3D"/>
    <w:rsid w:val="00764A1F"/>
    <w:rsid w:val="007746F4"/>
    <w:rsid w:val="00775522"/>
    <w:rsid w:val="0079086E"/>
    <w:rsid w:val="007A369E"/>
    <w:rsid w:val="007A661E"/>
    <w:rsid w:val="007B1EEF"/>
    <w:rsid w:val="007F2241"/>
    <w:rsid w:val="007F3F42"/>
    <w:rsid w:val="00825D28"/>
    <w:rsid w:val="00843512"/>
    <w:rsid w:val="008438C6"/>
    <w:rsid w:val="00850442"/>
    <w:rsid w:val="00865C26"/>
    <w:rsid w:val="0089499C"/>
    <w:rsid w:val="008F3DD4"/>
    <w:rsid w:val="00900014"/>
    <w:rsid w:val="00927C01"/>
    <w:rsid w:val="009364EF"/>
    <w:rsid w:val="009465EC"/>
    <w:rsid w:val="00964C47"/>
    <w:rsid w:val="00967B1C"/>
    <w:rsid w:val="009D6C21"/>
    <w:rsid w:val="00A06E37"/>
    <w:rsid w:val="00A33A48"/>
    <w:rsid w:val="00A41068"/>
    <w:rsid w:val="00A45432"/>
    <w:rsid w:val="00A87D25"/>
    <w:rsid w:val="00AF4943"/>
    <w:rsid w:val="00B328E2"/>
    <w:rsid w:val="00B539DA"/>
    <w:rsid w:val="00B5630F"/>
    <w:rsid w:val="00B575E0"/>
    <w:rsid w:val="00B873F0"/>
    <w:rsid w:val="00BA0061"/>
    <w:rsid w:val="00BD45F6"/>
    <w:rsid w:val="00BD6798"/>
    <w:rsid w:val="00BE02C5"/>
    <w:rsid w:val="00BF16E7"/>
    <w:rsid w:val="00C10EF8"/>
    <w:rsid w:val="00C57200"/>
    <w:rsid w:val="00C603ED"/>
    <w:rsid w:val="00D57D10"/>
    <w:rsid w:val="00DF1137"/>
    <w:rsid w:val="00E20A3C"/>
    <w:rsid w:val="00E32C6D"/>
    <w:rsid w:val="00E55CB8"/>
    <w:rsid w:val="00E61A1B"/>
    <w:rsid w:val="00E72152"/>
    <w:rsid w:val="00E74EB9"/>
    <w:rsid w:val="00E8674E"/>
    <w:rsid w:val="00EF5547"/>
    <w:rsid w:val="00F04E45"/>
    <w:rsid w:val="00F072E0"/>
    <w:rsid w:val="00F83C5F"/>
    <w:rsid w:val="00F9091B"/>
    <w:rsid w:val="00FE4449"/>
    <w:rsid w:val="00FF2131"/>
    <w:rsid w:val="00FF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469B"/>
  <w15:docId w15:val="{62D40686-8572-4AA4-9BCF-927544CF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137"/>
    <w:pPr>
      <w:spacing w:before="100" w:beforeAutospacing="1" w:after="100" w:afterAutospacing="1" w:line="240" w:lineRule="auto"/>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2241"/>
    <w:pPr>
      <w:ind w:left="720"/>
      <w:contextualSpacing/>
    </w:pPr>
    <w:rPr>
      <w:rFonts w:cstheme="minorBidi"/>
    </w:rPr>
  </w:style>
  <w:style w:type="character" w:customStyle="1" w:styleId="ListParagraphChar">
    <w:name w:val="List Paragraph Char"/>
    <w:basedOn w:val="DefaultParagraphFont"/>
    <w:link w:val="ListParagraph"/>
    <w:uiPriority w:val="34"/>
    <w:qFormat/>
    <w:rsid w:val="007F2241"/>
    <w:rPr>
      <w:rFonts w:cstheme="minorBidi"/>
    </w:rPr>
  </w:style>
  <w:style w:type="table" w:styleId="TableGrid">
    <w:name w:val="Table Grid"/>
    <w:aliases w:val="tham khao"/>
    <w:basedOn w:val="TableNormal"/>
    <w:uiPriority w:val="39"/>
    <w:rsid w:val="00587F6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4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581"/>
    <w:rPr>
      <w:rFonts w:ascii="Tahoma" w:hAnsi="Tahoma" w:cs="Tahoma"/>
      <w:sz w:val="16"/>
      <w:szCs w:val="16"/>
    </w:rPr>
  </w:style>
  <w:style w:type="character" w:styleId="PlaceholderText">
    <w:name w:val="Placeholder Text"/>
    <w:basedOn w:val="DefaultParagraphFont"/>
    <w:uiPriority w:val="99"/>
    <w:semiHidden/>
    <w:rsid w:val="00392121"/>
    <w:rPr>
      <w:color w:val="808080"/>
    </w:rPr>
  </w:style>
  <w:style w:type="character" w:customStyle="1" w:styleId="Heading1Char">
    <w:name w:val="Heading 1 Char"/>
    <w:basedOn w:val="DefaultParagraphFont"/>
    <w:link w:val="Heading1"/>
    <w:uiPriority w:val="9"/>
    <w:rsid w:val="00DF1137"/>
    <w:rPr>
      <w:rFonts w:eastAsia="Times New Roman"/>
      <w:b/>
      <w:bCs/>
      <w:kern w:val="36"/>
      <w:sz w:val="48"/>
      <w:szCs w:val="48"/>
    </w:rPr>
  </w:style>
  <w:style w:type="character" w:styleId="Strong">
    <w:name w:val="Strong"/>
    <w:basedOn w:val="DefaultParagraphFont"/>
    <w:uiPriority w:val="22"/>
    <w:qFormat/>
    <w:rsid w:val="00DF1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41721">
      <w:bodyDiv w:val="1"/>
      <w:marLeft w:val="0"/>
      <w:marRight w:val="0"/>
      <w:marTop w:val="0"/>
      <w:marBottom w:val="0"/>
      <w:divBdr>
        <w:top w:val="none" w:sz="0" w:space="0" w:color="auto"/>
        <w:left w:val="none" w:sz="0" w:space="0" w:color="auto"/>
        <w:bottom w:val="none" w:sz="0" w:space="0" w:color="auto"/>
        <w:right w:val="none" w:sz="0" w:space="0" w:color="auto"/>
      </w:divBdr>
    </w:div>
    <w:div w:id="1093357376">
      <w:bodyDiv w:val="1"/>
      <w:marLeft w:val="0"/>
      <w:marRight w:val="0"/>
      <w:marTop w:val="0"/>
      <w:marBottom w:val="0"/>
      <w:divBdr>
        <w:top w:val="none" w:sz="0" w:space="0" w:color="auto"/>
        <w:left w:val="none" w:sz="0" w:space="0" w:color="auto"/>
        <w:bottom w:val="none" w:sz="0" w:space="0" w:color="auto"/>
        <w:right w:val="none" w:sz="0" w:space="0" w:color="auto"/>
      </w:divBdr>
    </w:div>
    <w:div w:id="1449856744">
      <w:bodyDiv w:val="1"/>
      <w:marLeft w:val="0"/>
      <w:marRight w:val="0"/>
      <w:marTop w:val="0"/>
      <w:marBottom w:val="0"/>
      <w:divBdr>
        <w:top w:val="none" w:sz="0" w:space="0" w:color="auto"/>
        <w:left w:val="none" w:sz="0" w:space="0" w:color="auto"/>
        <w:bottom w:val="none" w:sz="0" w:space="0" w:color="auto"/>
        <w:right w:val="none" w:sz="0" w:space="0" w:color="auto"/>
      </w:divBdr>
    </w:div>
    <w:div w:id="1519126388">
      <w:bodyDiv w:val="1"/>
      <w:marLeft w:val="0"/>
      <w:marRight w:val="0"/>
      <w:marTop w:val="0"/>
      <w:marBottom w:val="0"/>
      <w:divBdr>
        <w:top w:val="none" w:sz="0" w:space="0" w:color="auto"/>
        <w:left w:val="none" w:sz="0" w:space="0" w:color="auto"/>
        <w:bottom w:val="none" w:sz="0" w:space="0" w:color="auto"/>
        <w:right w:val="none" w:sz="0" w:space="0" w:color="auto"/>
      </w:divBdr>
    </w:div>
    <w:div w:id="19007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jpeg"/><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4.emf"/><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oleObject" Target="embeddings/oleObject15.bin"/><Relationship Id="rId49" Type="http://schemas.openxmlformats.org/officeDocument/2006/relationships/oleObject" Target="embeddings/oleObject21.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image" Target="media/image20.emf"/><Relationship Id="rId48" Type="http://schemas.openxmlformats.org/officeDocument/2006/relationships/image" Target="media/image23.wmf"/><Relationship Id="rId8" Type="http://schemas.openxmlformats.org/officeDocument/2006/relationships/image" Target="media/image2.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22.wmf"/><Relationship Id="rId20" Type="http://schemas.openxmlformats.org/officeDocument/2006/relationships/oleObject" Target="embeddings/oleObject7.bin"/><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1EB2F-78DF-4C2E-B566-4DBD5A6A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3948</Characters>
  <Application>Microsoft Office Word</Application>
  <DocSecurity>0</DocSecurity>
  <Lines>32</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lớp 10 môn Toán 2023 THCS Dịch Vọng</dc:title>
  <dc:subject>Đáp án đề thi thử vào lớp 10 môn Toán 2023 THCS Dịch Vọng với các bài toán khá độc đáo đang đợi các em thi thử và đánh giá ngay tại nhà</dc:subject>
  <dc:creator>doctailieu.com</dc:creator>
  <cp:keywords>đề thi thử vào lớp 10 môn Toán</cp:keywords>
  <dc:description/>
  <cp:lastModifiedBy>Microsoft account</cp:lastModifiedBy>
  <cp:revision>2</cp:revision>
  <cp:lastPrinted>2023-05-26T08:04:00Z</cp:lastPrinted>
  <dcterms:created xsi:type="dcterms:W3CDTF">2023-05-31T04:19:00Z</dcterms:created>
  <dcterms:modified xsi:type="dcterms:W3CDTF">2023-05-31T04:19:00Z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