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Dưới đây là đề thi thử tốt nghiệp THPT 2023 môn Hóa học trường Chu Văn An, Yên Bái lần 2. Đề thi được thiết kế dành cho các em học sinh lớp 12 chuẩn bị ôn thi kì thi sắp tới. Đề thi bao gồm 40 câu hỏi trắc nghiệm thực hiện trong thời gian 50 phút.</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 xml:space="preserve">Các câu hỏi sẽ tập trung chủ yếu kiến thức Hóa học lớp 12, các dạng bài tập đa dạng nhưng vẫn theo chuẩn cấu trúc của </w:t>
      </w:r>
      <w:hyperlink r:id="rId4" w:tooltip="Đáp án đề thi THPT Quốc gia 2023" w:history="1">
        <w:r w:rsidRPr="00D961D9">
          <w:rPr>
            <w:rFonts w:ascii="Times New Roman" w:eastAsia="Times New Roman" w:hAnsi="Times New Roman" w:cs="Times New Roman"/>
            <w:color w:val="0000FF"/>
            <w:sz w:val="24"/>
            <w:szCs w:val="24"/>
            <w:u w:val="single"/>
          </w:rPr>
          <w:t>Đáp án đề thi THPT Quốc gia 2023</w:t>
        </w:r>
      </w:hyperlink>
      <w:r w:rsidRPr="00D961D9">
        <w:rPr>
          <w:rFonts w:ascii="Times New Roman" w:eastAsia="Times New Roman" w:hAnsi="Times New Roman" w:cs="Times New Roman"/>
          <w:sz w:val="24"/>
          <w:szCs w:val="24"/>
        </w:rPr>
        <w:t xml:space="preserve"> mới nhất.</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Chi tiết </w:t>
      </w:r>
      <w:hyperlink r:id="rId5" w:tooltip="đề thi thử THPT Quốc gia 2023 môn Hóa" w:history="1">
        <w:r w:rsidRPr="00D961D9">
          <w:rPr>
            <w:rFonts w:ascii="Times New Roman" w:eastAsia="Times New Roman" w:hAnsi="Times New Roman" w:cs="Times New Roman"/>
            <w:color w:val="0000FF"/>
            <w:sz w:val="24"/>
            <w:szCs w:val="24"/>
            <w:u w:val="single"/>
          </w:rPr>
          <w:t>đề thi thử THPT Quốc gia 2023 môn Hóa</w:t>
        </w:r>
      </w:hyperlink>
      <w:r w:rsidRPr="00D961D9">
        <w:rPr>
          <w:rFonts w:ascii="Times New Roman" w:eastAsia="Times New Roman" w:hAnsi="Times New Roman" w:cs="Times New Roman"/>
          <w:sz w:val="24"/>
          <w:szCs w:val="24"/>
        </w:rPr>
        <w:t> như sau:</w:t>
      </w:r>
    </w:p>
    <w:p w:rsidR="00D961D9" w:rsidRPr="00D961D9" w:rsidRDefault="00D961D9" w:rsidP="00D961D9">
      <w:pPr>
        <w:pStyle w:val="Heading1"/>
        <w:jc w:val="center"/>
        <w:rPr>
          <w:rFonts w:eastAsia="Times New Roman"/>
          <w:b/>
        </w:rPr>
      </w:pPr>
      <w:r w:rsidRPr="00D961D9">
        <w:rPr>
          <w:rFonts w:eastAsia="Times New Roman"/>
          <w:b/>
        </w:rPr>
        <w:t>Đề thi thử thpt quốc gia 2023 môn Hóa trường Chu Văn An, Yên Bái lần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41: Một mẫu nước cứng có chứa các ion: Ca2+, Mg2+, HCO3-, Cl-, SO42-. Chất làm mềm mẫu nước cứng trên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BaCl2.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NaHCO3.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Na3PO4.  </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HCl.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42: Kim loại Al tác dụng với dung dịch chất nào sau đây sinh ra AlCl3?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NaOH.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HCl.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NaCl.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NaNO3.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43: Chất nào sau đây là tripanmitin?</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C3H5(OCOC17H33)3.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C3H5(COOC17H33)3.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(C15H31COO)3C3H5.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C3H5(OCOC17H31)3.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44: Dung dịch chất nào sau đây hòa tan được Al(OH)3?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MgCl2.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KCl.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C. NaNO3.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KOH.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45: Trong phản ứng của kim loại Ba với khí O2, một nguyên tử Ba nhường bao nhiêu electron?</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1.</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46: Trùng hợp stiren thu được polime có tên gọi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poli(vinyl clorua).</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polipropilen. </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polietilen.</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polistiren.</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47: Chất nào sau đây không có tính lưỡng tính?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CH3COONH4.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NaHCO3.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CH3COOH.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NH2-CH2-COOH.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48: Kim loại nào sau đây phản ứng được với dung dịch HCl?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Hg.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Ag.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Al.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Cu.</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49: Điện phân NaCl nóng chảy với điện cực trơ ở anot thu được</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Cl2.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B. Na.</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NaOH.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HCl.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50: Thí nghiệm nào sau đây chỉ xảy ra ăn mòn hóa học?</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Nhúng thanh Fe vào dung dịch CuSO4 và H2SO4 loãng.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Nhúng thanh Fe vào dung dịch AgNO3.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Nhúng thanh Al vào dung dịch CuSO4.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Nhúng thanh Cu vào dung dịch Fe2(SO4)3.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51: Amin nào dưới đây là amin bậc hai?</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(CH3)3N</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(CH3)2CH-NH2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CH3NH2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(CH3)2NH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52: Chất nào sau đây không tham gia phản ứng thủy phân ?</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Saccarozơ.</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Tinh bột.</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Protein.</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Glucozơ.</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53: Trong hợp chất Cr2O3, crom có số oxi hóa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+6.</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54: Kim loại sắt không phản ứng được với dung dịch nào sau đây?</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A. H2SO4 loãng.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H2SO4 đặc, nóng.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HNO3 đặc, nguội.</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HNO3 loãng.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55: Gần đây, rất nhiều trường hợp tử vong do uống phải rượu giả được pha chế từ cồn công nghiệp. Một trong những hợp chất độc hại trong cồn công nghiệp chính là metanol (CH3OH). Tên gọi khác của metanol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ancol metylic.</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etanol </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ancol etylic.</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phenol.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56: Kim loại nào sau đây có nhiệt độ nóng chảy cao nhất?</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W.</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Al.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Na.</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Fe.</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57: Kim loại nào sau đây tác dụng với nước ở nhiệt độ thường?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Cu.</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Fe.</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Na.</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Ag.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58: Este metyl acrylat có công thức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CH3COOCH=CH2.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HCOOCH3.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CH2=CHCOOCH3.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D. CH3COOCH3.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59: Phèn chua được dùng trong ngành thuộc da, công nghiệp giấy, làm trong nước,…Công thức phèn chua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Al(NO3)3.9H2O.</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Al(NO3)3.6H2O.</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Al2O3.2H2O.</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K2SO4.Al2(SO4)3.24H2O.</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60: Hợp chất của Na được sử dụng làm bột nở, làm thuốc giảm đau dạ dày do dư thừa axit có công thức phân tử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NaHCO3.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Na2CO3.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NaOH.</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NaNO3.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61: Cho 13,50 gam một amin mạch hở, đơn chức X tác dụng hết với dung địch HCl, thu được 24,45 gam muối. Số nguyên tử hidro trong amin X trên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7</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62: Xà phòng hóa hoàn toàn 10,88 gam phenyl axetat (CH3COOC6H5) bằng 200ml dung dịch KOH 1,0M thu được dung dịch X. Cô cạn X ta thu được m gam chất rắn. Giá trị của m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18,4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20,64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17,44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20,4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63: Phát biểu nào sau đây đúng?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A. Tơ nitron được điều chế từ phản ứng trùng hợp vinyl clorua.</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Tơ poliamit kém bền trong môi trường axit.</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Cao su lưu hóa được tạo thành từ phản ứng trùng hợp isopren.</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Trùng ngưng axit terephtalic với etilenglicol thu được tơ nilon-6,6.</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64: Thuỷ phân hoàn toàn 2,565 gam saccarozơ trong môi trường axit, thu được dung dịch X. Cho toàn bộ dung dịch X phản ứng hết với lượng dư dung dịch AgNO3 trong NH3, thu được m gam Ag. Giá trị của m là:</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1,62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2,16</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4,32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3,24.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65: Polisaccarit X là chất rắn, màu trắng, dạng sợi. Trong bông nõn có gần 98% chất X. Thủy phân X, thu được monosaccarit Y. Phát biểu nào sau đây đúng?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Y có tính chất của ancol đa chức.</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X dễ tan trong nước.</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X có phản ứng tráng bạc.</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Phân tử khối của Y bằng 342.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66: Khử hoàn toàn m gam Fe3O4 bằng H2 dư thu được chất rắn X và H2O. Hòa tan hết chất rắn X trong dung dịch HCl dư thu được 1,008 lít khí H2 (đktc). Giá trị của m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1,16.</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2,61.</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1,08.</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3,48.</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67: Thí nghiệm nào sau đây xảy ra phản ứng?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Cho kim loại Cu vào dung dịch FeSO4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Cho kim loại Cu vào dung dịch HNO3 loãng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C. Cho kim loại Ag vào dung dịch Fe2(SO4)3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Cho kim loại Cu vào dung dịch HCl</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68: Hòa tan hoàn toàn Fe trong dung dịch HNO3 dư, thu được dung dịch X. Cho các chất sau: Cu, Fe(NO3)2, NaOH, KCl, có bao nhiêu chất tác dụng với dung dịch X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1.</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69: Một hỗn hợp gồm 2 este đều đơn chức. Lấy hai este này phản ứng vừa đủ với dung dịch NaOH đun nóng thì thu được dung dịch chỉ chứa 3 muối. Công thức cấu tạo của 2 este có thể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HCOOC2H5; CH3COOC2H5.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HCOOC2H5; CH3COOC6H5.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HCOOC6H5; CH3COOC6H5.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HCOOCH3; HCOOC6H5.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70: Hòa tan hết m gam hỗn hợp X gồm FeO, CuO và Fe3O4 bằng dung dịch HCl, thu được dung dịch Y. Cho toàn bộ Y tác dụng với dung dịch NaOH dư, thu được (m + 18) gam kết tủa. Biết trong X, nguyên tố oxi chiếm 25% khối lượng. Giá trị của m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56.</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64.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48.</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40.</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71: Hòa tan hoàn toàn hai chất rắn X, Y (có số mol bằng nhau) vào nước thu được dung dịch Z. Tiến hành các thí nghiệm sau:</w:t>
      </w:r>
      <w:r w:rsidRPr="00D961D9">
        <w:rPr>
          <w:rFonts w:ascii="Times New Roman" w:eastAsia="Times New Roman" w:hAnsi="Times New Roman" w:cs="Times New Roman"/>
          <w:sz w:val="24"/>
          <w:szCs w:val="24"/>
        </w:rPr>
        <w:br/>
        <w:t>Thí nghiệm 1: Cho dung dịch NaOH dư vào V ml dung dịch Z, thu được n1 mol kết tủa.</w:t>
      </w:r>
      <w:r w:rsidRPr="00D961D9">
        <w:rPr>
          <w:rFonts w:ascii="Times New Roman" w:eastAsia="Times New Roman" w:hAnsi="Times New Roman" w:cs="Times New Roman"/>
          <w:sz w:val="24"/>
          <w:szCs w:val="24"/>
        </w:rPr>
        <w:br/>
        <w:t>Thí nghiệm 2: Cho dung dịch NH3 dư vào V ml dung dịch Z, thu được n2 mol kết tủa.</w:t>
      </w:r>
      <w:r w:rsidRPr="00D961D9">
        <w:rPr>
          <w:rFonts w:ascii="Times New Roman" w:eastAsia="Times New Roman" w:hAnsi="Times New Roman" w:cs="Times New Roman"/>
          <w:sz w:val="24"/>
          <w:szCs w:val="24"/>
        </w:rPr>
        <w:br/>
        <w:t>Thí nghiệm 3: Cho dung dịch AgNO3 dư vào V ml dung dịch Z, thu được n3 mol kết tủa. Biết các phản ứng xảy ra hoàn toàn và n1 &lt; n2 &lt; n3. Hai chất X, Y lần lượt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FeCl2, FeCl3.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FeCl2, Al(NO3)3.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C. NaCl, FeCl2.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Al(NO3)3, Fe(NO3)2.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72: HCl là một chất được phát hiện trong dịch vị dạ dày có nồng độ 0,0001 – 0,001 mol/l và độ pH duy trì ở mức 3 – 4 đối với người bình thường. Nếu thiếu HCl trong dạ dày thì thức ăn không chuyển hóa được lâu dần gây suy nhược cơ thể, nếu dư lâu ngày HCl sẽ phá hùy đường ruột gây viêm loét dạ dày. Khi cơ thể dư HCl, người ta cần uống thuốc giảm đau dạ dày (có tên gọi là thuốc muối – tên khác là baking soda). Giả sử dịch vị dạ dày người bệnh chứa 1,5 lít dung dịch hỗn hợp thức ăn lỏng, trong đó chứa 0,09125 gam HCl. Nếu khả năng tiêu thụ baking soda của cơ thể người bệnh là 65% thì khối lượng baking soda người đó cần đưa vào cơ thể để duy trì độ pH trong dạ dày ở mức 3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0,129 gam</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1,113 gam </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1,213 gam</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0,161 gam</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73: Cho các phát biểu sau:</w:t>
      </w:r>
      <w:r w:rsidRPr="00D961D9">
        <w:rPr>
          <w:rFonts w:ascii="Times New Roman" w:eastAsia="Times New Roman" w:hAnsi="Times New Roman" w:cs="Times New Roman"/>
          <w:sz w:val="24"/>
          <w:szCs w:val="24"/>
        </w:rPr>
        <w:br/>
        <w:t>(a) Amilopectin là polime có mạch không phân nhánh.</w:t>
      </w:r>
      <w:r w:rsidRPr="00D961D9">
        <w:rPr>
          <w:rFonts w:ascii="Times New Roman" w:eastAsia="Times New Roman" w:hAnsi="Times New Roman" w:cs="Times New Roman"/>
          <w:sz w:val="24"/>
          <w:szCs w:val="24"/>
        </w:rPr>
        <w:br/>
        <w:t>(b) Đường glucozơ ngọt hơn đường saccarozơ.</w:t>
      </w:r>
      <w:r w:rsidRPr="00D961D9">
        <w:rPr>
          <w:rFonts w:ascii="Times New Roman" w:eastAsia="Times New Roman" w:hAnsi="Times New Roman" w:cs="Times New Roman"/>
          <w:sz w:val="24"/>
          <w:szCs w:val="24"/>
        </w:rPr>
        <w:br/>
        <w:t>(c) Dùng phản ứng màu biure phân biệt được Gly-Ala với Gly-Ala-Gly.</w:t>
      </w:r>
      <w:r w:rsidRPr="00D961D9">
        <w:rPr>
          <w:rFonts w:ascii="Times New Roman" w:eastAsia="Times New Roman" w:hAnsi="Times New Roman" w:cs="Times New Roman"/>
          <w:sz w:val="24"/>
          <w:szCs w:val="24"/>
        </w:rPr>
        <w:br/>
        <w:t>(d) Cồn 70° có tác dụng diệt virut nên được dùng làm nước rửa tay ngăn ngừa COVID-19.</w:t>
      </w:r>
      <w:r w:rsidRPr="00D961D9">
        <w:rPr>
          <w:rFonts w:ascii="Times New Roman" w:eastAsia="Times New Roman" w:hAnsi="Times New Roman" w:cs="Times New Roman"/>
          <w:sz w:val="24"/>
          <w:szCs w:val="24"/>
        </w:rPr>
        <w:br/>
        <w:t>(e) Trong cơ thể người, chất béo bị oxi hoá chậm thành CO2, H2O và cung cấp năng lượng.</w:t>
      </w:r>
      <w:r w:rsidRPr="00D961D9">
        <w:rPr>
          <w:rFonts w:ascii="Times New Roman" w:eastAsia="Times New Roman" w:hAnsi="Times New Roman" w:cs="Times New Roman"/>
          <w:sz w:val="24"/>
          <w:szCs w:val="24"/>
        </w:rPr>
        <w:br/>
        <w:t>Số phát biểu đúng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74: Thực hiện các thí nghiệm sau:</w:t>
      </w:r>
      <w:r w:rsidRPr="00D961D9">
        <w:rPr>
          <w:rFonts w:ascii="Times New Roman" w:eastAsia="Times New Roman" w:hAnsi="Times New Roman" w:cs="Times New Roman"/>
          <w:sz w:val="24"/>
          <w:szCs w:val="24"/>
        </w:rPr>
        <w:br/>
        <w:t>(a) Cho dung dịch Ca(OH)2 dư vào dung dịch Ba(HCO3)2.</w:t>
      </w:r>
      <w:r w:rsidRPr="00D961D9">
        <w:rPr>
          <w:rFonts w:ascii="Times New Roman" w:eastAsia="Times New Roman" w:hAnsi="Times New Roman" w:cs="Times New Roman"/>
          <w:sz w:val="24"/>
          <w:szCs w:val="24"/>
        </w:rPr>
        <w:br/>
        <w:t>(b) Cho dung dịch FeCl2 vào dung dịch AgNO3 dư.</w:t>
      </w:r>
      <w:r w:rsidRPr="00D961D9">
        <w:rPr>
          <w:rFonts w:ascii="Times New Roman" w:eastAsia="Times New Roman" w:hAnsi="Times New Roman" w:cs="Times New Roman"/>
          <w:sz w:val="24"/>
          <w:szCs w:val="24"/>
        </w:rPr>
        <w:br/>
        <w:t>(c) Cho 2x mol Ba vào dung dịch chứa x mol Al2(SO4)3.</w:t>
      </w:r>
      <w:r w:rsidRPr="00D961D9">
        <w:rPr>
          <w:rFonts w:ascii="Times New Roman" w:eastAsia="Times New Roman" w:hAnsi="Times New Roman" w:cs="Times New Roman"/>
          <w:sz w:val="24"/>
          <w:szCs w:val="24"/>
        </w:rPr>
        <w:br/>
        <w:t>(d) Cho từ từ đến dư dung dịch NaOH vào dung dịch hỗn hợp AlCl3 và CuCl2.</w:t>
      </w:r>
      <w:r w:rsidRPr="00D961D9">
        <w:rPr>
          <w:rFonts w:ascii="Times New Roman" w:eastAsia="Times New Roman" w:hAnsi="Times New Roman" w:cs="Times New Roman"/>
          <w:sz w:val="24"/>
          <w:szCs w:val="24"/>
        </w:rPr>
        <w:br/>
        <w:t>(e) Cho từ từ dung dịch chứa 4a mol Ba(OH)2 vào dung dịch chứa 3a mol H3PO4.</w:t>
      </w:r>
      <w:r w:rsidRPr="00D961D9">
        <w:rPr>
          <w:rFonts w:ascii="Times New Roman" w:eastAsia="Times New Roman" w:hAnsi="Times New Roman" w:cs="Times New Roman"/>
          <w:sz w:val="24"/>
          <w:szCs w:val="24"/>
        </w:rPr>
        <w:br/>
        <w:t>Sau khi các phản ứng xảy ra hoàn toàn, số thí nghiệm thu được kết tủa gồm hai chất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C. 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75: Đốt cháy hoàn toàn m gam hỗn hợp X gồm các triglixerit thu được 47,52 gam CO2 và 18,342 gam nước. Mặt khác, m gam X làm mất màu tối đa 3,36 gam Br2 trong dung dịch. Nếu cho m gam X xà phòng hóa bằng dung dịch KOH vừa đủ thu được x gam muối. Giá trị của x gần nhất với giá trị nào sau đây?</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16,5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16,0</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18,5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15,0</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76: Cho m gam hỗn hợp E (gồm este đơn chức X và este hai chức Y mạch hở) tác dụng vừa đủ với dung dịch NaOH, thu được hỗn hợp Z chứa hai muối và một ancol T duy nhất. Đốt cháy hoàn toàn Z cần vừa đủ 1,08 mol O2, thu được 14,84 gam Na2CO3; tổng số mol CO2 và H2O bằng 1,36 mol. Cho T tác dụng với Na dư, thoát ra 1,792 lít khí (đktc). Biết để đốt cháy hết m gam E cần vừa đủ 1,4 mol O2. Phần trăm khối lượng của Y trong E có giá trị gần nhất với giá trị nào sau đây?</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62%.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71%.</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65%.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66%.</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77: Ngô là loại cây trồng “phàm ăn”, để đảm bảo độ dinh dưỡng trong đất, với mỗi hecta đất trồng ngô, người nông dân cần cung cấp 86 kg N; 40 kg P2O5 và 210 kg K2O. Loại phân mà người nông dân sử dụng là phân hỗn hợp NPK (20 – 20 – 15) trộn với phân kali KCl (độ dinh dưỡng 60%) và ure (độ dinh dưỡng 46%). Tổng khối lượng phân bón đã sử dụng cho 1 hecta đất trồng ngô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300 kg.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700 kg.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800 kg.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600 kg.</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 xml:space="preserve">Câu 78: Este E là este no, mạch hở và có công thức phân tử C7HmOm-4. Cho E tác dung với dung dung dịch NaOH dư sau phản ứng hoàn toàn thu được hai muối X, Y (đều là muối của axit </w:t>
      </w:r>
      <w:r w:rsidRPr="00D961D9">
        <w:rPr>
          <w:rFonts w:ascii="Times New Roman" w:eastAsia="Times New Roman" w:hAnsi="Times New Roman" w:cs="Times New Roman"/>
          <w:sz w:val="24"/>
          <w:szCs w:val="24"/>
        </w:rPr>
        <w:lastRenderedPageBreak/>
        <w:t>cacboxylic, MX &lt; MY) và một ancol Z. Cho các phát biểu sau:</w:t>
      </w:r>
      <w:r w:rsidRPr="00D961D9">
        <w:rPr>
          <w:rFonts w:ascii="Times New Roman" w:eastAsia="Times New Roman" w:hAnsi="Times New Roman" w:cs="Times New Roman"/>
          <w:sz w:val="24"/>
          <w:szCs w:val="24"/>
        </w:rPr>
        <w:br/>
        <w:t>(a) Có 2 công thức cấu tạo phù hợp tính chất của E.</w:t>
      </w:r>
      <w:r w:rsidRPr="00D961D9">
        <w:rPr>
          <w:rFonts w:ascii="Times New Roman" w:eastAsia="Times New Roman" w:hAnsi="Times New Roman" w:cs="Times New Roman"/>
          <w:sz w:val="24"/>
          <w:szCs w:val="24"/>
        </w:rPr>
        <w:br/>
        <w:t>(b) X là muối của axit cacboxylic có khả năng tham gia phản ứng tráng bạc.</w:t>
      </w:r>
      <w:r w:rsidRPr="00D961D9">
        <w:rPr>
          <w:rFonts w:ascii="Times New Roman" w:eastAsia="Times New Roman" w:hAnsi="Times New Roman" w:cs="Times New Roman"/>
          <w:sz w:val="24"/>
          <w:szCs w:val="24"/>
        </w:rPr>
        <w:br/>
        <w:t>(c) Trong phân tử Z thì số nguyên tử cacbon bằng số nhóm -OH.</w:t>
      </w:r>
      <w:r w:rsidRPr="00D961D9">
        <w:rPr>
          <w:rFonts w:ascii="Times New Roman" w:eastAsia="Times New Roman" w:hAnsi="Times New Roman" w:cs="Times New Roman"/>
          <w:sz w:val="24"/>
          <w:szCs w:val="24"/>
        </w:rPr>
        <w:br/>
        <w:t>(d) Nung muối Y với hỗn hợp vôi tôi-xút thu được khí H2.</w:t>
      </w:r>
      <w:r w:rsidRPr="00D961D9">
        <w:rPr>
          <w:rFonts w:ascii="Times New Roman" w:eastAsia="Times New Roman" w:hAnsi="Times New Roman" w:cs="Times New Roman"/>
          <w:sz w:val="24"/>
          <w:szCs w:val="24"/>
        </w:rPr>
        <w:br/>
        <w:t>(e) Phân tử Y hơn phân tử X một nhóm CH2.</w:t>
      </w:r>
      <w:r w:rsidRPr="00D961D9">
        <w:rPr>
          <w:rFonts w:ascii="Times New Roman" w:eastAsia="Times New Roman" w:hAnsi="Times New Roman" w:cs="Times New Roman"/>
          <w:sz w:val="24"/>
          <w:szCs w:val="24"/>
        </w:rPr>
        <w:br/>
        <w:t>Số phát biểu đúng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4.</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3.</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79: Dung dịch X gồm Cu(NO3)2 và NaCl. Tiến hành điện phân dung dịch X với điện cực trơ, màng ngăn xốp, cường độ dòng điện 0,4 A, hiệu suất điện phân là 100%. Lượng khí sinh ra từ bình điện phân và lượng kim loại Cu sinh ra ở catot theo thời gian điện phân được cho ở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00"/>
        <w:gridCol w:w="901"/>
        <w:gridCol w:w="1258"/>
        <w:gridCol w:w="1085"/>
      </w:tblGrid>
      <w:tr w:rsidR="00D961D9" w:rsidRPr="00D961D9" w:rsidTr="00D961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t+9650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3,75.t</w:t>
            </w:r>
          </w:p>
        </w:tc>
      </w:tr>
      <w:tr w:rsidR="00D961D9" w:rsidRPr="00D961D9" w:rsidTr="00D961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Lượng khí sinh ra từ bình điện phân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0,1205</w:t>
            </w:r>
          </w:p>
        </w:tc>
      </w:tr>
      <w:tr w:rsidR="00D961D9" w:rsidRPr="00D961D9" w:rsidTr="00D961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Lượng kim loại Cu sinh ra ở catot (gam)</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1,792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2,752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2,752</w:t>
            </w:r>
          </w:p>
        </w:tc>
      </w:tr>
    </w:tbl>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961D9">
        <w:rPr>
          <w:rFonts w:ascii="Times New Roman" w:eastAsia="Times New Roman" w:hAnsi="Times New Roman" w:cs="Times New Roman"/>
          <w:sz w:val="24"/>
          <w:szCs w:val="24"/>
        </w:rPr>
        <w:t>Giá trị của a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0,02.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0,025. </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0,012.</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0,015.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Câu 80: Cho hỗn hợp X gồm a mol Fe và 0,25 mol Mg vào dung dịch Y chứa Cu(NO3)2 và AgNO3 (tỉ lệ số mol tương ứng là 1 : 2). Sau khi các phản ứng kết thúc, thu được dung dịch Z và 61,6 gam chất rắn T gồm ba kim loại. Hòa tan toàn bộ T trong dung dịch H2SO4 đặc, nóng, dư, thu được 0,55 mol SO2 (sản phẩm khử duy nhất của H2SO4). Giá trị của a là</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 0,35.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 0,25.</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 0,20.</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 0,30.</w:t>
      </w:r>
    </w:p>
    <w:p w:rsidR="00D961D9" w:rsidRPr="00D961D9" w:rsidRDefault="00D961D9" w:rsidP="00D961D9">
      <w:pPr>
        <w:spacing w:before="100" w:beforeAutospacing="1" w:after="100" w:afterAutospacing="1"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lastRenderedPageBreak/>
        <w:t>-Hết-</w:t>
      </w:r>
    </w:p>
    <w:p w:rsidR="00D961D9" w:rsidRPr="00D961D9" w:rsidRDefault="00D961D9" w:rsidP="00D961D9">
      <w:pPr>
        <w:pStyle w:val="Heading2"/>
        <w:jc w:val="center"/>
      </w:pPr>
      <w:r w:rsidRPr="00D961D9">
        <w:t>Đáp án đề thi thử thpt quốc gia 2023 môn Hóa trường Chu Văn An, Yên Bái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b/>
                <w:bCs/>
                <w:sz w:val="24"/>
                <w:szCs w:val="24"/>
              </w:rPr>
              <w:t>Đáp án</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r>
      <w:tr w:rsidR="00D961D9" w:rsidRPr="00D961D9" w:rsidTr="00D961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961D9" w:rsidRPr="00D961D9" w:rsidRDefault="00D961D9" w:rsidP="00D961D9">
            <w:pPr>
              <w:spacing w:after="0"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B</w:t>
            </w:r>
          </w:p>
        </w:tc>
      </w:tr>
    </w:tbl>
    <w:p w:rsidR="00D961D9" w:rsidRPr="00D961D9" w:rsidRDefault="00D961D9" w:rsidP="00D961D9">
      <w:pPr>
        <w:spacing w:before="100" w:beforeAutospacing="1" w:after="100" w:afterAutospacing="1" w:line="240" w:lineRule="auto"/>
        <w:jc w:val="center"/>
        <w:rPr>
          <w:rFonts w:ascii="Times New Roman" w:eastAsia="Times New Roman" w:hAnsi="Times New Roman" w:cs="Times New Roman"/>
          <w:sz w:val="24"/>
          <w:szCs w:val="24"/>
        </w:rPr>
      </w:pPr>
      <w:r w:rsidRPr="00D961D9">
        <w:rPr>
          <w:rFonts w:ascii="Times New Roman" w:eastAsia="Times New Roman" w:hAnsi="Times New Roman" w:cs="Times New Roman"/>
          <w:i/>
          <w:iCs/>
          <w:sz w:val="24"/>
          <w:szCs w:val="24"/>
        </w:rPr>
        <w:t>-/-</w:t>
      </w:r>
    </w:p>
    <w:p w:rsidR="00D961D9" w:rsidRPr="00D961D9" w:rsidRDefault="00D961D9" w:rsidP="00D961D9">
      <w:pPr>
        <w:spacing w:before="100" w:beforeAutospacing="1" w:after="100" w:afterAutospacing="1" w:line="240" w:lineRule="auto"/>
        <w:rPr>
          <w:rFonts w:ascii="Times New Roman" w:eastAsia="Times New Roman" w:hAnsi="Times New Roman" w:cs="Times New Roman"/>
          <w:sz w:val="24"/>
          <w:szCs w:val="24"/>
        </w:rPr>
      </w:pPr>
      <w:r w:rsidRPr="00D961D9">
        <w:rPr>
          <w:rFonts w:ascii="Times New Roman" w:eastAsia="Times New Roman" w:hAnsi="Times New Roman" w:cs="Times New Roman"/>
          <w:sz w:val="24"/>
          <w:szCs w:val="24"/>
        </w:rPr>
        <w:t>Mong rằng với những câu hỏi độc đáo trong Đề thi thử Hóa 2023 trường Chu Văn An, Yên Bái lần 2 ở trên, các em sẽ rút ra cho mình thêm nhiều kinh nghiệm cho các đề thi chính thức. Xem thêm nhiều các bộ đề </w:t>
      </w:r>
      <w:hyperlink r:id="rId6" w:tooltip="đề thi thử thpt quốc gia 2023" w:history="1">
        <w:r w:rsidRPr="00D961D9">
          <w:rPr>
            <w:rFonts w:ascii="Times New Roman" w:eastAsia="Times New Roman" w:hAnsi="Times New Roman" w:cs="Times New Roman"/>
            <w:color w:val="0000FF"/>
            <w:sz w:val="24"/>
            <w:szCs w:val="24"/>
            <w:u w:val="single"/>
          </w:rPr>
          <w:t>đề thi thử thpt quốc gia 2023</w:t>
        </w:r>
      </w:hyperlink>
      <w:r w:rsidRPr="00D961D9">
        <w:rPr>
          <w:rFonts w:ascii="Times New Roman" w:eastAsia="Times New Roman" w:hAnsi="Times New Roman" w:cs="Times New Roman"/>
          <w:sz w:val="24"/>
          <w:szCs w:val="24"/>
        </w:rPr>
        <w:t> và mới nhất của các trường THPT trên cả nước đã được Đọc tài liệu cập nhật liên tục để ôn tập.</w:t>
      </w:r>
    </w:p>
    <w:p w:rsidR="009F1F47" w:rsidRDefault="009F1F47"/>
    <w:sectPr w:rsidR="009F1F47" w:rsidSect="00D961D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BA"/>
    <w:rsid w:val="002B3BBA"/>
    <w:rsid w:val="007779D9"/>
    <w:rsid w:val="009F1F47"/>
    <w:rsid w:val="00D9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8A89-FDC4-4AE3-B5AC-1856F1F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1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D96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D961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6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1D9"/>
    <w:rPr>
      <w:color w:val="0000FF"/>
      <w:u w:val="single"/>
    </w:rPr>
  </w:style>
  <w:style w:type="character" w:styleId="Emphasis">
    <w:name w:val="Emphasis"/>
    <w:basedOn w:val="DefaultParagraphFont"/>
    <w:uiPriority w:val="20"/>
    <w:qFormat/>
    <w:rsid w:val="00D961D9"/>
    <w:rPr>
      <w:i/>
      <w:iCs/>
    </w:rPr>
  </w:style>
  <w:style w:type="character" w:styleId="Strong">
    <w:name w:val="Strong"/>
    <w:basedOn w:val="DefaultParagraphFont"/>
    <w:uiPriority w:val="22"/>
    <w:qFormat/>
    <w:rsid w:val="00D961D9"/>
    <w:rPr>
      <w:b/>
      <w:bCs/>
    </w:rPr>
  </w:style>
  <w:style w:type="character" w:customStyle="1" w:styleId="Heading1Char">
    <w:name w:val="Heading 1 Char"/>
    <w:basedOn w:val="DefaultParagraphFont"/>
    <w:link w:val="Heading1"/>
    <w:uiPriority w:val="9"/>
    <w:rsid w:val="00D961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3196">
      <w:bodyDiv w:val="1"/>
      <w:marLeft w:val="0"/>
      <w:marRight w:val="0"/>
      <w:marTop w:val="0"/>
      <w:marBottom w:val="0"/>
      <w:divBdr>
        <w:top w:val="none" w:sz="0" w:space="0" w:color="auto"/>
        <w:left w:val="none" w:sz="0" w:space="0" w:color="auto"/>
        <w:bottom w:val="none" w:sz="0" w:space="0" w:color="auto"/>
        <w:right w:val="none" w:sz="0" w:space="0" w:color="auto"/>
      </w:divBdr>
    </w:div>
    <w:div w:id="816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dap-an-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2023-05-10T04:02:00Z</dcterms:created>
  <dcterms:modified xsi:type="dcterms:W3CDTF">2023-05-10T04:05:00Z</dcterms:modified>
</cp:coreProperties>
</file>