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  <w:b/>
        </w:rPr>
        <w:t xml:space="preserve">Câu </w:t>
      </w:r>
      <w:r w:rsidRPr="00417DC6">
        <w:rPr>
          <w:rFonts w:ascii="Times New Roman" w:hAnsi="Times New Roman" w:cs="Times New Roman"/>
        </w:rPr>
        <w:t xml:space="preserve">1: Mâu thuẫn chủ yếu nhất trong xã hội Nhật Bản nửa đầu thế kỷ XIX là:                 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A. Mâu thuẫn giữa lực lượng sản xuất tư bản chủ nghĩa đang lên với quan hệ sản xuất phong kiến lỗi thời và lạc hậu.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B. Mâu thuẫn giữa Nhật Hoàng với Sô – Gun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C. Mâu thuẫn giữa giai cấp nông dân với giai cấp phong kiến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D. Mâu thuẫn giữa giai cấp tư sản với chế độ Mạc phủ.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  <w:b/>
        </w:rPr>
        <w:t xml:space="preserve">Câu </w:t>
      </w:r>
      <w:r w:rsidRPr="00417DC6">
        <w:rPr>
          <w:rFonts w:ascii="Times New Roman" w:hAnsi="Times New Roman" w:cs="Times New Roman"/>
        </w:rPr>
        <w:t>2: Yêu cầu của lịch sử Nhật Bản đặt ra trước năm 1868 là: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A. “bế quan toả cảng” để tránh những tác động tiêu cực bên ngoài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B. lật đổ Mạc phủ Tô – ku – ga – oa, thiết lập 1 chính quyền phong kiến tiến bộ hơn.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C. cải cách đưa Nhật Bản phát triển theo con đường Tư bản Chủ nghĩa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D. tích cực chuẩn bị các hoạt động quân sự chống lại các nước phương Tây để bảo vệ nền độc lập.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  <w:b/>
        </w:rPr>
        <w:t xml:space="preserve">Câu </w:t>
      </w:r>
      <w:r w:rsidRPr="00417DC6">
        <w:rPr>
          <w:rFonts w:ascii="Times New Roman" w:hAnsi="Times New Roman" w:cs="Times New Roman"/>
        </w:rPr>
        <w:t>3: Đỉnh cao của cao trào Cách mạng 1905-1908 ở Ấn Độ là: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A. Phong trào đấu tranh chống thực dân Anh ở Bom – Bay năm 1905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B. Phong trào đấu tranh chống thực dân Anh ở Can – cút - ta năm 1905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C. 10 vạn nhân dân Ấn Độ biểu tình nhân ngày “quốc tang” (16-10-1905)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D. Cuộc tổng bãi công trong 6 ngày của công nhân Bom – Bay (6 – 1908)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  <w:b/>
        </w:rPr>
        <w:t xml:space="preserve">Câu </w:t>
      </w:r>
      <w:r w:rsidRPr="00417DC6">
        <w:rPr>
          <w:rFonts w:ascii="Times New Roman" w:hAnsi="Times New Roman" w:cs="Times New Roman"/>
        </w:rPr>
        <w:t>4: Các nước phương Tây hoàn thành quá trình xâm lược và phân chia khu vực ảnh hưởng ở Đông Nam Á vào khoảng thời gian: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A. Thế kỷ XVI – XVII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B. Thế kỷ XVII - XVIII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C. Đầu thế kỷ XIX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D. Nửa sau thế kỷ XIX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  <w:b/>
        </w:rPr>
        <w:t xml:space="preserve">Câu </w:t>
      </w:r>
      <w:r w:rsidRPr="00417DC6">
        <w:rPr>
          <w:rFonts w:ascii="Times New Roman" w:hAnsi="Times New Roman" w:cs="Times New Roman"/>
        </w:rPr>
        <w:t>5: Mục đích chính của chính sách “cái gậy lớn” và “ngoại giao đồng đô la” của Mĩ đối với khu vực Mĩ la tinh là: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A. Khống chế nền kinh tế của Mĩ la tinh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B. Khống chế nền chính trị của Mĩ la tinh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 xml:space="preserve">C. Giúp các nước Mĩ la tinh cùng phát triển 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D. Xuất cảng tư bản để kiếm lời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  <w:b/>
        </w:rPr>
        <w:t xml:space="preserve">Câu </w:t>
      </w:r>
      <w:r w:rsidRPr="00417DC6">
        <w:rPr>
          <w:rFonts w:ascii="Times New Roman" w:hAnsi="Times New Roman" w:cs="Times New Roman"/>
        </w:rPr>
        <w:t>6: Duyên cớ dẫn đến chiến tranh thế giới thứ nhất bùng nổ là: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A. Sự phân chia thị trường không đồng đều giữa các nước tư bản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B. Các nước tư bản tham chiến đều muốn phô trương sức mạnh, qua đó đe doạ phong trào cách mạng Thế giới.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C. Hoàng thân Áo – Hung bị một phần tử Xéc – bi ám sát.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D. Các nước tư bản thử nghiệm các loại vũ khí mới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  <w:b/>
        </w:rPr>
        <w:t xml:space="preserve">Câu </w:t>
      </w:r>
      <w:r w:rsidRPr="00417DC6">
        <w:rPr>
          <w:rFonts w:ascii="Times New Roman" w:hAnsi="Times New Roman" w:cs="Times New Roman"/>
        </w:rPr>
        <w:t>7: Tính chất của Cách mạng tháng Hai – 1917 ở Nga là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 xml:space="preserve">A. Cuộc cách mạng Tư sản  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B. Cuộc cách mạng dân chủ tư sản kiểu mới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lastRenderedPageBreak/>
        <w:t>C. Cuộc cách mạng Vô sản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D. Cuộc cách mạng giải phóng dân tộc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  <w:b/>
        </w:rPr>
        <w:t xml:space="preserve">Câu </w:t>
      </w:r>
      <w:r w:rsidRPr="00417DC6">
        <w:rPr>
          <w:rFonts w:ascii="Times New Roman" w:hAnsi="Times New Roman" w:cs="Times New Roman"/>
        </w:rPr>
        <w:t>8: Tính chất của cuộc Cách mạng tháng Mười Nga là: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A. Cuộc cách mạng dân chủ tư sản kiểu cũ.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B. Cuộc cách mạng vô sản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 xml:space="preserve">C. Cuộc cách mạng dân chủ tư sản kiểu mới. 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D. Cuộc cách mạng giải phóng dân tộc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  <w:b/>
        </w:rPr>
        <w:t xml:space="preserve">Câu </w:t>
      </w:r>
      <w:r w:rsidRPr="00417DC6">
        <w:rPr>
          <w:rFonts w:ascii="Times New Roman" w:hAnsi="Times New Roman" w:cs="Times New Roman"/>
        </w:rPr>
        <w:t>9: Ý nào sau đây không phải là nội dung của chính sách kinh tế mới: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A. Nhà nước kiểm soát toàn bộ nền công nghiệp và thực hiện chế độ trưng thu lương thực thừa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B. Cho phép tư nhân được xây dựng những xí nghiệp nhỏ, có sự kiểm soát của nhà nước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C. Thương nhân được tự do buôn bán, đồng rúp mới được phát hành thay thế các loại tiền cũ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D. Nhà nước tập trung khôi phục công nghiệp nặng và nắm các ngành kinh tế chủ chốt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  <w:b/>
        </w:rPr>
        <w:t xml:space="preserve">Câu </w:t>
      </w:r>
      <w:r w:rsidRPr="00417DC6">
        <w:rPr>
          <w:rFonts w:ascii="Times New Roman" w:hAnsi="Times New Roman" w:cs="Times New Roman"/>
        </w:rPr>
        <w:t>10: Hậu qủa nghiêm trọng nhất của cuộc khủng hoảng kinh tế thế giới (1929-1933) là: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A. Nền kinh tế thế giới giảm sút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B. Đời sống nhân dân cùng quẫn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C. Chủ nghĩa phát xít xuất hiện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D. Giai cấp tư sản tăng cường khủng bố phong trào đấu tranh.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  <w:b/>
        </w:rPr>
        <w:t xml:space="preserve">Câu </w:t>
      </w:r>
      <w:r w:rsidRPr="00417DC6">
        <w:rPr>
          <w:rFonts w:ascii="Times New Roman" w:hAnsi="Times New Roman" w:cs="Times New Roman"/>
        </w:rPr>
        <w:t>11: Kết quả lớn nhất của phong trào Cách mạng thế giới giữa hai cuộc chiến tranh thế giới là: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A. Sự ra đời của Đảng Cộng sản ở các nước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B. Sự xuất hiện của Liên bang Cộng hoà xã hội chủ nghĩa Xô Viết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C. Sự ra đời của các nước Cộng hoà Xô Viết ở Hung – ga – ri, ở Ba – vi – e (Đức)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D. Gây nhiều khó khăn cho giới cầm quyền ở các nước Tư bản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  <w:b/>
        </w:rPr>
        <w:t xml:space="preserve">Câu </w:t>
      </w:r>
      <w:r w:rsidRPr="00417DC6">
        <w:rPr>
          <w:rFonts w:ascii="Times New Roman" w:hAnsi="Times New Roman" w:cs="Times New Roman"/>
        </w:rPr>
        <w:t>12: Đặc điểm nổi bật của tình hình Việt Nam trước năm 1858 là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A. Phong trào đấu tranh chống triều đình đã diễn ra mạnh mẽ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B. Nông nghiệp sa sút, công thương nghiệp đình đốn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C. Chế độ phong kiến khủng hoảng, suy yếu nghiêm trọng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D. Thực dân Pháp bắt đầu tiến hành chiến tranh xâm lược Việt Nam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  <w:b/>
        </w:rPr>
        <w:t xml:space="preserve">Câu </w:t>
      </w:r>
      <w:r w:rsidRPr="00417DC6">
        <w:rPr>
          <w:rFonts w:ascii="Times New Roman" w:hAnsi="Times New Roman" w:cs="Times New Roman"/>
        </w:rPr>
        <w:t>13: Quốc gia duy nhất ở Đông Nam Á không trở thành thuộc địa của các nước thực dân phương Tây là: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 xml:space="preserve">A. Miến Điện 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B. In-đô-nê-xi-a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 xml:space="preserve">C. Mã-lai-xi-a 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D. Xiêm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  <w:b/>
        </w:rPr>
        <w:t xml:space="preserve">Câu </w:t>
      </w:r>
      <w:r w:rsidRPr="00417DC6">
        <w:rPr>
          <w:rFonts w:ascii="Times New Roman" w:hAnsi="Times New Roman" w:cs="Times New Roman"/>
        </w:rPr>
        <w:t>14: Sự kiện đánh dấu Thực dân Pháp đã cơ bản hoàn thành xâm lược Việt Nam là: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A. Triều đình Huế cắt 3 tỉnh miền Đông Nam kỳ cho Pháp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lastRenderedPageBreak/>
        <w:t>B. Hiệp ước Giáp Tuất 1874 được ký kết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C. Quân Pháp tấn công vào kinh thành Huế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D. Hiệp ước Hác – măng và hiệp ước Pa – tơ - nốt được ký kết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  <w:b/>
        </w:rPr>
        <w:t xml:space="preserve">Câu </w:t>
      </w:r>
      <w:r w:rsidRPr="00417DC6">
        <w:rPr>
          <w:rFonts w:ascii="Times New Roman" w:hAnsi="Times New Roman" w:cs="Times New Roman"/>
        </w:rPr>
        <w:t>15: Cuộc khởi nghĩa tiêu biểu nhất trong phong trào Cần Vương chống Pháp cuối thế kỷ XIX là: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A. Khởi nghĩa Bãi Sậy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B. Khởi nghĩa Ba Đình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C. Khởi nghĩa Hùng Lĩnh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D. Khởi nghĩa Hương Khê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  <w:b/>
        </w:rPr>
        <w:t xml:space="preserve">Câu </w:t>
      </w:r>
      <w:r w:rsidRPr="00417DC6">
        <w:rPr>
          <w:rFonts w:ascii="Times New Roman" w:hAnsi="Times New Roman" w:cs="Times New Roman"/>
        </w:rPr>
        <w:t>16: Cuộc khai thác thuộc địa lần thứ nhất của Thực dân Pháp đã tạo cho nền kinh tế Việt Nam có nét mới là: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A. Sự thống trị của phương thức bóc lột phong kiến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B. Sự suy yếu của phương thức bóc lột phong kiến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C. Sự du nhập từng bước của phương thức sản xuất Tư bản chủ nghĩa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D. Sự thống trị của phương thức sản xuất Tư bản chủ nghĩa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  <w:b/>
        </w:rPr>
        <w:t xml:space="preserve">Câu </w:t>
      </w:r>
      <w:r w:rsidRPr="00417DC6">
        <w:rPr>
          <w:rFonts w:ascii="Times New Roman" w:hAnsi="Times New Roman" w:cs="Times New Roman"/>
        </w:rPr>
        <w:t>17: Vị trí công nghiệp của Liên Xô trên thế giới trong những năm 50, 60, nửa đầu những năm 70 của thế kỷ XX?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A. Đứng thứ nhất trên thế giới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B. Đứng thứ hai trên thế giới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C. Đứng thứ ba trên thế giới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D. Đứng thứ tư trên thế giới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  <w:b/>
        </w:rPr>
        <w:t xml:space="preserve">Câu </w:t>
      </w:r>
      <w:r w:rsidRPr="00417DC6">
        <w:rPr>
          <w:rFonts w:ascii="Times New Roman" w:hAnsi="Times New Roman" w:cs="Times New Roman"/>
        </w:rPr>
        <w:t>18: Thời gian thành lập Hiệp hội các nước Đông Nam Á: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A.Ngày8-8-1967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B. Ngày 8-8-1977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C. Ngày 8-8-1987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D. Ngày 8-8-1997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  <w:b/>
        </w:rPr>
        <w:t xml:space="preserve">Câu </w:t>
      </w:r>
      <w:r w:rsidRPr="00417DC6">
        <w:rPr>
          <w:rFonts w:ascii="Times New Roman" w:hAnsi="Times New Roman" w:cs="Times New Roman"/>
        </w:rPr>
        <w:t>19: Quốc gia giành độc lập sớm nhất ở châu Phi sau Chiến tranh thế giới thứ hai: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A. Angiêri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B. Ai Cập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C. Ghinê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D. Tuynidi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  <w:b/>
        </w:rPr>
        <w:t xml:space="preserve">Câu </w:t>
      </w:r>
      <w:r w:rsidRPr="00417DC6">
        <w:rPr>
          <w:rFonts w:ascii="Times New Roman" w:hAnsi="Times New Roman" w:cs="Times New Roman"/>
        </w:rPr>
        <w:t>20: Giai đoạn đánh dấu bước phát triển mới của phong trào giải phóng dân tộc ở Mỹ latinh: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A.Từ năm 1945 đến năm 1959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B.Từ những năm 60 đến những năm 70 của Thế kỷ XX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C.Từ những năm 80 đến những năm 90 của thế kỷ XX.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D. Từ những năm 90 của thế kỷ XX đến nay.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  <w:b/>
        </w:rPr>
        <w:t xml:space="preserve">Câu </w:t>
      </w:r>
      <w:r w:rsidRPr="00417DC6">
        <w:rPr>
          <w:rFonts w:ascii="Times New Roman" w:hAnsi="Times New Roman" w:cs="Times New Roman"/>
        </w:rPr>
        <w:t>21: Nước khởi đầu cuộc cách mạng khoa học - kĩ thuật sau Chiến tranh thế giới thứ hai: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lastRenderedPageBreak/>
        <w:t>A. Anh.                         B. Pháp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C. Mỹ                           D. Nhật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  <w:b/>
        </w:rPr>
        <w:t xml:space="preserve">Câu </w:t>
      </w:r>
      <w:r w:rsidRPr="00417DC6">
        <w:rPr>
          <w:rFonts w:ascii="Times New Roman" w:hAnsi="Times New Roman" w:cs="Times New Roman"/>
        </w:rPr>
        <w:t>22: Nguyên nhân cơ bản quyết định sự phát triển nhảy vọt của nền kinh tế Mĩ sau chiến tranh thế giới thứ hai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A. Dựa vào thành tựu cách mạng khoa học - kĩ thuật, điều chỉnh lại hợp lý cơ cấu sản xuất, cải tiến kĩ thuật nâng cao năng suất lao động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B. Tập trung sản xuất và tập trung tư bản cao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C. Quân sự hoá nền kinh tế để buôn bán vũ khí, phương tiện chiến tranh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D. Điều kiện tự nhiên và xã hội thuận lợi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  <w:b/>
        </w:rPr>
        <w:t xml:space="preserve">Câu </w:t>
      </w:r>
      <w:r w:rsidRPr="00417DC6">
        <w:rPr>
          <w:rFonts w:ascii="Times New Roman" w:hAnsi="Times New Roman" w:cs="Times New Roman"/>
        </w:rPr>
        <w:t>23: Để đẩy nhanh sự phát triển, Nhật Bản rất coi trọng yếu tố nào?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A. Giáo dục và khoa học kĩ thuật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B. Đầu tư ra nước ngoài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C.Thu hút vốn đầu tư từ bên ngoài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D. Bán các bằng phát minh, sáng chế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  <w:b/>
        </w:rPr>
        <w:t xml:space="preserve">Câu </w:t>
      </w:r>
      <w:r w:rsidRPr="00417DC6">
        <w:rPr>
          <w:rFonts w:ascii="Times New Roman" w:hAnsi="Times New Roman" w:cs="Times New Roman"/>
        </w:rPr>
        <w:t>24: Vấn đề nào không nằm trong quyết định của Hội nghị Ian ta (2-1945)?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A. Tiêu diệt tận gốc chủ nghĩa phát xít Đức và chủ nghĩa quân phiệt Nhật Bản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B. Hợp tác giữa các nước nhằm khôi phục lại kinh tế đất nước sau chiến tranh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C. Thoả thuận đóng quân và phân chia phạm vi ảnh hưởng ở Châu Á và Châu Âu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D. Thành lập tổ chức Liên hợp quốc và duy trì hoà bình và an ninh thế giới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  <w:b/>
        </w:rPr>
        <w:t xml:space="preserve">Câu </w:t>
      </w:r>
      <w:r w:rsidRPr="00417DC6">
        <w:rPr>
          <w:rFonts w:ascii="Times New Roman" w:hAnsi="Times New Roman" w:cs="Times New Roman"/>
        </w:rPr>
        <w:t>25: Trật tự thế giới hai cực Ianta được hình thành trên cơ sở nào?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A. Những quyết định của Hội nghị Ianta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B. Những thoả thuận sau Hội nghị Ianta của ba cường quốc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C. Những quyết định của Hội nghị Ianta và những thoả thuận sau Hội nghị Ianta của ba cường quốc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D. Những quyết định của các nước thường trực Hội đồng Bảo an Liên hợp quốc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  <w:b/>
        </w:rPr>
        <w:t xml:space="preserve">Câu </w:t>
      </w:r>
      <w:r w:rsidRPr="00417DC6">
        <w:rPr>
          <w:rFonts w:ascii="Times New Roman" w:hAnsi="Times New Roman" w:cs="Times New Roman"/>
        </w:rPr>
        <w:t>26: Duy trì hoà bình và an ninh thế giới là nhiệm vụ chính của: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A. Hiệp hội các nước Đông Nam Á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B. Liên minh châu Âu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C. Hội nghị Ianta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D. Liên hợp quốc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  <w:b/>
        </w:rPr>
        <w:t xml:space="preserve">Câu </w:t>
      </w:r>
      <w:r w:rsidRPr="00417DC6">
        <w:rPr>
          <w:rFonts w:ascii="Times New Roman" w:hAnsi="Times New Roman" w:cs="Times New Roman"/>
        </w:rPr>
        <w:t>27: Để thích nghi với xu thế toàn cầu hoá, Việt Nam cần phải: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A. Nắm bắt thời cơ vượt qua thách thức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B. Đẩy mạnh công nghiệp hoá, hiện đại hoá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C. Tận dụng nguồn vốn và kỹ thuật bên ngoài để phát triển kinh tế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D. Tiếp tục công cuộc đổi mới, ứng dụng thành tựu KH-KT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  <w:b/>
        </w:rPr>
        <w:t xml:space="preserve">Câu </w:t>
      </w:r>
      <w:r w:rsidRPr="00417DC6">
        <w:rPr>
          <w:rFonts w:ascii="Times New Roman" w:hAnsi="Times New Roman" w:cs="Times New Roman"/>
        </w:rPr>
        <w:t>28: Bước vào thế kỷ XXI, xu thế chung của thế giới hiện nay là: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lastRenderedPageBreak/>
        <w:t>A. Hoà bình, ổn định cùng hợp tác phát triển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B. Cùng tồn tại phát triển hoà bình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C. Xu thế hoà hoãn, hoà dịu trong quan hệ quốc tế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D. Hoà nhập nhưng không hoà tan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  <w:b/>
        </w:rPr>
        <w:t xml:space="preserve">Câu </w:t>
      </w:r>
      <w:r w:rsidRPr="00417DC6">
        <w:rPr>
          <w:rFonts w:ascii="Times New Roman" w:hAnsi="Times New Roman" w:cs="Times New Roman"/>
        </w:rPr>
        <w:t>29: Sau chiến tranh thế giới thứ hai, về đối ngoại Liên Xô đã thực hiện chính sách với mục tiêu gì?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A. Liên kết chặt chẽ với Mĩ, mở rộng ảnh hưởng ở Châu Âu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B. Liên kết chặt chẽ với các nước Tây Âu, mở rộng ảnh hưởng ở Châu Âu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C. Bảo vệ hoà bình, tích cực ủng hộ phong trào cách mạng thế giới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D. Hoà bình, trung lập tích cực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  <w:b/>
        </w:rPr>
        <w:t xml:space="preserve">Câu </w:t>
      </w:r>
      <w:r w:rsidRPr="00417DC6">
        <w:rPr>
          <w:rFonts w:ascii="Times New Roman" w:hAnsi="Times New Roman" w:cs="Times New Roman"/>
        </w:rPr>
        <w:t>30: Mục tiêu của công cuộc cải cách, mở cửa mà Trung ương Đảng Cộng sản Trung Quốc đề ra từ tháng 12-1978 là: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A. Biến Trung Quốc thành quốc gia giàu mạnh, dân chủ, văn minh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B. Đưa Trung Quốc thành cường quốc về kinh tế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C. Nâng cao vị thế Trung Quốc trên trường quốc tế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D. Phát triển kinh tế thị trường định hướng XHCN.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  <w:b/>
        </w:rPr>
        <w:t xml:space="preserve">Câu </w:t>
      </w:r>
      <w:r w:rsidRPr="00417DC6">
        <w:rPr>
          <w:rFonts w:ascii="Times New Roman" w:hAnsi="Times New Roman" w:cs="Times New Roman"/>
        </w:rPr>
        <w:t>31: Chương trình khai thác thuộc địa lần thứ 2 của thực dân Pháp được triển khai ở Đông Dương trong khoảng thời gian nào?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A. 1918-1939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 xml:space="preserve">B. 1918-1933 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C. 1919-1933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D. 1919-1929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  <w:b/>
        </w:rPr>
        <w:t xml:space="preserve">Câu </w:t>
      </w:r>
      <w:r w:rsidRPr="00417DC6">
        <w:rPr>
          <w:rFonts w:ascii="Times New Roman" w:hAnsi="Times New Roman" w:cs="Times New Roman"/>
        </w:rPr>
        <w:t>32: Mục đích chủ yếu của thực dân Pháp khi tiến hành chương trình khai thác thuộc địa lần thứ hai ở Đông Dương là gì?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A. Bù đắp thiệt hại trong cuộc khai thác thuộc địa lần thứ nhất.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B. Thúc đẩy sự chuyển biến về kinh tế - xã hội ở Việt Nam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C. Tăng cường sức mạnh kinh tế, chạy đua vũ trang, nâng cao vị thế của nước Pháp trong trường quốc tế.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D. Bù đắp những thiệt hại nặng nề do Chiến tranh thế giới thứ nhất gây ra.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  <w:b/>
        </w:rPr>
        <w:t xml:space="preserve">Câu </w:t>
      </w:r>
      <w:r w:rsidRPr="00417DC6">
        <w:rPr>
          <w:rFonts w:ascii="Times New Roman" w:hAnsi="Times New Roman" w:cs="Times New Roman"/>
        </w:rPr>
        <w:t>33: Sau Chiến tranh thế giới thứ nhất, giai cấp nào có khả năng lãnh đạo cách mạng Việt Nam triệt để nhất?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 xml:space="preserve">A. Nông dân 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B. Tiểu tư sản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C. Công nhân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D. Tư sản dân tộc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  <w:b/>
        </w:rPr>
        <w:t xml:space="preserve">Câu </w:t>
      </w:r>
      <w:r w:rsidRPr="00417DC6">
        <w:rPr>
          <w:rFonts w:ascii="Times New Roman" w:hAnsi="Times New Roman" w:cs="Times New Roman"/>
        </w:rPr>
        <w:t>34: Lực lượng tham gia đông đảo nhất trong phong trào dân tộc, dân chủ ở Việt Nam đầu thế kỉ XX là: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A. tư sản dân tộc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B. tiểu tư sản yêu nước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lastRenderedPageBreak/>
        <w:t>C. công nhân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D. nông dân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  <w:b/>
        </w:rPr>
        <w:t xml:space="preserve">Câu </w:t>
      </w:r>
      <w:r w:rsidRPr="00417DC6">
        <w:rPr>
          <w:rFonts w:ascii="Times New Roman" w:hAnsi="Times New Roman" w:cs="Times New Roman"/>
        </w:rPr>
        <w:t>35: Đảng Cộng sản Việt Nam ra đời (1930) là bước ngoặt vĩ đại của cách mạng Việt Nam vì đã chấm dứt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A. vai trò lãnh đạo của giai cấp phong kiến Việt Nam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B. thời kì khủng hoảng về đường lối và giai cấp lãnh đạo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C. vai trò lãnh đạo của giai cấp tư sản Việt Nam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D. hoạt động của Hội Việt Nam Cách  mạng Thanh niên.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  <w:b/>
        </w:rPr>
        <w:t xml:space="preserve">Câu </w:t>
      </w:r>
      <w:r w:rsidRPr="00417DC6">
        <w:rPr>
          <w:rFonts w:ascii="Times New Roman" w:hAnsi="Times New Roman" w:cs="Times New Roman"/>
        </w:rPr>
        <w:t>36: Điểm giống nhau cơ bản giữa “Cương lĩnh chính trị” đầu tiên (02-1930) với “Luận cương chính trị” (10-1930).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A. Xác định đúng đắn mâu thuẫn trong xã hội Đông Dương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B. Xác định đúng đắn giai cấp lãnh đạo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C. Xác định đúng đắn khả năng tham gia cách mạng của các giai cấp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D. Xác định đúng đắn nhiệm vụ chiến lược của cách mạng Việt Nam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  <w:b/>
        </w:rPr>
        <w:t xml:space="preserve">Câu </w:t>
      </w:r>
      <w:r w:rsidRPr="00417DC6">
        <w:rPr>
          <w:rFonts w:ascii="Times New Roman" w:hAnsi="Times New Roman" w:cs="Times New Roman"/>
        </w:rPr>
        <w:t>37: Hai khẩu hiệu chính mà Đảng Cộng sản Việt Nam vận dụng trong phong trào cách mạng 1930-1931 là: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A. “Đả đảo chủ nghĩa đế quốc” và “Đả đảo phong kiến”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B. “Tự do dân chủ” và “Cơm áo hòa bình”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C. “Tịch thu ruộng đất của đế quốc Pháp” và “Tịch thu ruộng đất của địa chủ phong kiến”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D. “Chống đế quốc” và “Chống phát xít”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  <w:b/>
        </w:rPr>
        <w:t xml:space="preserve">Câu </w:t>
      </w:r>
      <w:r w:rsidRPr="00417DC6">
        <w:rPr>
          <w:rFonts w:ascii="Times New Roman" w:hAnsi="Times New Roman" w:cs="Times New Roman"/>
        </w:rPr>
        <w:t>38: Sự kiện nào đánh dấu Nguyễn Ái Quốc bước đầu tìm thấy con đường cứu nước đúng đắn?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A. Nguyễn Ái Quốc đưa yêu sách đến Hội nghị Véc – sai (18- 06 -1919)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B. Nguyễn Ái Quốc đọc bản sơ thảo luận cương của Lê Nin về vấn đề dân tộc và thuộc địa (7-1920)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C. Nguyễn Ái Quốc tham gia sáng lập Đảng Cộng sản Pháp (12 -1920)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D. Nguyễn Ái Quốc thành lập tổ chức Hội Việt Nam Cách mạng Thanh niên (6-1925)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  <w:b/>
        </w:rPr>
        <w:t xml:space="preserve">Câu </w:t>
      </w:r>
      <w:r w:rsidRPr="00417DC6">
        <w:rPr>
          <w:rFonts w:ascii="Times New Roman" w:hAnsi="Times New Roman" w:cs="Times New Roman"/>
        </w:rPr>
        <w:t>39: Kẻ thù cụ thể, trước mắt của nhân dân Đông Dương được xác định trong thời kì 1936-1939 là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A. Thực dân Pháp nói chung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B. Địa chủ phong kiến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C. Phản động thuộc địa và tay sai không chấp nhận thi hành chính sách của Chính phủ Mặt trận Nhân dân Pháp ban bố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D. Các quan lại của triều đình Huế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  <w:b/>
        </w:rPr>
        <w:t xml:space="preserve">Câu </w:t>
      </w:r>
      <w:r w:rsidRPr="00417DC6">
        <w:rPr>
          <w:rFonts w:ascii="Times New Roman" w:hAnsi="Times New Roman" w:cs="Times New Roman"/>
        </w:rPr>
        <w:t>40: Lực lượng tham gia đấu tranh trong cuộc vận động dân chủ 1936-1939 chủ yếu là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A. Công nhân, nông dân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B. Tư sản, tiểu tư sản, nông dân</w:t>
      </w:r>
    </w:p>
    <w:p w:rsidR="00417DC6" w:rsidRP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C. Các lực lượng yêu nước, dân chủ tiến bộ, không phân biệt thành phần giai cấp</w:t>
      </w:r>
    </w:p>
    <w:p w:rsidR="00417DC6" w:rsidRDefault="00417DC6" w:rsidP="00417DC6">
      <w:pPr>
        <w:ind w:left="-720" w:right="-810"/>
        <w:rPr>
          <w:rFonts w:ascii="Times New Roman" w:hAnsi="Times New Roman" w:cs="Times New Roman"/>
        </w:rPr>
      </w:pPr>
      <w:r w:rsidRPr="00417DC6">
        <w:rPr>
          <w:rFonts w:ascii="Times New Roman" w:hAnsi="Times New Roman" w:cs="Times New Roman"/>
        </w:rPr>
        <w:t>D. Liên minh tư sản và địa chủ.</w:t>
      </w:r>
    </w:p>
    <w:p w:rsidR="00B37A6C" w:rsidRPr="00B37A6C" w:rsidRDefault="00417DC6" w:rsidP="00B37A6C">
      <w:pPr>
        <w:pStyle w:val="Heading3"/>
      </w:pPr>
      <w:r>
        <w:br w:type="page"/>
      </w:r>
      <w:r w:rsidR="00B37A6C" w:rsidRPr="00B37A6C">
        <w:lastRenderedPageBreak/>
        <w:t>Đáp án đề thi thử THPT quốc gia môn Sử mẫu số 2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865"/>
        <w:gridCol w:w="998"/>
        <w:gridCol w:w="865"/>
        <w:gridCol w:w="998"/>
        <w:gridCol w:w="865"/>
        <w:gridCol w:w="998"/>
        <w:gridCol w:w="865"/>
        <w:gridCol w:w="998"/>
        <w:gridCol w:w="880"/>
      </w:tblGrid>
      <w:tr w:rsidR="00B37A6C" w:rsidRPr="00B37A6C" w:rsidTr="00B37A6C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Đ/a</w:t>
            </w:r>
          </w:p>
        </w:tc>
      </w:tr>
      <w:tr w:rsidR="00B37A6C" w:rsidRPr="00B37A6C" w:rsidTr="00B37A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37A6C" w:rsidRPr="00B37A6C" w:rsidTr="00B37A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B37A6C" w:rsidRPr="00B37A6C" w:rsidTr="00B37A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B37A6C" w:rsidRPr="00B37A6C" w:rsidTr="00B37A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B37A6C" w:rsidRPr="00B37A6C" w:rsidTr="00B37A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B37A6C" w:rsidRPr="00B37A6C" w:rsidTr="00B37A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37A6C" w:rsidRPr="00B37A6C" w:rsidTr="00B37A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B37A6C" w:rsidRPr="00B37A6C" w:rsidTr="00B37A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417DC6" w:rsidRDefault="00417DC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17DC6" w:rsidSect="00417DC6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C6"/>
    <w:rsid w:val="00417DC6"/>
    <w:rsid w:val="00AD1E56"/>
    <w:rsid w:val="00B37A6C"/>
    <w:rsid w:val="00D4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5F4E5-81CB-47B9-8F33-9173D045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7A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7A6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THPT quốc gia môn Sử mẫu số 2 có đáp án</dc:title>
  <dc:subject>Đề thi thử THPT quốc gia môn Sử mẫu số 2 có đáp án với các câu hỏi phủ trong chương trình học giúp các em thử đánh kết quả bản thân đạt được bây giờ.</dc:subject>
  <dc:creator>doctailieu.com</dc:creator>
  <cp:keywords>Đề thi thử THPT quốc gia môn Sử</cp:keywords>
  <dc:description/>
  <cp:lastModifiedBy>Microsoft account</cp:lastModifiedBy>
  <cp:revision>1</cp:revision>
  <dcterms:created xsi:type="dcterms:W3CDTF">2023-04-07T01:37:00Z</dcterms:created>
  <dcterms:modified xsi:type="dcterms:W3CDTF">2023-04-07T02:33:00Z</dcterms:modified>
</cp:coreProperties>
</file>