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24" w:rsidRPr="00232124" w:rsidRDefault="00232124" w:rsidP="00232124">
      <w:pPr>
        <w:pStyle w:val="NormalWeb"/>
        <w:rPr>
          <w:sz w:val="26"/>
          <w:szCs w:val="26"/>
        </w:rPr>
      </w:pPr>
      <w:r w:rsidRPr="00232124">
        <w:rPr>
          <w:sz w:val="26"/>
          <w:szCs w:val="26"/>
        </w:rPr>
        <w:t xml:space="preserve">Hướng dẫn </w:t>
      </w:r>
      <w:hyperlink r:id="rId5" w:tooltip="soạn văn 7" w:history="1">
        <w:r w:rsidRPr="00232124">
          <w:rPr>
            <w:rStyle w:val="Hyperlink"/>
            <w:b/>
            <w:bCs/>
            <w:sz w:val="26"/>
            <w:szCs w:val="26"/>
          </w:rPr>
          <w:t>soạn văn 7</w:t>
        </w:r>
      </w:hyperlink>
      <w:r w:rsidRPr="00232124">
        <w:rPr>
          <w:rStyle w:val="Strong"/>
          <w:sz w:val="26"/>
          <w:szCs w:val="26"/>
        </w:rPr>
        <w:t> Hội lồng tồng </w:t>
      </w:r>
      <w:r w:rsidRPr="00232124">
        <w:rPr>
          <w:sz w:val="26"/>
          <w:szCs w:val="26"/>
        </w:rPr>
        <w:t>SGK Kết nối tri thức bằng cách gợi ý trả lời NGẮN GỌN NHẤT tất cả câu hỏi trong bài học: Trước khi đọc, đọc văn bản, sau khi đọc, viết kết nối với đọc.</w:t>
      </w:r>
    </w:p>
    <w:p w:rsidR="00232124" w:rsidRPr="00232124" w:rsidRDefault="00232124" w:rsidP="00232124">
      <w:pPr>
        <w:pStyle w:val="Heading1"/>
        <w:rPr>
          <w:b/>
        </w:rPr>
      </w:pPr>
      <w:r w:rsidRPr="00232124">
        <w:rPr>
          <w:b/>
        </w:rPr>
        <w:t>Soạn văn 7 Hội lồng tồng KNTT</w:t>
      </w:r>
    </w:p>
    <w:p w:rsidR="00232124" w:rsidRPr="00232124" w:rsidRDefault="00232124" w:rsidP="00232124">
      <w:pPr>
        <w:pStyle w:val="NormalWeb"/>
        <w:rPr>
          <w:sz w:val="26"/>
          <w:szCs w:val="26"/>
        </w:rPr>
      </w:pPr>
      <w:r w:rsidRPr="00232124">
        <w:rPr>
          <w:rStyle w:val="Emphasis"/>
          <w:rFonts w:eastAsiaTheme="majorEastAsia"/>
          <w:sz w:val="26"/>
          <w:szCs w:val="26"/>
        </w:rPr>
        <w:t>Gợi ý trả lời các câu hỏi Soạn bài Hội lồng tồng trang 111 - 116 SGK Ngữ văn 7 tập 1, Kết nối tri thức ngắn gọn vẫn đảm bảo đầy đủ ý, dựa trên sách giáo viên.</w:t>
      </w:r>
    </w:p>
    <w:p w:rsidR="00232124" w:rsidRPr="00232124" w:rsidRDefault="00232124" w:rsidP="00232124">
      <w:pPr>
        <w:pStyle w:val="Heading2"/>
        <w:rPr>
          <w:b/>
          <w:sz w:val="28"/>
          <w:szCs w:val="28"/>
        </w:rPr>
      </w:pPr>
      <w:r w:rsidRPr="00232124">
        <w:rPr>
          <w:b/>
          <w:sz w:val="28"/>
          <w:szCs w:val="28"/>
        </w:rPr>
        <w:t>Sau khi đọc</w:t>
      </w:r>
    </w:p>
    <w:p w:rsidR="00232124" w:rsidRPr="00232124" w:rsidRDefault="00232124" w:rsidP="00232124">
      <w:pPr>
        <w:pStyle w:val="Heading4"/>
        <w:rPr>
          <w:rFonts w:ascii="Times New Roman" w:hAnsi="Times New Roman" w:cs="Times New Roman"/>
          <w:sz w:val="26"/>
          <w:szCs w:val="26"/>
        </w:rPr>
      </w:pPr>
      <w:r w:rsidRPr="00232124">
        <w:rPr>
          <w:rFonts w:ascii="Times New Roman" w:hAnsi="Times New Roman" w:cs="Times New Roman"/>
          <w:sz w:val="26"/>
          <w:szCs w:val="26"/>
        </w:rPr>
        <w:t>Câu 1 trang 119 SGK Ngữ văn 7 tập 1 KNTT</w:t>
      </w:r>
    </w:p>
    <w:p w:rsidR="00232124" w:rsidRPr="00232124" w:rsidRDefault="00232124" w:rsidP="00232124">
      <w:pPr>
        <w:pStyle w:val="NormalWeb"/>
        <w:rPr>
          <w:sz w:val="26"/>
          <w:szCs w:val="26"/>
        </w:rPr>
      </w:pPr>
      <w:hyperlink r:id="rId6" w:tooltip="Tóm tắt các ý chính của văn bản Hội lồng tồng bằng sơ đồ" w:history="1">
        <w:r w:rsidRPr="00232124">
          <w:rPr>
            <w:rStyle w:val="Hyperlink"/>
            <w:sz w:val="26"/>
            <w:szCs w:val="26"/>
          </w:rPr>
          <w:t>Tóm tắt các ý chính của văn bản Hội lồng tồng bằng sơ đồ</w:t>
        </w:r>
      </w:hyperlink>
      <w:r w:rsidRPr="00232124">
        <w:rPr>
          <w:sz w:val="26"/>
          <w:szCs w:val="26"/>
        </w:rPr>
        <w:t xml:space="preserve"> (chú ý thời gian tổ chức, địa điểm tổ chức, vùng miền có lễ hội, phần cúng tế - lễ, phần vui chơi - hội)</w:t>
      </w:r>
    </w:p>
    <w:p w:rsidR="00232124" w:rsidRPr="00232124" w:rsidRDefault="00232124" w:rsidP="00232124">
      <w:pPr>
        <w:pStyle w:val="NormalWeb"/>
        <w:rPr>
          <w:sz w:val="26"/>
          <w:szCs w:val="26"/>
        </w:rPr>
      </w:pPr>
      <w:r w:rsidRPr="00232124">
        <w:rPr>
          <w:rStyle w:val="Strong"/>
          <w:sz w:val="26"/>
          <w:szCs w:val="26"/>
          <w:u w:val="single"/>
        </w:rPr>
        <w:t>Trả lời</w:t>
      </w:r>
    </w:p>
    <w:p w:rsidR="00232124" w:rsidRPr="00232124" w:rsidRDefault="00232124" w:rsidP="00232124">
      <w:pPr>
        <w:pStyle w:val="NormalWeb"/>
        <w:rPr>
          <w:sz w:val="26"/>
          <w:szCs w:val="26"/>
        </w:rPr>
      </w:pPr>
      <w:r w:rsidRPr="00232124">
        <w:rPr>
          <w:sz w:val="26"/>
          <w:szCs w:val="26"/>
        </w:rPr>
        <w:t>- Thời gian tổ chức: sau tết Nguyên Đán đến tết Thanh minh</w:t>
      </w:r>
    </w:p>
    <w:p w:rsidR="00232124" w:rsidRPr="00232124" w:rsidRDefault="00232124" w:rsidP="00232124">
      <w:pPr>
        <w:pStyle w:val="NormalWeb"/>
        <w:rPr>
          <w:sz w:val="26"/>
          <w:szCs w:val="26"/>
        </w:rPr>
      </w:pPr>
      <w:r w:rsidRPr="00232124">
        <w:rPr>
          <w:sz w:val="26"/>
          <w:szCs w:val="26"/>
        </w:rPr>
        <w:t>- Địa điểm tổ chức: Đình thành hoàng</w:t>
      </w:r>
    </w:p>
    <w:p w:rsidR="00232124" w:rsidRPr="00232124" w:rsidRDefault="00232124" w:rsidP="00232124">
      <w:pPr>
        <w:pStyle w:val="NormalWeb"/>
        <w:rPr>
          <w:sz w:val="26"/>
          <w:szCs w:val="26"/>
        </w:rPr>
      </w:pPr>
      <w:r w:rsidRPr="00232124">
        <w:rPr>
          <w:sz w:val="26"/>
          <w:szCs w:val="26"/>
        </w:rPr>
        <w:t>- Vùng miền có lễ hội: vùng Việt Bắc</w:t>
      </w:r>
    </w:p>
    <w:p w:rsidR="00232124" w:rsidRPr="00232124" w:rsidRDefault="00232124" w:rsidP="00232124">
      <w:pPr>
        <w:pStyle w:val="NormalWeb"/>
        <w:rPr>
          <w:sz w:val="26"/>
          <w:szCs w:val="26"/>
        </w:rPr>
      </w:pPr>
      <w:r w:rsidRPr="00232124">
        <w:rPr>
          <w:sz w:val="26"/>
          <w:szCs w:val="26"/>
        </w:rPr>
        <w:t>- Phần cúng tế - lễ:</w:t>
      </w:r>
    </w:p>
    <w:p w:rsidR="00232124" w:rsidRPr="00232124" w:rsidRDefault="00232124" w:rsidP="00232124">
      <w:pPr>
        <w:pStyle w:val="NormalWeb"/>
        <w:rPr>
          <w:sz w:val="26"/>
          <w:szCs w:val="26"/>
        </w:rPr>
      </w:pPr>
      <w:r w:rsidRPr="00232124">
        <w:rPr>
          <w:sz w:val="26"/>
          <w:szCs w:val="26"/>
        </w:rPr>
        <w:t>+ Dân làng mang cỗ đến cúng thần nông</w:t>
      </w:r>
    </w:p>
    <w:p w:rsidR="00232124" w:rsidRPr="00232124" w:rsidRDefault="00232124" w:rsidP="00232124">
      <w:pPr>
        <w:pStyle w:val="NormalWeb"/>
        <w:rPr>
          <w:sz w:val="26"/>
          <w:szCs w:val="26"/>
        </w:rPr>
      </w:pPr>
      <w:r w:rsidRPr="00232124">
        <w:rPr>
          <w:sz w:val="26"/>
          <w:szCs w:val="26"/>
        </w:rPr>
        <w:t>+ Trưng bày những sản phẩm nông nghiệp như gà thiến béo, lợn quay, các thứ bánh trái,... được trình bày đẹp mắt</w:t>
      </w:r>
    </w:p>
    <w:p w:rsidR="00232124" w:rsidRPr="00232124" w:rsidRDefault="00232124" w:rsidP="00232124">
      <w:pPr>
        <w:pStyle w:val="NormalWeb"/>
        <w:rPr>
          <w:sz w:val="26"/>
          <w:szCs w:val="26"/>
        </w:rPr>
      </w:pPr>
      <w:r w:rsidRPr="00232124">
        <w:rPr>
          <w:sz w:val="26"/>
          <w:szCs w:val="26"/>
        </w:rPr>
        <w:t>- Phần vui chơi - hội:</w:t>
      </w:r>
    </w:p>
    <w:p w:rsidR="00232124" w:rsidRPr="00232124" w:rsidRDefault="00232124" w:rsidP="00232124">
      <w:pPr>
        <w:pStyle w:val="NormalWeb"/>
        <w:rPr>
          <w:sz w:val="26"/>
          <w:szCs w:val="26"/>
        </w:rPr>
      </w:pPr>
      <w:r w:rsidRPr="00232124">
        <w:rPr>
          <w:sz w:val="26"/>
          <w:szCs w:val="26"/>
        </w:rPr>
        <w:t>+ Trò chơi ném còn</w:t>
      </w:r>
    </w:p>
    <w:p w:rsidR="00232124" w:rsidRPr="00232124" w:rsidRDefault="00232124" w:rsidP="00232124">
      <w:pPr>
        <w:pStyle w:val="NormalWeb"/>
        <w:rPr>
          <w:sz w:val="26"/>
          <w:szCs w:val="26"/>
        </w:rPr>
      </w:pPr>
      <w:r w:rsidRPr="00232124">
        <w:rPr>
          <w:sz w:val="26"/>
          <w:szCs w:val="26"/>
        </w:rPr>
        <w:t>+ Múa sư tử</w:t>
      </w:r>
    </w:p>
    <w:p w:rsidR="00232124" w:rsidRPr="00232124" w:rsidRDefault="00232124" w:rsidP="00232124">
      <w:pPr>
        <w:pStyle w:val="NormalWeb"/>
        <w:rPr>
          <w:sz w:val="26"/>
          <w:szCs w:val="26"/>
        </w:rPr>
      </w:pPr>
      <w:r w:rsidRPr="00232124">
        <w:rPr>
          <w:sz w:val="26"/>
          <w:szCs w:val="26"/>
        </w:rPr>
        <w:t>+ Hát lượn, hát đối đáp</w:t>
      </w:r>
    </w:p>
    <w:p w:rsidR="00232124" w:rsidRPr="00232124" w:rsidRDefault="00232124" w:rsidP="00232124">
      <w:pPr>
        <w:pStyle w:val="Heading4"/>
        <w:rPr>
          <w:rFonts w:ascii="Times New Roman" w:hAnsi="Times New Roman" w:cs="Times New Roman"/>
          <w:sz w:val="26"/>
          <w:szCs w:val="26"/>
        </w:rPr>
      </w:pPr>
      <w:r w:rsidRPr="00232124">
        <w:rPr>
          <w:rFonts w:ascii="Times New Roman" w:hAnsi="Times New Roman" w:cs="Times New Roman"/>
          <w:sz w:val="26"/>
          <w:szCs w:val="26"/>
        </w:rPr>
        <w:t>Câu 2 trang 119 SGK Ngữ văn 7 tập 1 KNTT</w:t>
      </w:r>
    </w:p>
    <w:p w:rsidR="00232124" w:rsidRPr="00232124" w:rsidRDefault="00232124" w:rsidP="00232124">
      <w:pPr>
        <w:pStyle w:val="NormalWeb"/>
        <w:rPr>
          <w:sz w:val="26"/>
          <w:szCs w:val="26"/>
        </w:rPr>
      </w:pPr>
      <w:hyperlink r:id="rId7" w:tooltip="Sản vật cúng tế trong hội lồng tồng có liên quan gì với tục xuống đồng" w:history="1">
        <w:r w:rsidRPr="00232124">
          <w:rPr>
            <w:rStyle w:val="Hyperlink"/>
            <w:sz w:val="26"/>
            <w:szCs w:val="26"/>
          </w:rPr>
          <w:t>Sản vật cúng tế trong hội lồng tồng có liên quan gì với tục xuống đồng</w:t>
        </w:r>
      </w:hyperlink>
      <w:r w:rsidRPr="00232124">
        <w:rPr>
          <w:sz w:val="26"/>
          <w:szCs w:val="26"/>
        </w:rPr>
        <w:t xml:space="preserve"> và tục thờ thành hoàng - thần nông?</w:t>
      </w:r>
    </w:p>
    <w:p w:rsidR="00232124" w:rsidRPr="00232124" w:rsidRDefault="00232124" w:rsidP="00232124">
      <w:pPr>
        <w:pStyle w:val="NormalWeb"/>
        <w:rPr>
          <w:sz w:val="26"/>
          <w:szCs w:val="26"/>
        </w:rPr>
      </w:pPr>
      <w:r w:rsidRPr="00232124">
        <w:rPr>
          <w:rStyle w:val="Strong"/>
          <w:sz w:val="26"/>
          <w:szCs w:val="26"/>
          <w:u w:val="single"/>
        </w:rPr>
        <w:t>Trả lời</w:t>
      </w:r>
    </w:p>
    <w:p w:rsidR="00232124" w:rsidRPr="00232124" w:rsidRDefault="00232124" w:rsidP="00232124">
      <w:pPr>
        <w:pStyle w:val="NormalWeb"/>
        <w:rPr>
          <w:sz w:val="26"/>
          <w:szCs w:val="26"/>
        </w:rPr>
      </w:pPr>
      <w:r w:rsidRPr="00232124">
        <w:rPr>
          <w:sz w:val="26"/>
          <w:szCs w:val="26"/>
        </w:rPr>
        <w:t>- Các sản vật cúng tế trong hội lồng tồng là: gà thiến béo, lợn quay, bánh trái…</w:t>
      </w:r>
    </w:p>
    <w:p w:rsidR="00232124" w:rsidRPr="00232124" w:rsidRDefault="00232124" w:rsidP="00232124">
      <w:pPr>
        <w:pStyle w:val="NormalWeb"/>
        <w:rPr>
          <w:sz w:val="26"/>
          <w:szCs w:val="26"/>
        </w:rPr>
      </w:pPr>
      <w:r w:rsidRPr="00232124">
        <w:rPr>
          <w:sz w:val="26"/>
          <w:szCs w:val="26"/>
        </w:rPr>
        <w:lastRenderedPageBreak/>
        <w:t>- Hội lồng tồng ở Việt Bắc gắn với tục thờ thần nông. Thần nông được tôn làm thành hoàng làng cũng có nghĩa là thần nông được cho là có vai trò giúp dân khai mở đất đai, xây dựng và bảo vệ bản mường. Những lễ vật đều là những sản phẩm nông nghiệp của cư dân, được dâng lên tế thần nông để thể hiện sự biết ơn của cư dân với vị thần cai quản đời sống bản mường, cũng là cách thức để kính báo về công việc làm ăn sinh sống hằng năm và biểu thị niềm mong ước về cuộc sống no đủ.</w:t>
      </w:r>
    </w:p>
    <w:p w:rsidR="00232124" w:rsidRPr="00232124" w:rsidRDefault="00232124" w:rsidP="00232124">
      <w:pPr>
        <w:pStyle w:val="Heading4"/>
        <w:rPr>
          <w:rFonts w:ascii="Times New Roman" w:hAnsi="Times New Roman" w:cs="Times New Roman"/>
          <w:sz w:val="26"/>
          <w:szCs w:val="26"/>
        </w:rPr>
      </w:pPr>
      <w:r w:rsidRPr="00232124">
        <w:rPr>
          <w:rFonts w:ascii="Times New Roman" w:hAnsi="Times New Roman" w:cs="Times New Roman"/>
          <w:sz w:val="26"/>
          <w:szCs w:val="26"/>
        </w:rPr>
        <w:t>Câu 3 trang 119 SGK Ngữ văn 7 tập 1 KNTT</w:t>
      </w:r>
    </w:p>
    <w:p w:rsidR="00232124" w:rsidRPr="00232124" w:rsidRDefault="00232124" w:rsidP="00232124">
      <w:pPr>
        <w:pStyle w:val="NormalWeb"/>
        <w:rPr>
          <w:sz w:val="26"/>
          <w:szCs w:val="26"/>
        </w:rPr>
      </w:pPr>
      <w:hyperlink r:id="rId8" w:tooltip="Văn bản Hội lồng tồng tả hoạt động nào của cư dân trong phần hội?" w:history="1">
        <w:r w:rsidRPr="00232124">
          <w:rPr>
            <w:rStyle w:val="Hyperlink"/>
            <w:sz w:val="26"/>
            <w:szCs w:val="26"/>
          </w:rPr>
          <w:t>Văn bản Hội lồng tồng tả hoạt động nào của cư dân trong phần hội?</w:t>
        </w:r>
      </w:hyperlink>
      <w:r w:rsidRPr="00232124">
        <w:rPr>
          <w:sz w:val="26"/>
          <w:szCs w:val="26"/>
        </w:rPr>
        <w:t>? Những hoạt động đó biểu thị những phẩm chất và khả năng nào của con người?</w:t>
      </w:r>
    </w:p>
    <w:p w:rsidR="00232124" w:rsidRPr="00232124" w:rsidRDefault="00232124" w:rsidP="00232124">
      <w:pPr>
        <w:pStyle w:val="NormalWeb"/>
        <w:rPr>
          <w:sz w:val="26"/>
          <w:szCs w:val="26"/>
        </w:rPr>
      </w:pPr>
      <w:r w:rsidRPr="00232124">
        <w:rPr>
          <w:rStyle w:val="Strong"/>
          <w:sz w:val="26"/>
          <w:szCs w:val="26"/>
          <w:u w:val="single"/>
        </w:rPr>
        <w:t>Trả lời</w:t>
      </w:r>
    </w:p>
    <w:p w:rsidR="00232124" w:rsidRPr="00232124" w:rsidRDefault="00232124" w:rsidP="00232124">
      <w:pPr>
        <w:pStyle w:val="NormalWeb"/>
        <w:rPr>
          <w:sz w:val="26"/>
          <w:szCs w:val="26"/>
        </w:rPr>
      </w:pPr>
      <w:r w:rsidRPr="00232124">
        <w:rPr>
          <w:sz w:val="26"/>
          <w:szCs w:val="26"/>
        </w:rPr>
        <w:t>- Văn bản miêu tả những hoạt động của cư dân trong phần hội là: trò chơi ném còn, múa sư tử và “lượn lồng tồng”.</w:t>
      </w:r>
    </w:p>
    <w:p w:rsidR="00232124" w:rsidRPr="00232124" w:rsidRDefault="00232124" w:rsidP="00232124">
      <w:pPr>
        <w:pStyle w:val="NormalWeb"/>
        <w:rPr>
          <w:sz w:val="26"/>
          <w:szCs w:val="26"/>
        </w:rPr>
      </w:pPr>
      <w:r w:rsidRPr="00232124">
        <w:rPr>
          <w:sz w:val="26"/>
          <w:szCs w:val="26"/>
        </w:rPr>
        <w:t>- Những hoạt động đó biểu thị những phẩm chất và khả năng của con người: chăm chỉ, cần cù lao động, nhanh nhẹn, khéo léo, giỏi đánh võ đi quyền, thuộc nhiều tác phẩm dân gian, ứng đối giỏi, hát hay, giàu tình cảm... Đặc biệt nó còn thể hiện được tình yêu thiên nhiên, yêu lao động, yêu mùa xuân và sự duyên dáng trong những câu hát</w:t>
      </w:r>
    </w:p>
    <w:p w:rsidR="00232124" w:rsidRPr="00232124" w:rsidRDefault="00232124" w:rsidP="00232124">
      <w:pPr>
        <w:pStyle w:val="Heading4"/>
        <w:rPr>
          <w:rFonts w:ascii="Times New Roman" w:hAnsi="Times New Roman" w:cs="Times New Roman"/>
          <w:sz w:val="26"/>
          <w:szCs w:val="26"/>
        </w:rPr>
      </w:pPr>
      <w:r w:rsidRPr="00232124">
        <w:rPr>
          <w:rFonts w:ascii="Times New Roman" w:hAnsi="Times New Roman" w:cs="Times New Roman"/>
          <w:sz w:val="26"/>
          <w:szCs w:val="26"/>
        </w:rPr>
        <w:t>Câu 4 trang 119 SGK Ngữ văn 7 tập 1 KNTT</w:t>
      </w:r>
    </w:p>
    <w:p w:rsidR="00232124" w:rsidRPr="00232124" w:rsidRDefault="00232124" w:rsidP="00232124">
      <w:pPr>
        <w:pStyle w:val="NormalWeb"/>
        <w:rPr>
          <w:sz w:val="26"/>
          <w:szCs w:val="26"/>
        </w:rPr>
      </w:pPr>
      <w:hyperlink r:id="rId9" w:tooltip="Người dân gửi gắm mong ước gì khi tổ chức hội lồng tồng ?" w:history="1">
        <w:r w:rsidRPr="00232124">
          <w:rPr>
            <w:rStyle w:val="Hyperlink"/>
            <w:sz w:val="26"/>
            <w:szCs w:val="26"/>
          </w:rPr>
          <w:t>Người dân gửi gắm mong ước gì khi tổ chức hội lồng tồng ?</w:t>
        </w:r>
      </w:hyperlink>
    </w:p>
    <w:p w:rsidR="00232124" w:rsidRPr="00232124" w:rsidRDefault="00232124" w:rsidP="00232124">
      <w:pPr>
        <w:pStyle w:val="NormalWeb"/>
        <w:rPr>
          <w:sz w:val="26"/>
          <w:szCs w:val="26"/>
        </w:rPr>
      </w:pPr>
      <w:r w:rsidRPr="00232124">
        <w:rPr>
          <w:rStyle w:val="Strong"/>
          <w:sz w:val="26"/>
          <w:szCs w:val="26"/>
          <w:u w:val="single"/>
        </w:rPr>
        <w:t>Trả lời</w:t>
      </w:r>
    </w:p>
    <w:p w:rsidR="00232124" w:rsidRPr="00232124" w:rsidRDefault="00232124" w:rsidP="00232124">
      <w:pPr>
        <w:pStyle w:val="NormalWeb"/>
        <w:rPr>
          <w:sz w:val="26"/>
          <w:szCs w:val="26"/>
        </w:rPr>
      </w:pPr>
      <w:r w:rsidRPr="00232124">
        <w:rPr>
          <w:sz w:val="26"/>
          <w:szCs w:val="26"/>
        </w:rPr>
        <w:t>Khi tổ chức hội lồng tồng, người dân gửi gắm mong ước mưa thuận gió hòa, mùa màng tươi tốt, bội thu, chăn nuôi thuận lợi, đời sống no đủ. Bên cạnh đó, những hoạt động văn hóa, những trò chơi dân gian cũng thể hiện mong ước của người dân về một cuộc sống vui tươi, lành mạnh, may mắn; con người có sức khỏe; có tâm hồn bay bổng, phong phú, đặc biệt là mong ước có được sức mạnh thể chất và tinh thần để đánh đuổi kẻ thù</w:t>
      </w:r>
    </w:p>
    <w:p w:rsidR="00232124" w:rsidRPr="00232124" w:rsidRDefault="00232124" w:rsidP="00232124">
      <w:pPr>
        <w:pStyle w:val="Heading4"/>
        <w:rPr>
          <w:rFonts w:ascii="Times New Roman" w:hAnsi="Times New Roman" w:cs="Times New Roman"/>
          <w:sz w:val="26"/>
          <w:szCs w:val="26"/>
        </w:rPr>
      </w:pPr>
      <w:r w:rsidRPr="00232124">
        <w:rPr>
          <w:rFonts w:ascii="Times New Roman" w:hAnsi="Times New Roman" w:cs="Times New Roman"/>
          <w:sz w:val="26"/>
          <w:szCs w:val="26"/>
        </w:rPr>
        <w:t>Câu 5 trang 120 SGK Ngữ văn 7 tập 1 KNTT</w:t>
      </w:r>
    </w:p>
    <w:p w:rsidR="00232124" w:rsidRPr="00232124" w:rsidRDefault="00232124" w:rsidP="00232124">
      <w:pPr>
        <w:pStyle w:val="NormalWeb"/>
        <w:rPr>
          <w:sz w:val="26"/>
          <w:szCs w:val="26"/>
        </w:rPr>
      </w:pPr>
      <w:hyperlink r:id="rId10" w:tooltip="Lượn, tiếng nói của tình yêu, tiếng lòng của ngày hội xuân..." w:history="1">
        <w:r w:rsidRPr="00232124">
          <w:rPr>
            <w:rStyle w:val="Hyperlink"/>
            <w:sz w:val="26"/>
            <w:szCs w:val="26"/>
          </w:rPr>
          <w:t>Lượn, tiếng nói của tình yêu, tiếng lòng của ngày hội xuân...</w:t>
        </w:r>
      </w:hyperlink>
      <w:r w:rsidRPr="00232124">
        <w:rPr>
          <w:sz w:val="26"/>
          <w:szCs w:val="26"/>
        </w:rPr>
        <w:t>, lành mạnh, trong sáng, đầy sức sống, vang vọng sôi nổi mà êm đềm dưới trời xuân Việt Bắc.</w:t>
      </w:r>
    </w:p>
    <w:p w:rsidR="00232124" w:rsidRPr="00232124" w:rsidRDefault="00232124" w:rsidP="00232124">
      <w:pPr>
        <w:pStyle w:val="NormalWeb"/>
        <w:rPr>
          <w:sz w:val="26"/>
          <w:szCs w:val="26"/>
        </w:rPr>
      </w:pPr>
      <w:r w:rsidRPr="00232124">
        <w:rPr>
          <w:sz w:val="26"/>
          <w:szCs w:val="26"/>
        </w:rPr>
        <w:t>Em cảm nhận như thế nào về thái độ đánh giá của người viết qua câu văn trên?</w:t>
      </w:r>
    </w:p>
    <w:p w:rsidR="00232124" w:rsidRPr="00232124" w:rsidRDefault="00232124" w:rsidP="00232124">
      <w:pPr>
        <w:pStyle w:val="NormalWeb"/>
        <w:rPr>
          <w:sz w:val="26"/>
          <w:szCs w:val="26"/>
        </w:rPr>
      </w:pPr>
      <w:r w:rsidRPr="00232124">
        <w:rPr>
          <w:rStyle w:val="Strong"/>
          <w:sz w:val="26"/>
          <w:szCs w:val="26"/>
          <w:u w:val="single"/>
        </w:rPr>
        <w:t>Trả lời</w:t>
      </w:r>
    </w:p>
    <w:p w:rsidR="00232124" w:rsidRPr="00232124" w:rsidRDefault="00232124" w:rsidP="00232124">
      <w:pPr>
        <w:pStyle w:val="NormalWeb"/>
        <w:rPr>
          <w:sz w:val="26"/>
          <w:szCs w:val="26"/>
        </w:rPr>
      </w:pPr>
      <w:r w:rsidRPr="00232124">
        <w:rPr>
          <w:sz w:val="26"/>
          <w:szCs w:val="26"/>
        </w:rPr>
        <w:t>Thái độ đánh giá của người viết qua câu văn trên là yêu thương, sự trân trọng, sự ca ngợi hát lượn. Thể hiện một tình yêu nồng nàn của tác giả dành cho điệu hát đậm đà bản sắc dân tộc.</w:t>
      </w:r>
    </w:p>
    <w:p w:rsidR="00232124" w:rsidRPr="00232124" w:rsidRDefault="00232124" w:rsidP="00232124">
      <w:pPr>
        <w:pStyle w:val="Heading2"/>
        <w:rPr>
          <w:b/>
          <w:sz w:val="28"/>
          <w:szCs w:val="28"/>
        </w:rPr>
      </w:pPr>
      <w:r w:rsidRPr="00232124">
        <w:rPr>
          <w:b/>
          <w:sz w:val="28"/>
          <w:szCs w:val="28"/>
        </w:rPr>
        <w:lastRenderedPageBreak/>
        <w:t>Tìm hiểu chung</w:t>
      </w:r>
    </w:p>
    <w:p w:rsidR="00232124" w:rsidRPr="00232124" w:rsidRDefault="00232124" w:rsidP="00232124">
      <w:pPr>
        <w:pStyle w:val="NormalWeb"/>
        <w:rPr>
          <w:sz w:val="26"/>
          <w:szCs w:val="26"/>
        </w:rPr>
      </w:pPr>
      <w:r w:rsidRPr="00232124">
        <w:rPr>
          <w:rStyle w:val="Strong"/>
          <w:sz w:val="26"/>
          <w:szCs w:val="26"/>
        </w:rPr>
        <w:t>1. Xuất xứ tác phẩm </w:t>
      </w:r>
    </w:p>
    <w:p w:rsidR="00232124" w:rsidRPr="00232124" w:rsidRDefault="00232124" w:rsidP="00232124">
      <w:pPr>
        <w:pStyle w:val="NormalWeb"/>
        <w:rPr>
          <w:sz w:val="26"/>
          <w:szCs w:val="26"/>
        </w:rPr>
      </w:pPr>
      <w:r w:rsidRPr="00232124">
        <w:rPr>
          <w:sz w:val="26"/>
          <w:szCs w:val="26"/>
        </w:rPr>
        <w:t>Văn bản được trích từ tác phẩm Mùa Xuân và Phong Tục Việt Nam của nhóm tác giả Trần Quốc Vượng </w:t>
      </w:r>
    </w:p>
    <w:p w:rsidR="00232124" w:rsidRPr="00232124" w:rsidRDefault="00232124" w:rsidP="00232124">
      <w:pPr>
        <w:pStyle w:val="NormalWeb"/>
        <w:rPr>
          <w:sz w:val="26"/>
          <w:szCs w:val="26"/>
        </w:rPr>
      </w:pPr>
      <w:r w:rsidRPr="00232124">
        <w:rPr>
          <w:sz w:val="26"/>
          <w:szCs w:val="26"/>
        </w:rPr>
        <w:t>- Lê Văn Hảo </w:t>
      </w:r>
    </w:p>
    <w:p w:rsidR="00232124" w:rsidRPr="00232124" w:rsidRDefault="00232124" w:rsidP="00232124">
      <w:pPr>
        <w:pStyle w:val="NormalWeb"/>
        <w:rPr>
          <w:sz w:val="26"/>
          <w:szCs w:val="26"/>
        </w:rPr>
      </w:pPr>
      <w:r w:rsidRPr="00232124">
        <w:rPr>
          <w:sz w:val="26"/>
          <w:szCs w:val="26"/>
        </w:rPr>
        <w:t>- Dương Tất Từ. </w:t>
      </w:r>
    </w:p>
    <w:p w:rsidR="00232124" w:rsidRPr="00232124" w:rsidRDefault="00232124" w:rsidP="00232124">
      <w:pPr>
        <w:pStyle w:val="NormalWeb"/>
        <w:rPr>
          <w:sz w:val="26"/>
          <w:szCs w:val="26"/>
        </w:rPr>
      </w:pPr>
      <w:r w:rsidRPr="00232124">
        <w:rPr>
          <w:rStyle w:val="Strong"/>
          <w:sz w:val="26"/>
          <w:szCs w:val="26"/>
        </w:rPr>
        <w:t>2. Bố cục văn bản Hội Lồng Tồng </w:t>
      </w:r>
    </w:p>
    <w:p w:rsidR="00232124" w:rsidRPr="00232124" w:rsidRDefault="00232124" w:rsidP="00232124">
      <w:pPr>
        <w:pStyle w:val="NormalWeb"/>
        <w:rPr>
          <w:sz w:val="26"/>
          <w:szCs w:val="26"/>
        </w:rPr>
      </w:pPr>
      <w:r w:rsidRPr="00232124">
        <w:rPr>
          <w:sz w:val="26"/>
          <w:szCs w:val="26"/>
        </w:rPr>
        <w:t>- Phần 1: Từ đầu…từng địa phương: giới thiệu hội lồng tồng </w:t>
      </w:r>
    </w:p>
    <w:p w:rsidR="00232124" w:rsidRPr="00232124" w:rsidRDefault="00232124" w:rsidP="00232124">
      <w:pPr>
        <w:pStyle w:val="NormalWeb"/>
        <w:rPr>
          <w:sz w:val="26"/>
          <w:szCs w:val="26"/>
        </w:rPr>
      </w:pPr>
      <w:r w:rsidRPr="00232124">
        <w:rPr>
          <w:sz w:val="26"/>
          <w:szCs w:val="26"/>
        </w:rPr>
        <w:t>- Phần 2: Còn lại: miêu tả hội và ý nghĩa </w:t>
      </w:r>
    </w:p>
    <w:p w:rsidR="00232124" w:rsidRPr="00232124" w:rsidRDefault="00232124" w:rsidP="00232124">
      <w:pPr>
        <w:pStyle w:val="NormalWeb"/>
        <w:rPr>
          <w:sz w:val="26"/>
          <w:szCs w:val="26"/>
        </w:rPr>
      </w:pPr>
      <w:r w:rsidRPr="00232124">
        <w:rPr>
          <w:rStyle w:val="Strong"/>
          <w:sz w:val="26"/>
          <w:szCs w:val="26"/>
        </w:rPr>
        <w:t>3. Phương thức biểu đạt</w:t>
      </w:r>
      <w:r w:rsidRPr="00232124">
        <w:rPr>
          <w:sz w:val="26"/>
          <w:szCs w:val="26"/>
        </w:rPr>
        <w:t xml:space="preserve"> </w:t>
      </w:r>
    </w:p>
    <w:p w:rsidR="00232124" w:rsidRPr="00232124" w:rsidRDefault="00232124" w:rsidP="00232124">
      <w:pPr>
        <w:pStyle w:val="NormalWeb"/>
        <w:rPr>
          <w:sz w:val="26"/>
          <w:szCs w:val="26"/>
        </w:rPr>
      </w:pPr>
      <w:r w:rsidRPr="00232124">
        <w:rPr>
          <w:sz w:val="26"/>
          <w:szCs w:val="26"/>
        </w:rPr>
        <w:t>Sử dụng phương thức biểu đạt thuyết minh kết hợp với miêu tả, biểu cảm. </w:t>
      </w:r>
    </w:p>
    <w:p w:rsidR="00232124" w:rsidRPr="00232124" w:rsidRDefault="00232124" w:rsidP="00232124">
      <w:pPr>
        <w:pStyle w:val="Heading2"/>
        <w:rPr>
          <w:b/>
          <w:sz w:val="28"/>
          <w:szCs w:val="28"/>
        </w:rPr>
      </w:pPr>
      <w:bookmarkStart w:id="0" w:name="_GoBack"/>
      <w:r w:rsidRPr="00232124">
        <w:rPr>
          <w:b/>
          <w:sz w:val="28"/>
          <w:szCs w:val="28"/>
        </w:rPr>
        <w:t>Đọc hiểu văn bản</w:t>
      </w:r>
    </w:p>
    <w:bookmarkEnd w:id="0"/>
    <w:p w:rsidR="00232124" w:rsidRPr="00232124" w:rsidRDefault="00232124" w:rsidP="00232124">
      <w:pPr>
        <w:pStyle w:val="NormalWeb"/>
        <w:rPr>
          <w:sz w:val="26"/>
          <w:szCs w:val="26"/>
        </w:rPr>
      </w:pPr>
      <w:r w:rsidRPr="00232124">
        <w:rPr>
          <w:rStyle w:val="Strong"/>
          <w:sz w:val="26"/>
          <w:szCs w:val="26"/>
        </w:rPr>
        <w:t>1. Bức tranh của ngày hội lồng tồng</w:t>
      </w:r>
      <w:r w:rsidRPr="00232124">
        <w:rPr>
          <w:sz w:val="26"/>
          <w:szCs w:val="26"/>
        </w:rPr>
        <w:t xml:space="preserve"> </w:t>
      </w:r>
    </w:p>
    <w:p w:rsidR="00232124" w:rsidRPr="00232124" w:rsidRDefault="00232124" w:rsidP="00232124">
      <w:pPr>
        <w:pStyle w:val="NormalWeb"/>
        <w:rPr>
          <w:sz w:val="26"/>
          <w:szCs w:val="26"/>
        </w:rPr>
      </w:pPr>
      <w:r w:rsidRPr="00232124">
        <w:rPr>
          <w:sz w:val="26"/>
          <w:szCs w:val="26"/>
        </w:rPr>
        <w:t>Lễ hội lồng tồng – nét đẹp trong văn hóa của dân tộc Tày, Nùng </w:t>
      </w:r>
    </w:p>
    <w:p w:rsidR="00232124" w:rsidRPr="00232124" w:rsidRDefault="00232124" w:rsidP="00232124">
      <w:pPr>
        <w:pStyle w:val="NormalWeb"/>
        <w:rPr>
          <w:sz w:val="26"/>
          <w:szCs w:val="26"/>
        </w:rPr>
      </w:pPr>
      <w:r w:rsidRPr="00232124">
        <w:rPr>
          <w:sz w:val="26"/>
          <w:szCs w:val="26"/>
        </w:rPr>
        <w:t>- Thời gian: Từ sau Tết Nguyên Đán đến Tết Thanh Minh. </w:t>
      </w:r>
    </w:p>
    <w:p w:rsidR="00232124" w:rsidRPr="00232124" w:rsidRDefault="00232124" w:rsidP="00232124">
      <w:pPr>
        <w:pStyle w:val="NormalWeb"/>
        <w:rPr>
          <w:sz w:val="26"/>
          <w:szCs w:val="26"/>
        </w:rPr>
      </w:pPr>
      <w:r w:rsidRPr="00232124">
        <w:rPr>
          <w:sz w:val="26"/>
          <w:szCs w:val="26"/>
        </w:rPr>
        <w:t>- Địa điểm tổ chức: Đình thành hoàng </w:t>
      </w:r>
    </w:p>
    <w:p w:rsidR="00232124" w:rsidRPr="00232124" w:rsidRDefault="00232124" w:rsidP="00232124">
      <w:pPr>
        <w:pStyle w:val="NormalWeb"/>
        <w:rPr>
          <w:sz w:val="26"/>
          <w:szCs w:val="26"/>
        </w:rPr>
      </w:pPr>
      <w:r w:rsidRPr="00232124">
        <w:rPr>
          <w:sz w:val="26"/>
          <w:szCs w:val="26"/>
        </w:rPr>
        <w:t>- Vùng miền có lễ hội: Việt Bắc </w:t>
      </w:r>
    </w:p>
    <w:p w:rsidR="00232124" w:rsidRPr="00232124" w:rsidRDefault="00232124" w:rsidP="00232124">
      <w:pPr>
        <w:pStyle w:val="NormalWeb"/>
        <w:rPr>
          <w:sz w:val="26"/>
          <w:szCs w:val="26"/>
        </w:rPr>
      </w:pPr>
      <w:r w:rsidRPr="00232124">
        <w:rPr>
          <w:sz w:val="26"/>
          <w:szCs w:val="26"/>
        </w:rPr>
        <w:t>- Lễ hội “lồng tồng" theo tiếng Tày, Nùng là xuống đồng hay còn gọi là Thần Nông, đây là lễ hội cầu mùa, vui xuân, cúng thần nông </w:t>
      </w:r>
    </w:p>
    <w:p w:rsidR="00232124" w:rsidRPr="00232124" w:rsidRDefault="00232124" w:rsidP="00232124">
      <w:pPr>
        <w:pStyle w:val="NormalWeb"/>
        <w:rPr>
          <w:sz w:val="26"/>
          <w:szCs w:val="26"/>
        </w:rPr>
      </w:pPr>
      <w:r w:rsidRPr="00232124">
        <w:rPr>
          <w:sz w:val="26"/>
          <w:szCs w:val="26"/>
        </w:rPr>
        <w:t>- Phần cúng tế lễ: </w:t>
      </w:r>
    </w:p>
    <w:p w:rsidR="00232124" w:rsidRPr="00232124" w:rsidRDefault="00232124" w:rsidP="00232124">
      <w:pPr>
        <w:pStyle w:val="NormalWeb"/>
        <w:rPr>
          <w:sz w:val="26"/>
          <w:szCs w:val="26"/>
        </w:rPr>
      </w:pPr>
      <w:r w:rsidRPr="00232124">
        <w:rPr>
          <w:sz w:val="26"/>
          <w:szCs w:val="26"/>
        </w:rPr>
        <w:t>+ Dân làng mang cỗ đến cúng thần nông </w:t>
      </w:r>
    </w:p>
    <w:p w:rsidR="00232124" w:rsidRPr="00232124" w:rsidRDefault="00232124" w:rsidP="00232124">
      <w:pPr>
        <w:pStyle w:val="NormalWeb"/>
        <w:rPr>
          <w:sz w:val="26"/>
          <w:szCs w:val="26"/>
        </w:rPr>
      </w:pPr>
      <w:r w:rsidRPr="00232124">
        <w:rPr>
          <w:sz w:val="26"/>
          <w:szCs w:val="26"/>
        </w:rPr>
        <w:t>+ Hội lồng tồng là dịp trưng bày những sản phẩm nông nghiệp của dân làng như gà thiến béo, lợn quay, các thứ bánh trái… </w:t>
      </w:r>
    </w:p>
    <w:p w:rsidR="00232124" w:rsidRPr="00232124" w:rsidRDefault="00232124" w:rsidP="00232124">
      <w:pPr>
        <w:pStyle w:val="NormalWeb"/>
        <w:rPr>
          <w:sz w:val="26"/>
          <w:szCs w:val="26"/>
        </w:rPr>
      </w:pPr>
      <w:r w:rsidRPr="00232124">
        <w:rPr>
          <w:sz w:val="26"/>
          <w:szCs w:val="26"/>
        </w:rPr>
        <w:t>+ Sau khi cúng tế, người ta ăn cỗ với thịt gà, thịt lợn, bánh chưng hay bánh lá ngải… Mâm cúng lễ trong hội lồng tồng </w:t>
      </w:r>
    </w:p>
    <w:p w:rsidR="00232124" w:rsidRPr="00232124" w:rsidRDefault="00232124" w:rsidP="00232124">
      <w:pPr>
        <w:pStyle w:val="NormalWeb"/>
        <w:rPr>
          <w:sz w:val="26"/>
          <w:szCs w:val="26"/>
        </w:rPr>
      </w:pPr>
      <w:r w:rsidRPr="00232124">
        <w:rPr>
          <w:sz w:val="26"/>
          <w:szCs w:val="26"/>
        </w:rPr>
        <w:t>- Phần vui chơi hội: </w:t>
      </w:r>
    </w:p>
    <w:p w:rsidR="00232124" w:rsidRPr="00232124" w:rsidRDefault="00232124" w:rsidP="00232124">
      <w:pPr>
        <w:pStyle w:val="NormalWeb"/>
        <w:rPr>
          <w:sz w:val="26"/>
          <w:szCs w:val="26"/>
        </w:rPr>
      </w:pPr>
      <w:r w:rsidRPr="00232124">
        <w:rPr>
          <w:sz w:val="26"/>
          <w:szCs w:val="26"/>
        </w:rPr>
        <w:lastRenderedPageBreak/>
        <w:t>+ Trò chơi dân gian: đánh vật, kéo co, thi bắn, đua thuyền…nhưng hấp dẫn nhất là ném còn, múa sư tử và “lượn lồng tồng” Hình ảnh trò chơi Ném còn </w:t>
      </w:r>
    </w:p>
    <w:p w:rsidR="00232124" w:rsidRPr="00232124" w:rsidRDefault="00232124" w:rsidP="00232124">
      <w:pPr>
        <w:pStyle w:val="NormalWeb"/>
        <w:rPr>
          <w:sz w:val="26"/>
          <w:szCs w:val="26"/>
        </w:rPr>
      </w:pPr>
      <w:r w:rsidRPr="00232124">
        <w:rPr>
          <w:sz w:val="26"/>
          <w:szCs w:val="26"/>
        </w:rPr>
        <w:t xml:space="preserve">+ Thanh niên trai gái tụ họp thành những đám hát lượn, hát đôi đáp những bài “lượn tồng lồng” để cầu mùa màng và chúc mừng dân làng mọi sự may mắn, tốt lành </w:t>
      </w:r>
    </w:p>
    <w:p w:rsidR="00232124" w:rsidRPr="00232124" w:rsidRDefault="00232124" w:rsidP="00232124">
      <w:pPr>
        <w:pStyle w:val="NormalWeb"/>
        <w:rPr>
          <w:sz w:val="26"/>
          <w:szCs w:val="26"/>
        </w:rPr>
      </w:pPr>
      <w:r w:rsidRPr="00232124">
        <w:rPr>
          <w:rStyle w:val="Strong"/>
          <w:sz w:val="26"/>
          <w:szCs w:val="26"/>
        </w:rPr>
        <w:t>2. Ý nghĩa của ngày hội lồng tồng</w:t>
      </w:r>
      <w:r w:rsidRPr="00232124">
        <w:rPr>
          <w:sz w:val="26"/>
          <w:szCs w:val="26"/>
        </w:rPr>
        <w:t xml:space="preserve"> </w:t>
      </w:r>
    </w:p>
    <w:p w:rsidR="00232124" w:rsidRPr="00232124" w:rsidRDefault="00232124" w:rsidP="00232124">
      <w:pPr>
        <w:pStyle w:val="NormalWeb"/>
        <w:rPr>
          <w:sz w:val="26"/>
          <w:szCs w:val="26"/>
        </w:rPr>
      </w:pPr>
      <w:r w:rsidRPr="00232124">
        <w:rPr>
          <w:sz w:val="26"/>
          <w:szCs w:val="26"/>
        </w:rPr>
        <w:t>Hội lồng tồng mang nhiều ý nghĩa: </w:t>
      </w:r>
    </w:p>
    <w:p w:rsidR="00232124" w:rsidRPr="00232124" w:rsidRDefault="00232124" w:rsidP="00232124">
      <w:pPr>
        <w:pStyle w:val="NormalWeb"/>
        <w:rPr>
          <w:sz w:val="26"/>
          <w:szCs w:val="26"/>
        </w:rPr>
      </w:pPr>
      <w:r w:rsidRPr="00232124">
        <w:rPr>
          <w:sz w:val="26"/>
          <w:szCs w:val="26"/>
        </w:rPr>
        <w:t>- Cầu mùa màng tươi tốt, sự may mắn tốt lành </w:t>
      </w:r>
    </w:p>
    <w:p w:rsidR="00232124" w:rsidRPr="00232124" w:rsidRDefault="00232124" w:rsidP="00232124">
      <w:pPr>
        <w:pStyle w:val="NormalWeb"/>
        <w:rPr>
          <w:sz w:val="26"/>
          <w:szCs w:val="26"/>
        </w:rPr>
      </w:pPr>
      <w:r w:rsidRPr="00232124">
        <w:rPr>
          <w:sz w:val="26"/>
          <w:szCs w:val="26"/>
        </w:rPr>
        <w:t>- Trai gái giao duyên, gặp gỡ </w:t>
      </w:r>
    </w:p>
    <w:p w:rsidR="00232124" w:rsidRPr="00232124" w:rsidRDefault="00232124" w:rsidP="00232124">
      <w:pPr>
        <w:pStyle w:val="NormalWeb"/>
        <w:rPr>
          <w:sz w:val="26"/>
          <w:szCs w:val="26"/>
        </w:rPr>
      </w:pPr>
      <w:r w:rsidRPr="00232124">
        <w:rPr>
          <w:sz w:val="26"/>
          <w:szCs w:val="26"/>
        </w:rPr>
        <w:t>- Hi vọng mùa xuân ấm no, hạnh phúc </w:t>
      </w:r>
    </w:p>
    <w:p w:rsidR="00232124" w:rsidRPr="00232124" w:rsidRDefault="00232124" w:rsidP="00232124">
      <w:pPr>
        <w:pStyle w:val="NormalWeb"/>
        <w:rPr>
          <w:sz w:val="26"/>
          <w:szCs w:val="26"/>
        </w:rPr>
      </w:pPr>
      <w:r w:rsidRPr="00232124">
        <w:rPr>
          <w:sz w:val="26"/>
          <w:szCs w:val="26"/>
        </w:rPr>
        <w:t>- Chúc mừng dân làng, mọi sự may mắn, tốt lành, mùa màng bội thu → Một lễ hội đặc sắc về bản sắc văn hóa của mùa xuân Việt Bắc. </w:t>
      </w:r>
    </w:p>
    <w:p w:rsidR="00232124" w:rsidRPr="00232124" w:rsidRDefault="00232124" w:rsidP="00232124">
      <w:pPr>
        <w:pStyle w:val="NormalWeb"/>
        <w:rPr>
          <w:sz w:val="26"/>
          <w:szCs w:val="26"/>
        </w:rPr>
      </w:pPr>
      <w:r w:rsidRPr="00232124">
        <w:rPr>
          <w:rStyle w:val="Strong"/>
          <w:sz w:val="26"/>
          <w:szCs w:val="26"/>
        </w:rPr>
        <w:t>3. Tổng kết</w:t>
      </w:r>
    </w:p>
    <w:p w:rsidR="00232124" w:rsidRPr="00232124" w:rsidRDefault="00232124" w:rsidP="00232124">
      <w:pPr>
        <w:pStyle w:val="NormalWeb"/>
        <w:rPr>
          <w:sz w:val="26"/>
          <w:szCs w:val="26"/>
        </w:rPr>
      </w:pPr>
      <w:r w:rsidRPr="00232124">
        <w:rPr>
          <w:rStyle w:val="Strong"/>
          <w:i/>
          <w:iCs/>
          <w:sz w:val="26"/>
          <w:szCs w:val="26"/>
        </w:rPr>
        <w:t>* Về nội dung</w:t>
      </w:r>
    </w:p>
    <w:p w:rsidR="00232124" w:rsidRPr="00232124" w:rsidRDefault="00232124" w:rsidP="00232124">
      <w:pPr>
        <w:pStyle w:val="NormalWeb"/>
        <w:rPr>
          <w:sz w:val="26"/>
          <w:szCs w:val="26"/>
        </w:rPr>
      </w:pPr>
      <w:r w:rsidRPr="00232124">
        <w:rPr>
          <w:sz w:val="26"/>
          <w:szCs w:val="26"/>
        </w:rPr>
        <w:t>Giới thiệu phong tục truyền thống đầy ý nghĩa và đặc sắc của người dân Việt Bắc qua hình ảnh của lễ hội lồng tồng, từ đó thể hiện tình yêu của tác giả với những nét đẹp đậm đà bản sắc dân tộc.</w:t>
      </w:r>
    </w:p>
    <w:p w:rsidR="00232124" w:rsidRPr="00232124" w:rsidRDefault="00232124" w:rsidP="00232124">
      <w:pPr>
        <w:pStyle w:val="NormalWeb"/>
        <w:rPr>
          <w:sz w:val="26"/>
          <w:szCs w:val="26"/>
        </w:rPr>
      </w:pPr>
      <w:r w:rsidRPr="00232124">
        <w:rPr>
          <w:rStyle w:val="Strong"/>
          <w:i/>
          <w:iCs/>
          <w:sz w:val="26"/>
          <w:szCs w:val="26"/>
        </w:rPr>
        <w:t>* Về nghệ thuật </w:t>
      </w:r>
    </w:p>
    <w:p w:rsidR="00232124" w:rsidRPr="00232124" w:rsidRDefault="00232124" w:rsidP="00232124">
      <w:pPr>
        <w:pStyle w:val="NormalWeb"/>
        <w:rPr>
          <w:sz w:val="26"/>
          <w:szCs w:val="26"/>
        </w:rPr>
      </w:pPr>
      <w:r w:rsidRPr="00232124">
        <w:rPr>
          <w:sz w:val="26"/>
          <w:szCs w:val="26"/>
        </w:rPr>
        <w:t>- Cách triển khai lập luận, lí lẽ, bằng chứng rõ ràng, sắp xếp trật tự hợp lí </w:t>
      </w:r>
    </w:p>
    <w:p w:rsidR="00232124" w:rsidRPr="00232124" w:rsidRDefault="00232124" w:rsidP="00232124">
      <w:pPr>
        <w:pStyle w:val="NormalWeb"/>
        <w:rPr>
          <w:sz w:val="26"/>
          <w:szCs w:val="26"/>
        </w:rPr>
      </w:pPr>
      <w:r w:rsidRPr="00232124">
        <w:rPr>
          <w:sz w:val="26"/>
          <w:szCs w:val="26"/>
        </w:rPr>
        <w:t>- Lối viết hấp dẫn, thú vị </w:t>
      </w:r>
    </w:p>
    <w:p w:rsidR="00232124" w:rsidRPr="00232124" w:rsidRDefault="00232124" w:rsidP="00232124">
      <w:pPr>
        <w:pStyle w:val="NormalWeb"/>
        <w:rPr>
          <w:sz w:val="26"/>
          <w:szCs w:val="26"/>
        </w:rPr>
      </w:pPr>
      <w:r w:rsidRPr="00232124">
        <w:rPr>
          <w:sz w:val="26"/>
          <w:szCs w:val="26"/>
        </w:rPr>
        <w:t>- Hình ảnh giàu tính biểu tượng</w:t>
      </w:r>
    </w:p>
    <w:p w:rsidR="00232124" w:rsidRPr="00232124" w:rsidRDefault="00232124" w:rsidP="00232124">
      <w:pPr>
        <w:pStyle w:val="NormalWeb"/>
        <w:jc w:val="center"/>
        <w:rPr>
          <w:sz w:val="26"/>
          <w:szCs w:val="26"/>
        </w:rPr>
      </w:pPr>
      <w:r w:rsidRPr="00232124">
        <w:rPr>
          <w:sz w:val="26"/>
          <w:szCs w:val="26"/>
        </w:rPr>
        <w:t>-/-</w:t>
      </w:r>
    </w:p>
    <w:p w:rsidR="00232124" w:rsidRPr="00232124" w:rsidRDefault="00232124" w:rsidP="00232124">
      <w:pPr>
        <w:pStyle w:val="NormalWeb"/>
        <w:rPr>
          <w:sz w:val="26"/>
          <w:szCs w:val="26"/>
        </w:rPr>
      </w:pPr>
      <w:r w:rsidRPr="00232124">
        <w:rPr>
          <w:sz w:val="26"/>
          <w:szCs w:val="26"/>
        </w:rPr>
        <w:t xml:space="preserve">Trên đây là toàn bộ nội dung phần </w:t>
      </w:r>
      <w:r w:rsidRPr="00232124">
        <w:rPr>
          <w:rStyle w:val="Strong"/>
          <w:sz w:val="26"/>
          <w:szCs w:val="26"/>
        </w:rPr>
        <w:t>Soạn bài Hội lồng tồng lớp 7 KNTT</w:t>
      </w:r>
      <w:r w:rsidRPr="00232124">
        <w:rPr>
          <w:sz w:val="26"/>
          <w:szCs w:val="26"/>
        </w:rPr>
        <w:t xml:space="preserve"> do Đọc tài liệu tổng hợp và biên soạn, hi vọng tài liệu này sẽ giúp các em hiểu hơn về văn bản, từ đó giúp các em </w:t>
      </w:r>
      <w:hyperlink r:id="rId11" w:tooltip="soạn văn 7 Kết nối tri thức" w:history="1">
        <w:r w:rsidRPr="00232124">
          <w:rPr>
            <w:rStyle w:val="Hyperlink"/>
            <w:sz w:val="26"/>
            <w:szCs w:val="26"/>
          </w:rPr>
          <w:t>soạn văn 7 Kết nối tri thức</w:t>
        </w:r>
      </w:hyperlink>
      <w:r w:rsidRPr="00232124">
        <w:rPr>
          <w:sz w:val="26"/>
          <w:szCs w:val="26"/>
        </w:rPr>
        <w:t> hay hơn mỗi ngày.</w:t>
      </w:r>
    </w:p>
    <w:p w:rsidR="00A115F0" w:rsidRPr="00232124" w:rsidRDefault="00A115F0" w:rsidP="00232124">
      <w:pPr>
        <w:rPr>
          <w:rFonts w:ascii="Times New Roman" w:hAnsi="Times New Roman" w:cs="Times New Roman"/>
          <w:sz w:val="26"/>
          <w:szCs w:val="26"/>
        </w:rPr>
      </w:pPr>
    </w:p>
    <w:sectPr w:rsidR="00A115F0" w:rsidRPr="00232124"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32124"/>
    <w:rsid w:val="002B6DB8"/>
    <w:rsid w:val="002C244F"/>
    <w:rsid w:val="002E41A3"/>
    <w:rsid w:val="003123E1"/>
    <w:rsid w:val="003F3F7A"/>
    <w:rsid w:val="0044724B"/>
    <w:rsid w:val="0047584B"/>
    <w:rsid w:val="004B0257"/>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D9664D"/>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6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9664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60676">
      <w:bodyDiv w:val="1"/>
      <w:marLeft w:val="0"/>
      <w:marRight w:val="0"/>
      <w:marTop w:val="0"/>
      <w:marBottom w:val="0"/>
      <w:divBdr>
        <w:top w:val="none" w:sz="0" w:space="0" w:color="auto"/>
        <w:left w:val="none" w:sz="0" w:space="0" w:color="auto"/>
        <w:bottom w:val="none" w:sz="0" w:space="0" w:color="auto"/>
        <w:right w:val="none" w:sz="0" w:space="0" w:color="auto"/>
      </w:divBdr>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575">
      <w:bodyDiv w:val="1"/>
      <w:marLeft w:val="0"/>
      <w:marRight w:val="0"/>
      <w:marTop w:val="0"/>
      <w:marBottom w:val="0"/>
      <w:divBdr>
        <w:top w:val="none" w:sz="0" w:space="0" w:color="auto"/>
        <w:left w:val="none" w:sz="0" w:space="0" w:color="auto"/>
        <w:bottom w:val="none" w:sz="0" w:space="0" w:color="auto"/>
        <w:right w:val="none" w:sz="0" w:space="0" w:color="auto"/>
      </w:divBdr>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471">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hoi-long-tong-ta-hoat-dong-nao-cua-cu-dan-trong-phan-ho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an-vat-cung-te-trong-hoi-long-tong-lien-quan-gi-tuc-xuong-do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om-tat-cac-y-chinh-cua-van-ban-hoi-long-tong-bang-so-do" TargetMode="External"/><Relationship Id="rId11"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10" Type="http://schemas.openxmlformats.org/officeDocument/2006/relationships/hyperlink" Target="https://doctailieu.com/luon-tieng-noi-cua-tinh-yeu-tieng-long-cua-ngay-hoi-xuan" TargetMode="External"/><Relationship Id="rId4" Type="http://schemas.openxmlformats.org/officeDocument/2006/relationships/webSettings" Target="webSettings.xml"/><Relationship Id="rId9" Type="http://schemas.openxmlformats.org/officeDocument/2006/relationships/hyperlink" Target="https://doctailieu.com/nguoi-dan-gui-gam-mong-uoc-gi-khi-to-chuc-hoi-long-t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2022-12-26T03:01:00Z</cp:lastPrinted>
  <dcterms:created xsi:type="dcterms:W3CDTF">2022-12-26T04:01:00Z</dcterms:created>
  <dcterms:modified xsi:type="dcterms:W3CDTF">2022-12-26T04:01:00Z</dcterms:modified>
</cp:coreProperties>
</file>