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81C" w:rsidRPr="00F0781C" w:rsidRDefault="00F0781C" w:rsidP="00F0781C">
      <w:pPr>
        <w:pStyle w:val="NormalWeb"/>
        <w:rPr>
          <w:sz w:val="26"/>
          <w:szCs w:val="26"/>
        </w:rPr>
      </w:pPr>
      <w:r w:rsidRPr="00F0781C">
        <w:rPr>
          <w:sz w:val="26"/>
          <w:szCs w:val="26"/>
        </w:rPr>
        <w:t xml:space="preserve">Hướng dẫn </w:t>
      </w:r>
      <w:hyperlink r:id="rId5" w:tooltip="soạn văn 7" w:history="1">
        <w:r w:rsidRPr="00F0781C">
          <w:rPr>
            <w:rStyle w:val="Hyperlink"/>
            <w:b/>
            <w:bCs/>
            <w:sz w:val="26"/>
            <w:szCs w:val="26"/>
          </w:rPr>
          <w:t>soạn văn 7</w:t>
        </w:r>
      </w:hyperlink>
      <w:r w:rsidRPr="00F0781C">
        <w:rPr>
          <w:rStyle w:val="Strong"/>
          <w:sz w:val="26"/>
          <w:szCs w:val="26"/>
        </w:rPr>
        <w:t> Dấu ấn Hồ Khanh</w:t>
      </w:r>
      <w:r w:rsidRPr="00F0781C">
        <w:rPr>
          <w:sz w:val="26"/>
          <w:szCs w:val="26"/>
        </w:rPr>
        <w:t> SGK Kết nối tri thức bằng cách gợi ý trả lời NGẮN GỌN NHẤT tất cả câu hỏi trong bài học: Trước khi đọc, đọc văn bản, sau khi đọc, viết kết nối với đọc.</w:t>
      </w:r>
    </w:p>
    <w:p w:rsidR="00F0781C" w:rsidRPr="00F0781C" w:rsidRDefault="00F0781C" w:rsidP="00F0781C">
      <w:pPr>
        <w:pStyle w:val="Heading1"/>
        <w:rPr>
          <w:b/>
        </w:rPr>
      </w:pPr>
      <w:r w:rsidRPr="00F0781C">
        <w:rPr>
          <w:b/>
        </w:rPr>
        <w:t>Soạn Dấu ấn Hồ Khanh lớp 7</w:t>
      </w:r>
    </w:p>
    <w:p w:rsidR="00F0781C" w:rsidRPr="00F0781C" w:rsidRDefault="00F0781C" w:rsidP="00F0781C">
      <w:pPr>
        <w:pStyle w:val="NormalWeb"/>
        <w:rPr>
          <w:sz w:val="26"/>
          <w:szCs w:val="26"/>
        </w:rPr>
      </w:pPr>
      <w:r w:rsidRPr="00F0781C">
        <w:rPr>
          <w:rStyle w:val="Emphasis"/>
          <w:rFonts w:eastAsiaTheme="majorEastAsia"/>
          <w:sz w:val="26"/>
          <w:szCs w:val="26"/>
        </w:rPr>
        <w:t>Gợi ý trả lời các câu hỏi của bài học trang 42-45 SGK Ngữ văn 7 tập 2, Kết nối tri thức ngắn gọn vẫn đảm bảo đầy đủ ý, dựa trên sách giáo viên.</w:t>
      </w:r>
    </w:p>
    <w:p w:rsidR="00F0781C" w:rsidRPr="00F0781C" w:rsidRDefault="00F0781C" w:rsidP="00F0781C">
      <w:pPr>
        <w:pStyle w:val="Heading2"/>
        <w:rPr>
          <w:b/>
          <w:sz w:val="28"/>
          <w:szCs w:val="28"/>
        </w:rPr>
      </w:pPr>
      <w:r w:rsidRPr="00F0781C">
        <w:rPr>
          <w:b/>
          <w:sz w:val="28"/>
          <w:szCs w:val="28"/>
        </w:rPr>
        <w:t>Soạn bài Dấu ấn Hồ Khanh lớp 7 ngắn nhất</w:t>
      </w:r>
    </w:p>
    <w:p w:rsidR="00F0781C" w:rsidRPr="00F0781C" w:rsidRDefault="00F0781C" w:rsidP="00F0781C">
      <w:pPr>
        <w:pStyle w:val="Heading4"/>
        <w:rPr>
          <w:rFonts w:ascii="Times New Roman" w:hAnsi="Times New Roman" w:cs="Times New Roman"/>
          <w:sz w:val="26"/>
          <w:szCs w:val="26"/>
        </w:rPr>
      </w:pPr>
      <w:r w:rsidRPr="00F0781C">
        <w:rPr>
          <w:rFonts w:ascii="Times New Roman" w:hAnsi="Times New Roman" w:cs="Times New Roman"/>
          <w:sz w:val="26"/>
          <w:szCs w:val="26"/>
        </w:rPr>
        <w:t>Trước khi đọc</w:t>
      </w:r>
    </w:p>
    <w:p w:rsidR="00F0781C" w:rsidRPr="00F0781C" w:rsidRDefault="00F0781C" w:rsidP="00F0781C">
      <w:pPr>
        <w:pStyle w:val="NormalWeb"/>
        <w:rPr>
          <w:sz w:val="26"/>
          <w:szCs w:val="26"/>
        </w:rPr>
      </w:pPr>
      <w:r w:rsidRPr="00F0781C">
        <w:rPr>
          <w:sz w:val="26"/>
          <w:szCs w:val="26"/>
        </w:rPr>
        <w:t>Gợi ý cho các em học sinh trả lời câu hỏi trước khi vào đọc văn bản chính.</w:t>
      </w:r>
    </w:p>
    <w:p w:rsidR="00F0781C" w:rsidRPr="00F0781C" w:rsidRDefault="00F0781C" w:rsidP="00F0781C">
      <w:pPr>
        <w:pStyle w:val="NormalWeb"/>
        <w:rPr>
          <w:sz w:val="26"/>
          <w:szCs w:val="26"/>
        </w:rPr>
      </w:pPr>
      <w:r w:rsidRPr="00F0781C">
        <w:rPr>
          <w:sz w:val="26"/>
          <w:szCs w:val="26"/>
        </w:rPr>
        <w:t>Câu 1</w:t>
      </w:r>
    </w:p>
    <w:p w:rsidR="00F0781C" w:rsidRPr="00F0781C" w:rsidRDefault="00F0781C" w:rsidP="00F0781C">
      <w:pPr>
        <w:pStyle w:val="NormalWeb"/>
        <w:rPr>
          <w:sz w:val="26"/>
          <w:szCs w:val="26"/>
        </w:rPr>
      </w:pPr>
      <w:r w:rsidRPr="00F0781C">
        <w:rPr>
          <w:sz w:val="26"/>
          <w:szCs w:val="26"/>
        </w:rPr>
        <w:t>- Nhan đề của văn bản là sự kết hợp của hai danh từ: dấu ấn và Hồ Khanh. Từ nhan đề văn bản, người đọc biết được nội dung chính của văn bản là nói về những dấu ấn mà Hồ Khanh tạo nên.</w:t>
      </w:r>
    </w:p>
    <w:p w:rsidR="00F0781C" w:rsidRPr="00F0781C" w:rsidRDefault="00F0781C" w:rsidP="00F0781C">
      <w:pPr>
        <w:pStyle w:val="NormalWeb"/>
        <w:rPr>
          <w:sz w:val="26"/>
          <w:szCs w:val="26"/>
        </w:rPr>
      </w:pPr>
      <w:r w:rsidRPr="00F0781C">
        <w:rPr>
          <w:sz w:val="26"/>
          <w:szCs w:val="26"/>
        </w:rPr>
        <w:t>- Theo em, việc đặt nhan đề cho một văn bản thông tin phải đảm bảo yêu cầu cơ bản: Ngắn gọn, súc tích, thể hiện được nội dung của văn bản.</w:t>
      </w:r>
    </w:p>
    <w:p w:rsidR="00F0781C" w:rsidRPr="00F0781C" w:rsidRDefault="00F0781C" w:rsidP="00F0781C">
      <w:pPr>
        <w:pStyle w:val="NormalWeb"/>
        <w:rPr>
          <w:sz w:val="26"/>
          <w:szCs w:val="26"/>
        </w:rPr>
      </w:pPr>
      <w:r w:rsidRPr="00F0781C">
        <w:rPr>
          <w:sz w:val="26"/>
          <w:szCs w:val="26"/>
        </w:rPr>
        <w:t>Câu 2</w:t>
      </w:r>
    </w:p>
    <w:p w:rsidR="00F0781C" w:rsidRPr="00F0781C" w:rsidRDefault="00F0781C" w:rsidP="00F0781C">
      <w:pPr>
        <w:pStyle w:val="NormalWeb"/>
        <w:rPr>
          <w:sz w:val="26"/>
          <w:szCs w:val="26"/>
        </w:rPr>
      </w:pPr>
      <w:r w:rsidRPr="00F0781C">
        <w:rPr>
          <w:sz w:val="26"/>
          <w:szCs w:val="26"/>
        </w:rPr>
        <w:t>- Văn bản trên đã đưa tới những thông tin cơ bản về Hồ Khanh:</w:t>
      </w:r>
    </w:p>
    <w:p w:rsidR="00F0781C" w:rsidRPr="00F0781C" w:rsidRDefault="00F0781C" w:rsidP="00F0781C">
      <w:pPr>
        <w:pStyle w:val="NormalWeb"/>
        <w:rPr>
          <w:sz w:val="26"/>
          <w:szCs w:val="26"/>
        </w:rPr>
      </w:pPr>
      <w:r w:rsidRPr="00F0781C">
        <w:rPr>
          <w:sz w:val="26"/>
          <w:szCs w:val="26"/>
        </w:rPr>
        <w:t>+ Tên, quê quán, nghề nghiệp, sở thích.</w:t>
      </w:r>
    </w:p>
    <w:p w:rsidR="00F0781C" w:rsidRPr="00F0781C" w:rsidRDefault="00F0781C" w:rsidP="00F0781C">
      <w:pPr>
        <w:pStyle w:val="NormalWeb"/>
        <w:rPr>
          <w:sz w:val="26"/>
          <w:szCs w:val="26"/>
        </w:rPr>
      </w:pPr>
      <w:r w:rsidRPr="00F0781C">
        <w:rPr>
          <w:sz w:val="26"/>
          <w:szCs w:val="26"/>
        </w:rPr>
        <w:t>+ Công việc khác ngoài nghề sơn tràng.</w:t>
      </w:r>
    </w:p>
    <w:p w:rsidR="00F0781C" w:rsidRPr="00F0781C" w:rsidRDefault="00F0781C" w:rsidP="00F0781C">
      <w:pPr>
        <w:pStyle w:val="NormalWeb"/>
        <w:rPr>
          <w:sz w:val="26"/>
          <w:szCs w:val="26"/>
        </w:rPr>
      </w:pPr>
      <w:r w:rsidRPr="00F0781C">
        <w:rPr>
          <w:sz w:val="26"/>
          <w:szCs w:val="26"/>
        </w:rPr>
        <w:t>+ Sự đóng góp trong việc khám phá ra những hang động lớn.</w:t>
      </w:r>
    </w:p>
    <w:p w:rsidR="00F0781C" w:rsidRPr="00F0781C" w:rsidRDefault="00F0781C" w:rsidP="00F0781C">
      <w:pPr>
        <w:pStyle w:val="NormalWeb"/>
        <w:rPr>
          <w:sz w:val="26"/>
          <w:szCs w:val="26"/>
        </w:rPr>
      </w:pPr>
      <w:r w:rsidRPr="00F0781C">
        <w:rPr>
          <w:sz w:val="26"/>
          <w:szCs w:val="26"/>
        </w:rPr>
        <w:t>+ Tính cách, cách đối đãi với người khác.</w:t>
      </w:r>
    </w:p>
    <w:p w:rsidR="00F0781C" w:rsidRPr="00F0781C" w:rsidRDefault="00F0781C" w:rsidP="00F0781C">
      <w:pPr>
        <w:pStyle w:val="NormalWeb"/>
        <w:rPr>
          <w:sz w:val="26"/>
          <w:szCs w:val="26"/>
        </w:rPr>
      </w:pPr>
      <w:r w:rsidRPr="00F0781C">
        <w:rPr>
          <w:sz w:val="26"/>
          <w:szCs w:val="26"/>
        </w:rPr>
        <w:t>Câu 3</w:t>
      </w:r>
    </w:p>
    <w:p w:rsidR="00F0781C" w:rsidRPr="00F0781C" w:rsidRDefault="00F0781C" w:rsidP="00F0781C">
      <w:pPr>
        <w:pStyle w:val="NormalWeb"/>
        <w:rPr>
          <w:sz w:val="26"/>
          <w:szCs w:val="26"/>
        </w:rPr>
      </w:pPr>
      <w:r w:rsidRPr="00F0781C">
        <w:rPr>
          <w:sz w:val="26"/>
          <w:szCs w:val="26"/>
        </w:rPr>
        <w:t>- Chi tiết ở đoạn đầu của văn bản thể hiện "dấu ấn Hồ Khanh" trong công cuộc khám phá hang động ở Quảng Bình: Hồ Khanh là người phát hiện ra hang Sơn Đoòng và rất nhiều hang động ấn tượng khác.</w:t>
      </w:r>
    </w:p>
    <w:p w:rsidR="00F0781C" w:rsidRPr="00F0781C" w:rsidRDefault="00F0781C" w:rsidP="00F0781C">
      <w:pPr>
        <w:pStyle w:val="NormalWeb"/>
        <w:rPr>
          <w:sz w:val="26"/>
          <w:szCs w:val="26"/>
        </w:rPr>
      </w:pPr>
      <w:r w:rsidRPr="00F0781C">
        <w:rPr>
          <w:sz w:val="26"/>
          <w:szCs w:val="26"/>
        </w:rPr>
        <w:t>Câu 4</w:t>
      </w:r>
    </w:p>
    <w:p w:rsidR="00F0781C" w:rsidRPr="00F0781C" w:rsidRDefault="00F0781C" w:rsidP="00F0781C">
      <w:pPr>
        <w:pStyle w:val="NormalWeb"/>
        <w:rPr>
          <w:sz w:val="26"/>
          <w:szCs w:val="26"/>
        </w:rPr>
      </w:pPr>
      <w:r w:rsidRPr="00F0781C">
        <w:rPr>
          <w:sz w:val="26"/>
          <w:szCs w:val="26"/>
        </w:rPr>
        <w:t>- Thời điểm và sự kiện quan trọng đã làm thay đổi cuộc đời của Hồ Khanh: Hồ Khanh được người dân trong làng giới thiệu với những nhà khoa học đến tìm hiểu, nghiên cứu hang động từ năm 1999.</w:t>
      </w:r>
    </w:p>
    <w:p w:rsidR="00F0781C" w:rsidRPr="00F0781C" w:rsidRDefault="00F0781C" w:rsidP="00F0781C">
      <w:pPr>
        <w:pStyle w:val="NormalWeb"/>
        <w:rPr>
          <w:sz w:val="26"/>
          <w:szCs w:val="26"/>
        </w:rPr>
      </w:pPr>
      <w:r w:rsidRPr="00F0781C">
        <w:rPr>
          <w:sz w:val="26"/>
          <w:szCs w:val="26"/>
        </w:rPr>
        <w:lastRenderedPageBreak/>
        <w:t>Câu 5</w:t>
      </w:r>
    </w:p>
    <w:p w:rsidR="00F0781C" w:rsidRPr="00F0781C" w:rsidRDefault="00F0781C" w:rsidP="00F0781C">
      <w:pPr>
        <w:pStyle w:val="NormalWeb"/>
        <w:rPr>
          <w:sz w:val="26"/>
          <w:szCs w:val="26"/>
        </w:rPr>
      </w:pPr>
      <w:r w:rsidRPr="00F0781C">
        <w:rPr>
          <w:sz w:val="26"/>
          <w:szCs w:val="26"/>
        </w:rPr>
        <w:t>- Theo em, phẩm chất quan trọng nhất để trở thành một nhà thám hiểm chính là sự ham mê tìm tòi, khám phá mọi thứ.</w:t>
      </w:r>
    </w:p>
    <w:p w:rsidR="00F0781C" w:rsidRPr="00F0781C" w:rsidRDefault="00F0781C" w:rsidP="00F0781C">
      <w:pPr>
        <w:pStyle w:val="Heading2"/>
        <w:rPr>
          <w:b/>
          <w:sz w:val="28"/>
          <w:szCs w:val="28"/>
        </w:rPr>
      </w:pPr>
      <w:bookmarkStart w:id="0" w:name="_GoBack"/>
      <w:r w:rsidRPr="00F0781C">
        <w:rPr>
          <w:b/>
          <w:sz w:val="28"/>
          <w:szCs w:val="28"/>
        </w:rPr>
        <w:t>Soạn bài Dấu ấn Hồ Khanh lớp 7 chi tiết</w:t>
      </w:r>
    </w:p>
    <w:bookmarkEnd w:id="0"/>
    <w:p w:rsidR="00F0781C" w:rsidRPr="00F0781C" w:rsidRDefault="00F0781C" w:rsidP="00F0781C">
      <w:pPr>
        <w:pStyle w:val="NormalWeb"/>
        <w:rPr>
          <w:sz w:val="26"/>
          <w:szCs w:val="26"/>
        </w:rPr>
      </w:pPr>
      <w:r w:rsidRPr="00F0781C">
        <w:rPr>
          <w:rStyle w:val="Strong"/>
          <w:sz w:val="26"/>
          <w:szCs w:val="26"/>
        </w:rPr>
        <w:t>Câu 1 trang 45 SGK Ngữ văn 7 tập 2 Kết nối tri thức</w:t>
      </w:r>
    </w:p>
    <w:p w:rsidR="00F0781C" w:rsidRPr="00F0781C" w:rsidRDefault="00F0781C" w:rsidP="00F0781C">
      <w:pPr>
        <w:pStyle w:val="NormalWeb"/>
        <w:rPr>
          <w:sz w:val="26"/>
          <w:szCs w:val="26"/>
        </w:rPr>
      </w:pPr>
      <w:hyperlink r:id="rId6" w:tooltip="Hãy nhận xét về nhan đề của văn bản. Theo em, việc đặt nhan đề" w:history="1">
        <w:r w:rsidRPr="00F0781C">
          <w:rPr>
            <w:rStyle w:val="Hyperlink"/>
            <w:sz w:val="26"/>
            <w:szCs w:val="26"/>
          </w:rPr>
          <w:t>Hãy nhận xét về nhan đề của văn bản. Theo em, việc đặt nhan đề</w:t>
        </w:r>
      </w:hyperlink>
      <w:r w:rsidRPr="00F0781C">
        <w:rPr>
          <w:sz w:val="26"/>
          <w:szCs w:val="26"/>
        </w:rPr>
        <w:t xml:space="preserve"> cho một văn bản thông tin phải đảm bảo yêu cầu cơ bản gì?</w:t>
      </w:r>
    </w:p>
    <w:p w:rsidR="00F0781C" w:rsidRPr="00F0781C" w:rsidRDefault="00F0781C" w:rsidP="00F0781C">
      <w:pPr>
        <w:pStyle w:val="NormalWeb"/>
        <w:rPr>
          <w:sz w:val="26"/>
          <w:szCs w:val="26"/>
        </w:rPr>
      </w:pPr>
      <w:r w:rsidRPr="00F0781C">
        <w:rPr>
          <w:rStyle w:val="Strong"/>
          <w:sz w:val="26"/>
          <w:szCs w:val="26"/>
        </w:rPr>
        <w:t>Câu 2 trang 45 SGK Ngữ văn 7 tập 2 Kết nối tri thức</w:t>
      </w:r>
    </w:p>
    <w:p w:rsidR="00F0781C" w:rsidRPr="00F0781C" w:rsidRDefault="00F0781C" w:rsidP="00F0781C">
      <w:pPr>
        <w:pStyle w:val="NormalWeb"/>
        <w:rPr>
          <w:sz w:val="26"/>
          <w:szCs w:val="26"/>
        </w:rPr>
      </w:pPr>
      <w:r w:rsidRPr="00F0781C">
        <w:rPr>
          <w:sz w:val="26"/>
          <w:szCs w:val="26"/>
        </w:rPr>
        <w:t xml:space="preserve">Văn bản trên đã đưa tới </w:t>
      </w:r>
      <w:hyperlink r:id="rId7" w:tooltip="Những thông tin cơ bản nào về nhân vật Hồ Khanh" w:history="1">
        <w:r w:rsidRPr="00F0781C">
          <w:rPr>
            <w:rStyle w:val="Hyperlink"/>
            <w:sz w:val="26"/>
            <w:szCs w:val="26"/>
          </w:rPr>
          <w:t>Những thông tin cơ bản nào về nhân vật Hồ Khanh</w:t>
        </w:r>
      </w:hyperlink>
      <w:r w:rsidRPr="00F0781C">
        <w:rPr>
          <w:sz w:val="26"/>
          <w:szCs w:val="26"/>
        </w:rPr>
        <w:t>?</w:t>
      </w:r>
    </w:p>
    <w:p w:rsidR="00F0781C" w:rsidRPr="00F0781C" w:rsidRDefault="00F0781C" w:rsidP="00F0781C">
      <w:pPr>
        <w:pStyle w:val="NormalWeb"/>
        <w:rPr>
          <w:sz w:val="26"/>
          <w:szCs w:val="26"/>
        </w:rPr>
      </w:pPr>
      <w:r w:rsidRPr="00F0781C">
        <w:rPr>
          <w:rStyle w:val="Strong"/>
          <w:sz w:val="26"/>
          <w:szCs w:val="26"/>
        </w:rPr>
        <w:t>Câu 3 trang 45 SGK Ngữ văn 7 tập 2 Kết nối tri thức</w:t>
      </w:r>
    </w:p>
    <w:p w:rsidR="00F0781C" w:rsidRPr="00F0781C" w:rsidRDefault="00F0781C" w:rsidP="00F0781C">
      <w:pPr>
        <w:pStyle w:val="NormalWeb"/>
        <w:rPr>
          <w:sz w:val="26"/>
          <w:szCs w:val="26"/>
        </w:rPr>
      </w:pPr>
      <w:hyperlink r:id="rId8" w:tooltip="Tìm ở đoạn đầu của văn bản chi tiết thể hiện dấu ấn Hồ Khanh" w:history="1">
        <w:r w:rsidRPr="00F0781C">
          <w:rPr>
            <w:rStyle w:val="Hyperlink"/>
            <w:sz w:val="26"/>
            <w:szCs w:val="26"/>
          </w:rPr>
          <w:t>Tìm ở đoạn đầu của văn bản chi tiết thể hiện dấu ấn Hồ Khanh</w:t>
        </w:r>
      </w:hyperlink>
      <w:r w:rsidRPr="00F0781C">
        <w:rPr>
          <w:sz w:val="26"/>
          <w:szCs w:val="26"/>
        </w:rPr>
        <w:t xml:space="preserve"> trong công cuộc khám phá hang động ở Quảng Ninh</w:t>
      </w:r>
    </w:p>
    <w:p w:rsidR="00F0781C" w:rsidRPr="00F0781C" w:rsidRDefault="00F0781C" w:rsidP="00F0781C">
      <w:pPr>
        <w:pStyle w:val="NormalWeb"/>
        <w:rPr>
          <w:sz w:val="26"/>
          <w:szCs w:val="26"/>
        </w:rPr>
      </w:pPr>
      <w:r w:rsidRPr="00F0781C">
        <w:rPr>
          <w:rStyle w:val="Strong"/>
          <w:sz w:val="26"/>
          <w:szCs w:val="26"/>
        </w:rPr>
        <w:t>Câu 4 trang 45 SGK Ngữ văn 7 tập 2 Kết nối tri thức</w:t>
      </w:r>
    </w:p>
    <w:p w:rsidR="00F0781C" w:rsidRPr="00F0781C" w:rsidRDefault="00F0781C" w:rsidP="00F0781C">
      <w:pPr>
        <w:pStyle w:val="NormalWeb"/>
        <w:rPr>
          <w:sz w:val="26"/>
          <w:szCs w:val="26"/>
        </w:rPr>
      </w:pPr>
      <w:r w:rsidRPr="00F0781C">
        <w:rPr>
          <w:sz w:val="26"/>
          <w:szCs w:val="26"/>
        </w:rPr>
        <w:t xml:space="preserve">Thời điểm và </w:t>
      </w:r>
      <w:hyperlink r:id="rId9" w:tooltip="Sự kiện quan trọng nào đã làm thay đổi cuộc đời của Hồ Khanh" w:history="1">
        <w:r w:rsidRPr="00F0781C">
          <w:rPr>
            <w:rStyle w:val="Hyperlink"/>
            <w:sz w:val="26"/>
            <w:szCs w:val="26"/>
          </w:rPr>
          <w:t>Sự kiện quan trọng nào đã làm thay đổi cuộc đời của Hồ Khanh</w:t>
        </w:r>
      </w:hyperlink>
      <w:r w:rsidRPr="00F0781C">
        <w:rPr>
          <w:sz w:val="26"/>
          <w:szCs w:val="26"/>
        </w:rPr>
        <w:t>?</w:t>
      </w:r>
    </w:p>
    <w:p w:rsidR="00F0781C" w:rsidRPr="00F0781C" w:rsidRDefault="00F0781C" w:rsidP="00F0781C">
      <w:pPr>
        <w:pStyle w:val="NormalWeb"/>
        <w:rPr>
          <w:sz w:val="26"/>
          <w:szCs w:val="26"/>
        </w:rPr>
      </w:pPr>
      <w:r w:rsidRPr="00F0781C">
        <w:rPr>
          <w:rStyle w:val="Strong"/>
          <w:sz w:val="26"/>
          <w:szCs w:val="26"/>
        </w:rPr>
        <w:t>Câu 5 trang 45 SGK Ngữ văn 7 tập 2 Kết nối tri thức</w:t>
      </w:r>
    </w:p>
    <w:p w:rsidR="00F0781C" w:rsidRPr="00F0781C" w:rsidRDefault="00F0781C" w:rsidP="00F0781C">
      <w:pPr>
        <w:pStyle w:val="NormalWeb"/>
        <w:rPr>
          <w:sz w:val="26"/>
          <w:szCs w:val="26"/>
        </w:rPr>
      </w:pPr>
      <w:r w:rsidRPr="00F0781C">
        <w:rPr>
          <w:sz w:val="26"/>
          <w:szCs w:val="26"/>
        </w:rPr>
        <w:t xml:space="preserve">Theo em, </w:t>
      </w:r>
      <w:hyperlink r:id="rId10" w:tooltip="Phẩm chất quan trọng nhất để trở thành một nhà thám hiểm" w:history="1">
        <w:r w:rsidRPr="00F0781C">
          <w:rPr>
            <w:rStyle w:val="Hyperlink"/>
            <w:sz w:val="26"/>
            <w:szCs w:val="26"/>
          </w:rPr>
          <w:t>Phẩm chất quan trọng nhất để trở thành một nhà thám hiểm</w:t>
        </w:r>
      </w:hyperlink>
      <w:r w:rsidRPr="00F0781C">
        <w:rPr>
          <w:sz w:val="26"/>
          <w:szCs w:val="26"/>
        </w:rPr>
        <w:t xml:space="preserve"> là gì?</w:t>
      </w:r>
    </w:p>
    <w:p w:rsidR="00F0781C" w:rsidRPr="00F0781C" w:rsidRDefault="00F0781C" w:rsidP="00F0781C">
      <w:pPr>
        <w:pStyle w:val="NormalWeb"/>
        <w:jc w:val="center"/>
        <w:rPr>
          <w:sz w:val="26"/>
          <w:szCs w:val="26"/>
        </w:rPr>
      </w:pPr>
      <w:r w:rsidRPr="00F0781C">
        <w:rPr>
          <w:sz w:val="26"/>
          <w:szCs w:val="26"/>
        </w:rPr>
        <w:t>-/-</w:t>
      </w:r>
    </w:p>
    <w:p w:rsidR="00F0781C" w:rsidRPr="00F0781C" w:rsidRDefault="00F0781C" w:rsidP="00F0781C">
      <w:pPr>
        <w:pStyle w:val="NormalWeb"/>
        <w:rPr>
          <w:sz w:val="26"/>
          <w:szCs w:val="26"/>
        </w:rPr>
      </w:pPr>
      <w:r w:rsidRPr="00F0781C">
        <w:rPr>
          <w:sz w:val="26"/>
          <w:szCs w:val="26"/>
        </w:rPr>
        <w:t xml:space="preserve">Trên đây là toàn bộ nội dung phần </w:t>
      </w:r>
      <w:r w:rsidRPr="00F0781C">
        <w:rPr>
          <w:rStyle w:val="Strong"/>
          <w:sz w:val="26"/>
          <w:szCs w:val="26"/>
        </w:rPr>
        <w:t>Soạn bài Dấu ấn Hồ Khanh lớp 7 ngắn gọn</w:t>
      </w:r>
      <w:r w:rsidRPr="00F0781C">
        <w:rPr>
          <w:sz w:val="26"/>
          <w:szCs w:val="26"/>
        </w:rPr>
        <w:t xml:space="preserve"> do Đọc tài liệu tổng hợp và biên soạn, hi vọng tài liệu này sẽ giúp các em hiểu hơn về văn bản, từ đó giúp các em </w:t>
      </w:r>
      <w:hyperlink r:id="rId11" w:tooltip="soạn văn 7 Kết nối tri thức" w:history="1">
        <w:r w:rsidRPr="00F0781C">
          <w:rPr>
            <w:rStyle w:val="Hyperlink"/>
            <w:sz w:val="26"/>
            <w:szCs w:val="26"/>
          </w:rPr>
          <w:t>soạn văn 7 Kết nối tri thức</w:t>
        </w:r>
      </w:hyperlink>
      <w:r w:rsidRPr="00F0781C">
        <w:rPr>
          <w:sz w:val="26"/>
          <w:szCs w:val="26"/>
        </w:rPr>
        <w:t> hay hơn mỗi ngày.</w:t>
      </w:r>
    </w:p>
    <w:p w:rsidR="00621CCD" w:rsidRPr="00F0781C" w:rsidRDefault="00621CCD" w:rsidP="00F0781C">
      <w:pPr>
        <w:rPr>
          <w:rFonts w:ascii="Times New Roman" w:hAnsi="Times New Roman" w:cs="Times New Roman"/>
          <w:sz w:val="26"/>
          <w:szCs w:val="26"/>
        </w:rPr>
      </w:pPr>
    </w:p>
    <w:sectPr w:rsidR="00621CCD" w:rsidRPr="00F0781C" w:rsidSect="00621CCD">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B6DB8"/>
    <w:rsid w:val="002C244F"/>
    <w:rsid w:val="002E41A3"/>
    <w:rsid w:val="003123E1"/>
    <w:rsid w:val="003F3F7A"/>
    <w:rsid w:val="0044724B"/>
    <w:rsid w:val="0047584B"/>
    <w:rsid w:val="004B1CE1"/>
    <w:rsid w:val="004B2FAA"/>
    <w:rsid w:val="00503BEF"/>
    <w:rsid w:val="00565099"/>
    <w:rsid w:val="00594B9F"/>
    <w:rsid w:val="00621CCD"/>
    <w:rsid w:val="00647D9E"/>
    <w:rsid w:val="00675CA2"/>
    <w:rsid w:val="00683963"/>
    <w:rsid w:val="00694E01"/>
    <w:rsid w:val="006A41B6"/>
    <w:rsid w:val="006D425C"/>
    <w:rsid w:val="007059D9"/>
    <w:rsid w:val="007138B1"/>
    <w:rsid w:val="007809AD"/>
    <w:rsid w:val="007B121F"/>
    <w:rsid w:val="008424C8"/>
    <w:rsid w:val="008C0BE4"/>
    <w:rsid w:val="008D0462"/>
    <w:rsid w:val="008D19C2"/>
    <w:rsid w:val="00A115F0"/>
    <w:rsid w:val="00A816E0"/>
    <w:rsid w:val="00AC210D"/>
    <w:rsid w:val="00AC3A07"/>
    <w:rsid w:val="00AC6D40"/>
    <w:rsid w:val="00AD252D"/>
    <w:rsid w:val="00BB10F2"/>
    <w:rsid w:val="00C47E7D"/>
    <w:rsid w:val="00C66A0A"/>
    <w:rsid w:val="00CB447A"/>
    <w:rsid w:val="00CD0609"/>
    <w:rsid w:val="00E02CBD"/>
    <w:rsid w:val="00E92F7D"/>
    <w:rsid w:val="00F0781C"/>
    <w:rsid w:val="00F34953"/>
    <w:rsid w:val="00F75EE8"/>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21C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21CC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8329">
      <w:bodyDiv w:val="1"/>
      <w:marLeft w:val="0"/>
      <w:marRight w:val="0"/>
      <w:marTop w:val="0"/>
      <w:marBottom w:val="0"/>
      <w:divBdr>
        <w:top w:val="none" w:sz="0" w:space="0" w:color="auto"/>
        <w:left w:val="none" w:sz="0" w:space="0" w:color="auto"/>
        <w:bottom w:val="none" w:sz="0" w:space="0" w:color="auto"/>
        <w:right w:val="none" w:sz="0" w:space="0" w:color="auto"/>
      </w:divBdr>
    </w:div>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4502">
      <w:bodyDiv w:val="1"/>
      <w:marLeft w:val="0"/>
      <w:marRight w:val="0"/>
      <w:marTop w:val="0"/>
      <w:marBottom w:val="0"/>
      <w:divBdr>
        <w:top w:val="none" w:sz="0" w:space="0" w:color="auto"/>
        <w:left w:val="none" w:sz="0" w:space="0" w:color="auto"/>
        <w:bottom w:val="none" w:sz="0" w:space="0" w:color="auto"/>
        <w:right w:val="none" w:sz="0" w:space="0" w:color="auto"/>
      </w:divBdr>
    </w:div>
    <w:div w:id="902300094">
      <w:bodyDiv w:val="1"/>
      <w:marLeft w:val="0"/>
      <w:marRight w:val="0"/>
      <w:marTop w:val="0"/>
      <w:marBottom w:val="0"/>
      <w:divBdr>
        <w:top w:val="none" w:sz="0" w:space="0" w:color="auto"/>
        <w:left w:val="none" w:sz="0" w:space="0" w:color="auto"/>
        <w:bottom w:val="none" w:sz="0" w:space="0" w:color="auto"/>
        <w:right w:val="none" w:sz="0" w:space="0" w:color="auto"/>
      </w:divBdr>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48720">
      <w:bodyDiv w:val="1"/>
      <w:marLeft w:val="0"/>
      <w:marRight w:val="0"/>
      <w:marTop w:val="0"/>
      <w:marBottom w:val="0"/>
      <w:divBdr>
        <w:top w:val="none" w:sz="0" w:space="0" w:color="auto"/>
        <w:left w:val="none" w:sz="0" w:space="0" w:color="auto"/>
        <w:bottom w:val="none" w:sz="0" w:space="0" w:color="auto"/>
        <w:right w:val="none" w:sz="0" w:space="0" w:color="auto"/>
      </w:divBdr>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26488">
      <w:bodyDiv w:val="1"/>
      <w:marLeft w:val="0"/>
      <w:marRight w:val="0"/>
      <w:marTop w:val="0"/>
      <w:marBottom w:val="0"/>
      <w:divBdr>
        <w:top w:val="none" w:sz="0" w:space="0" w:color="auto"/>
        <w:left w:val="none" w:sz="0" w:space="0" w:color="auto"/>
        <w:bottom w:val="none" w:sz="0" w:space="0" w:color="auto"/>
        <w:right w:val="none" w:sz="0" w:space="0" w:color="auto"/>
      </w:divBdr>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4434">
      <w:bodyDiv w:val="1"/>
      <w:marLeft w:val="0"/>
      <w:marRight w:val="0"/>
      <w:marTop w:val="0"/>
      <w:marBottom w:val="0"/>
      <w:divBdr>
        <w:top w:val="none" w:sz="0" w:space="0" w:color="auto"/>
        <w:left w:val="none" w:sz="0" w:space="0" w:color="auto"/>
        <w:bottom w:val="none" w:sz="0" w:space="0" w:color="auto"/>
        <w:right w:val="none" w:sz="0" w:space="0" w:color="auto"/>
      </w:divBdr>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im-o-doan-dau-cua-van-ban-chi-tiet-the-hien-dau-an-ho-khan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nhung-thong-tin-co-ban-nao-ve-nhan-vat-ho-khan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nhan-xet-ve-nhan-de-cua-van-ban-theo-em-viec-dat-nhan-de" TargetMode="External"/><Relationship Id="rId11"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10" Type="http://schemas.openxmlformats.org/officeDocument/2006/relationships/hyperlink" Target="https://doctailieu.com/pham-chat-quan-trong-nhat-de-tro-thanh-mot-nha-tham-hiem" TargetMode="External"/><Relationship Id="rId4" Type="http://schemas.openxmlformats.org/officeDocument/2006/relationships/webSettings" Target="webSettings.xml"/><Relationship Id="rId9" Type="http://schemas.openxmlformats.org/officeDocument/2006/relationships/hyperlink" Target="https://doctailieu.com/su-kien-quan-trong-nao-da-lam-thay-doi-cuoc-doi-cua-ho-kha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2022-12-07T08:50:00Z</cp:lastPrinted>
  <dcterms:created xsi:type="dcterms:W3CDTF">2022-12-07T09:24:00Z</dcterms:created>
  <dcterms:modified xsi:type="dcterms:W3CDTF">2022-12-07T09:24:00Z</dcterms:modified>
</cp:coreProperties>
</file>