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7A" w:rsidRPr="001C3D7A" w:rsidRDefault="001C3D7A" w:rsidP="001C3D7A">
      <w:pPr>
        <w:pStyle w:val="NormalWeb"/>
        <w:rPr>
          <w:sz w:val="26"/>
          <w:szCs w:val="26"/>
        </w:rPr>
      </w:pPr>
      <w:r w:rsidRPr="001C3D7A">
        <w:rPr>
          <w:sz w:val="26"/>
          <w:szCs w:val="26"/>
        </w:rPr>
        <w:t xml:space="preserve">Cùng Đọc tài liệu đi vào trả lời các câu hỏi thuộc </w:t>
      </w:r>
      <w:hyperlink r:id="rId4" w:tooltip="Soạn sử 7 Kết nối tri thức" w:history="1">
        <w:r w:rsidRPr="001C3D7A">
          <w:rPr>
            <w:rStyle w:val="Hyperlink"/>
            <w:sz w:val="26"/>
            <w:szCs w:val="26"/>
          </w:rPr>
          <w:t>Soạn sử 7 Kết nối tri thức</w:t>
        </w:r>
      </w:hyperlink>
      <w:r w:rsidRPr="001C3D7A">
        <w:rPr>
          <w:sz w:val="26"/>
          <w:szCs w:val="26"/>
        </w:rPr>
        <w:t xml:space="preserve"> </w:t>
      </w:r>
      <w:r w:rsidRPr="001C3D7A">
        <w:rPr>
          <w:rStyle w:val="Strong"/>
          <w:sz w:val="26"/>
          <w:szCs w:val="26"/>
        </w:rPr>
        <w:t>Bài 3: Phong trào văn hóa Phục hưng và cải cách tôn giáo</w:t>
      </w:r>
      <w:r w:rsidRPr="001C3D7A">
        <w:rPr>
          <w:sz w:val="26"/>
          <w:szCs w:val="26"/>
        </w:rPr>
        <w:t>. Nội dung này chắc chắn sẽ giúp các em chuẩn bị bài học trước khi đến lớp tốt nhất.</w:t>
      </w:r>
    </w:p>
    <w:p w:rsidR="001C3D7A" w:rsidRPr="001C3D7A" w:rsidRDefault="001C3D7A" w:rsidP="001C3D7A">
      <w:pPr>
        <w:pStyle w:val="Heading1"/>
        <w:jc w:val="center"/>
        <w:rPr>
          <w:b/>
        </w:rPr>
      </w:pPr>
      <w:r w:rsidRPr="001C3D7A">
        <w:rPr>
          <w:b/>
        </w:rPr>
        <w:t>Soạn lịch sử lớp 7 bài 3 Kết nối tri thức</w:t>
      </w:r>
    </w:p>
    <w:p w:rsidR="001C3D7A" w:rsidRPr="001C3D7A" w:rsidRDefault="001C3D7A" w:rsidP="001C3D7A">
      <w:pPr>
        <w:pStyle w:val="NormalWeb"/>
        <w:rPr>
          <w:sz w:val="26"/>
          <w:szCs w:val="26"/>
        </w:rPr>
      </w:pPr>
      <w:r w:rsidRPr="001C3D7A">
        <w:rPr>
          <w:rStyle w:val="Emphasis"/>
          <w:sz w:val="26"/>
          <w:szCs w:val="26"/>
        </w:rPr>
        <w:t>Tài liệu giải bài tập lịch sử 7 bài 3 Kết nối tri thức với cuộc sống chi tiết:</w:t>
      </w:r>
    </w:p>
    <w:p w:rsidR="001C3D7A" w:rsidRPr="001C3D7A" w:rsidRDefault="001C3D7A" w:rsidP="001C3D7A">
      <w:pPr>
        <w:pStyle w:val="Heading2"/>
      </w:pPr>
      <w:r w:rsidRPr="001C3D7A">
        <w:t>Mở đầu</w:t>
      </w:r>
    </w:p>
    <w:p w:rsidR="001C3D7A" w:rsidRPr="001C3D7A" w:rsidRDefault="001C3D7A" w:rsidP="001C3D7A">
      <w:pPr>
        <w:pStyle w:val="NormalWeb"/>
        <w:rPr>
          <w:sz w:val="26"/>
          <w:szCs w:val="26"/>
        </w:rPr>
      </w:pPr>
      <w:r w:rsidRPr="001C3D7A">
        <w:rPr>
          <w:rStyle w:val="Strong"/>
          <w:sz w:val="26"/>
          <w:szCs w:val="26"/>
        </w:rPr>
        <w:t>Câu hỏi trang 18 SGK Lịch sử và Địa lí 7 Kết nối tri thức</w:t>
      </w:r>
    </w:p>
    <w:p w:rsidR="001C3D7A" w:rsidRPr="001C3D7A" w:rsidRDefault="001C3D7A" w:rsidP="001C3D7A">
      <w:pPr>
        <w:pStyle w:val="NormalWeb"/>
        <w:rPr>
          <w:sz w:val="26"/>
          <w:szCs w:val="26"/>
        </w:rPr>
      </w:pPr>
      <w:r w:rsidRPr="001C3D7A">
        <w:rPr>
          <w:sz w:val="26"/>
          <w:szCs w:val="26"/>
        </w:rPr>
        <w:t>Cùng với sự ra đời của chủ nghĩa tư bản là sự xuất hiện một nền văn hóa mới, đối lập gay gắt với hệ tư tưởng , văn hóa phong kiến. Đó được coi “là cuộc cách mạng tiến bộ, vĩ đại nhất mà loài người chưa từng thấy, một thời đại đã đẻ ra những con người khổng lồ về tư tưởng,…về tài năng mọi mặt và sự hiểu biết sâu rộng của họ”. Theo em cuộc cách mạng đó là sự kiện nào? Vì sao sự kiện đó lại được đánh giá cao như vậy?</w:t>
      </w:r>
    </w:p>
    <w:p w:rsidR="001C3D7A" w:rsidRPr="001C3D7A" w:rsidRDefault="001C3D7A" w:rsidP="001C3D7A">
      <w:pPr>
        <w:pStyle w:val="NormalWeb"/>
        <w:rPr>
          <w:sz w:val="26"/>
          <w:szCs w:val="26"/>
        </w:rPr>
      </w:pPr>
      <w:r w:rsidRPr="001C3D7A">
        <w:rPr>
          <w:sz w:val="26"/>
          <w:szCs w:val="26"/>
          <w:u w:val="single"/>
        </w:rPr>
        <w:t>Trả lời</w:t>
      </w:r>
    </w:p>
    <w:p w:rsidR="001C3D7A" w:rsidRPr="001C3D7A" w:rsidRDefault="001C3D7A" w:rsidP="001C3D7A">
      <w:pPr>
        <w:pStyle w:val="NormalWeb"/>
        <w:rPr>
          <w:sz w:val="26"/>
          <w:szCs w:val="26"/>
        </w:rPr>
      </w:pPr>
      <w:r w:rsidRPr="001C3D7A">
        <w:rPr>
          <w:sz w:val="26"/>
          <w:szCs w:val="26"/>
        </w:rPr>
        <w:t>- Cuộc cách mạng đó là phong trào Văn hóa Phục hưng. </w:t>
      </w:r>
    </w:p>
    <w:p w:rsidR="001C3D7A" w:rsidRPr="001C3D7A" w:rsidRDefault="001C3D7A" w:rsidP="001C3D7A">
      <w:pPr>
        <w:pStyle w:val="NormalWeb"/>
        <w:rPr>
          <w:sz w:val="26"/>
          <w:szCs w:val="26"/>
        </w:rPr>
      </w:pPr>
      <w:r w:rsidRPr="001C3D7A">
        <w:rPr>
          <w:sz w:val="26"/>
          <w:szCs w:val="26"/>
        </w:rPr>
        <w:t>- Ý nghĩa Phong trào văn hóa Phục hưng.</w:t>
      </w:r>
    </w:p>
    <w:p w:rsidR="001C3D7A" w:rsidRPr="001C3D7A" w:rsidRDefault="001C3D7A" w:rsidP="001C3D7A">
      <w:pPr>
        <w:pStyle w:val="NormalWeb"/>
        <w:rPr>
          <w:sz w:val="26"/>
          <w:szCs w:val="26"/>
        </w:rPr>
      </w:pPr>
      <w:r w:rsidRPr="001C3D7A">
        <w:rPr>
          <w:sz w:val="26"/>
          <w:szCs w:val="26"/>
        </w:rPr>
        <w:t>+ Thông qua các tác phẩm của mình, các nhà Phục hưng đã có đóng góp lớn trong việc giải phóng con người khỏi sự ràng buộc của lễ giáo phong kiến và Giáo hội.</w:t>
      </w:r>
    </w:p>
    <w:p w:rsidR="001C3D7A" w:rsidRPr="001C3D7A" w:rsidRDefault="001C3D7A" w:rsidP="001C3D7A">
      <w:pPr>
        <w:pStyle w:val="NormalWeb"/>
        <w:rPr>
          <w:sz w:val="26"/>
          <w:szCs w:val="26"/>
        </w:rPr>
      </w:pPr>
      <w:r w:rsidRPr="001C3D7A">
        <w:rPr>
          <w:sz w:val="26"/>
          <w:szCs w:val="26"/>
        </w:rPr>
        <w:t>=&gt; Phong trào Phục hưng là cuộc đấu tranh công khai đầu tiên của giai cấp tư sản chống giai cấp phong kiến đã lỗi thời.</w:t>
      </w:r>
    </w:p>
    <w:p w:rsidR="001C3D7A" w:rsidRPr="001C3D7A" w:rsidRDefault="001C3D7A" w:rsidP="001C3D7A">
      <w:pPr>
        <w:pStyle w:val="NormalWeb"/>
        <w:rPr>
          <w:sz w:val="26"/>
          <w:szCs w:val="26"/>
        </w:rPr>
      </w:pPr>
      <w:r w:rsidRPr="001C3D7A">
        <w:rPr>
          <w:sz w:val="26"/>
          <w:szCs w:val="26"/>
        </w:rPr>
        <w:t>+ Mở đường cho sự phát triển cao của văn hóa châu Âu trong những thế kỉ sau đó; làm phong phú thêm kho tàng văn hóa nhân loại.</w:t>
      </w:r>
    </w:p>
    <w:p w:rsidR="001C3D7A" w:rsidRPr="001C3D7A" w:rsidRDefault="001C3D7A" w:rsidP="001C3D7A">
      <w:pPr>
        <w:pStyle w:val="NormalWeb"/>
        <w:rPr>
          <w:sz w:val="26"/>
          <w:szCs w:val="26"/>
        </w:rPr>
      </w:pPr>
      <w:r w:rsidRPr="001C3D7A">
        <w:rPr>
          <w:sz w:val="26"/>
          <w:szCs w:val="26"/>
        </w:rPr>
        <w:t>- Phong trào văn hóa Phục hưng: đóng vai trò tích cực trong việc phát động quần chúng chống lại chế độ phong kiến.</w:t>
      </w:r>
    </w:p>
    <w:p w:rsidR="001C3D7A" w:rsidRPr="001C3D7A" w:rsidRDefault="001C3D7A" w:rsidP="001C3D7A">
      <w:pPr>
        <w:pStyle w:val="Heading2"/>
      </w:pPr>
      <w:r w:rsidRPr="001C3D7A">
        <w:t>Bài học</w:t>
      </w:r>
    </w:p>
    <w:p w:rsidR="001C3D7A" w:rsidRPr="001C3D7A" w:rsidRDefault="001C3D7A" w:rsidP="001C3D7A">
      <w:pPr>
        <w:pStyle w:val="Heading3"/>
      </w:pPr>
      <w:r w:rsidRPr="001C3D7A">
        <w:t>1. Những biến đổi về kinh tế - xã hội Tây Âu từ thế kỉ XIII đến thế kỉ XVI</w:t>
      </w:r>
    </w:p>
    <w:p w:rsidR="001C3D7A" w:rsidRPr="001C3D7A" w:rsidRDefault="001C3D7A" w:rsidP="001C3D7A">
      <w:pPr>
        <w:pStyle w:val="NormalWeb"/>
        <w:rPr>
          <w:sz w:val="26"/>
          <w:szCs w:val="26"/>
        </w:rPr>
      </w:pPr>
      <w:r w:rsidRPr="001C3D7A">
        <w:rPr>
          <w:rStyle w:val="Strong"/>
          <w:sz w:val="26"/>
          <w:szCs w:val="26"/>
        </w:rPr>
        <w:t>Câu hỏi trang 19 SGK Lịch sử và Địa lí 7 Kết nối tri thức</w:t>
      </w:r>
    </w:p>
    <w:p w:rsidR="001C3D7A" w:rsidRPr="001C3D7A" w:rsidRDefault="001C3D7A" w:rsidP="001C3D7A">
      <w:pPr>
        <w:pStyle w:val="NormalWeb"/>
        <w:rPr>
          <w:sz w:val="26"/>
          <w:szCs w:val="26"/>
        </w:rPr>
      </w:pPr>
      <w:r w:rsidRPr="001C3D7A">
        <w:rPr>
          <w:sz w:val="26"/>
          <w:szCs w:val="26"/>
        </w:rPr>
        <w:t>Hãy chỉ ra những biến đổi quan trọng nhất về kinh tế - xã hội ở Tây Âu từ thế kỉ XIII đến thế kỉ XVI</w:t>
      </w:r>
    </w:p>
    <w:p w:rsidR="001C3D7A" w:rsidRPr="001C3D7A" w:rsidRDefault="001C3D7A" w:rsidP="001C3D7A">
      <w:pPr>
        <w:pStyle w:val="NormalWeb"/>
        <w:rPr>
          <w:sz w:val="26"/>
          <w:szCs w:val="26"/>
        </w:rPr>
      </w:pPr>
      <w:r w:rsidRPr="001C3D7A">
        <w:rPr>
          <w:sz w:val="26"/>
          <w:szCs w:val="26"/>
          <w:u w:val="single"/>
        </w:rPr>
        <w:t>Trả lời</w:t>
      </w:r>
    </w:p>
    <w:p w:rsidR="001C3D7A" w:rsidRPr="001C3D7A" w:rsidRDefault="001C3D7A" w:rsidP="001C3D7A">
      <w:pPr>
        <w:pStyle w:val="NormalWeb"/>
        <w:rPr>
          <w:sz w:val="26"/>
          <w:szCs w:val="26"/>
        </w:rPr>
      </w:pPr>
      <w:r w:rsidRPr="001C3D7A">
        <w:rPr>
          <w:sz w:val="26"/>
          <w:szCs w:val="26"/>
        </w:rPr>
        <w:lastRenderedPageBreak/>
        <w:t>Những biến đổi quan trọng nhất về kinh tế - xã hội ở Tây Âu từ thế kỉ XIII đến thế kỉ XVI:</w:t>
      </w:r>
    </w:p>
    <w:p w:rsidR="001C3D7A" w:rsidRPr="001C3D7A" w:rsidRDefault="001C3D7A" w:rsidP="001C3D7A">
      <w:pPr>
        <w:pStyle w:val="NormalWeb"/>
        <w:rPr>
          <w:sz w:val="26"/>
          <w:szCs w:val="26"/>
        </w:rPr>
      </w:pPr>
      <w:r w:rsidRPr="001C3D7A">
        <w:rPr>
          <w:sz w:val="26"/>
          <w:szCs w:val="26"/>
        </w:rPr>
        <w:t>- Từ cuối thế kỉ XIII, tình hình kinh tế - xã hội Tây Âu có nhiều biến đổi.</w:t>
      </w:r>
    </w:p>
    <w:p w:rsidR="001C3D7A" w:rsidRPr="001C3D7A" w:rsidRDefault="001C3D7A" w:rsidP="001C3D7A">
      <w:pPr>
        <w:pStyle w:val="NormalWeb"/>
        <w:rPr>
          <w:sz w:val="26"/>
          <w:szCs w:val="26"/>
        </w:rPr>
      </w:pPr>
      <w:r w:rsidRPr="001C3D7A">
        <w:rPr>
          <w:sz w:val="26"/>
          <w:szCs w:val="26"/>
        </w:rPr>
        <w:t>- Các hình thức sản xuất tư bản chủ nghĩa ra đời và ngày càng mở rộng như: Công trường thủ công, công ty thương mại, đồn điền.</w:t>
      </w:r>
    </w:p>
    <w:p w:rsidR="001C3D7A" w:rsidRPr="001C3D7A" w:rsidRDefault="001C3D7A" w:rsidP="001C3D7A">
      <w:pPr>
        <w:pStyle w:val="NormalWeb"/>
        <w:rPr>
          <w:sz w:val="26"/>
          <w:szCs w:val="26"/>
        </w:rPr>
      </w:pPr>
      <w:r w:rsidRPr="001C3D7A">
        <w:rPr>
          <w:sz w:val="26"/>
          <w:szCs w:val="26"/>
        </w:rPr>
        <w:t>- Giai cấp tư sản đã ra đời mặc dù có thế lực kinh tế song không có địa vị xã hội và chính trị tương xứng.</w:t>
      </w:r>
    </w:p>
    <w:p w:rsidR="001C3D7A" w:rsidRPr="001C3D7A" w:rsidRDefault="001C3D7A" w:rsidP="001C3D7A">
      <w:pPr>
        <w:pStyle w:val="NormalWeb"/>
        <w:rPr>
          <w:sz w:val="26"/>
          <w:szCs w:val="26"/>
        </w:rPr>
      </w:pPr>
      <w:r w:rsidRPr="001C3D7A">
        <w:rPr>
          <w:sz w:val="26"/>
          <w:szCs w:val="26"/>
        </w:rPr>
        <w:t>- Họ phản đối các giáo lý lỗi thời, chủ trương xây dựng một nền văn hóa mới đề cao giá trị con người và quyền tự do cá nhân, thúc đẩy khoa học – kỹ thuật phát triển.</w:t>
      </w:r>
    </w:p>
    <w:p w:rsidR="001C3D7A" w:rsidRPr="001C3D7A" w:rsidRDefault="001C3D7A" w:rsidP="001C3D7A">
      <w:pPr>
        <w:pStyle w:val="NormalWeb"/>
        <w:rPr>
          <w:sz w:val="26"/>
          <w:szCs w:val="26"/>
        </w:rPr>
      </w:pPr>
      <w:r w:rsidRPr="001C3D7A">
        <w:rPr>
          <w:sz w:val="26"/>
          <w:szCs w:val="26"/>
        </w:rPr>
        <w:t>- Tạo điều kiện thúc đẩy sự phát triển của chủ nghĩa tư bản.</w:t>
      </w:r>
    </w:p>
    <w:p w:rsidR="001C3D7A" w:rsidRPr="001C3D7A" w:rsidRDefault="001C3D7A" w:rsidP="001C3D7A">
      <w:pPr>
        <w:pStyle w:val="Heading3"/>
      </w:pPr>
      <w:r w:rsidRPr="001C3D7A">
        <w:t>2. Phong trào Văn hóa Phục hưng</w:t>
      </w:r>
    </w:p>
    <w:p w:rsidR="001C3D7A" w:rsidRPr="001C3D7A" w:rsidRDefault="001C3D7A" w:rsidP="001C3D7A">
      <w:pPr>
        <w:pStyle w:val="NormalWeb"/>
        <w:rPr>
          <w:sz w:val="26"/>
          <w:szCs w:val="26"/>
        </w:rPr>
      </w:pPr>
      <w:r w:rsidRPr="001C3D7A">
        <w:rPr>
          <w:rStyle w:val="Strong"/>
          <w:i/>
          <w:iCs/>
          <w:sz w:val="26"/>
          <w:szCs w:val="26"/>
        </w:rPr>
        <w:t>a. Những thành tựu tiêu biểu</w:t>
      </w:r>
    </w:p>
    <w:p w:rsidR="001C3D7A" w:rsidRPr="001C3D7A" w:rsidRDefault="001C3D7A" w:rsidP="001C3D7A">
      <w:pPr>
        <w:pStyle w:val="NormalWeb"/>
        <w:rPr>
          <w:sz w:val="26"/>
          <w:szCs w:val="26"/>
        </w:rPr>
      </w:pPr>
      <w:r w:rsidRPr="001C3D7A">
        <w:rPr>
          <w:rStyle w:val="Strong"/>
          <w:sz w:val="26"/>
          <w:szCs w:val="26"/>
        </w:rPr>
        <w:t>Câu hỏi 1 trang 20 SGK Lịch sử và Địa lí 7 Kết nối tri thức</w:t>
      </w:r>
    </w:p>
    <w:p w:rsidR="001C3D7A" w:rsidRPr="001C3D7A" w:rsidRDefault="001C3D7A" w:rsidP="001C3D7A">
      <w:pPr>
        <w:pStyle w:val="NormalWeb"/>
        <w:rPr>
          <w:sz w:val="26"/>
          <w:szCs w:val="26"/>
        </w:rPr>
      </w:pPr>
      <w:r w:rsidRPr="001C3D7A">
        <w:rPr>
          <w:sz w:val="26"/>
          <w:szCs w:val="26"/>
        </w:rPr>
        <w:t>Hãy trình bày một số thành tựu tiêu biểu của phong trào Văn hóa Phục hưng.</w:t>
      </w:r>
    </w:p>
    <w:p w:rsidR="001C3D7A" w:rsidRPr="001C3D7A" w:rsidRDefault="001C3D7A" w:rsidP="001C3D7A">
      <w:pPr>
        <w:pStyle w:val="NormalWeb"/>
        <w:rPr>
          <w:sz w:val="26"/>
          <w:szCs w:val="26"/>
        </w:rPr>
      </w:pPr>
      <w:r w:rsidRPr="001C3D7A">
        <w:rPr>
          <w:sz w:val="26"/>
          <w:szCs w:val="26"/>
          <w:u w:val="single"/>
        </w:rPr>
        <w:t>Trả lời</w:t>
      </w:r>
    </w:p>
    <w:p w:rsidR="001C3D7A" w:rsidRPr="001C3D7A" w:rsidRDefault="001C3D7A" w:rsidP="001C3D7A">
      <w:pPr>
        <w:pStyle w:val="NormalWeb"/>
        <w:rPr>
          <w:sz w:val="26"/>
          <w:szCs w:val="26"/>
        </w:rPr>
      </w:pPr>
      <w:r w:rsidRPr="001C3D7A">
        <w:rPr>
          <w:sz w:val="26"/>
          <w:szCs w:val="26"/>
        </w:rPr>
        <w:t>Một số thành tựu tiêu biểu của phong trào Văn hóa Phục hưng</w:t>
      </w:r>
    </w:p>
    <w:p w:rsidR="001C3D7A" w:rsidRPr="001C3D7A" w:rsidRDefault="001C3D7A" w:rsidP="001C3D7A">
      <w:pPr>
        <w:pStyle w:val="NormalWeb"/>
        <w:rPr>
          <w:sz w:val="26"/>
          <w:szCs w:val="26"/>
        </w:rPr>
      </w:pPr>
      <w:r w:rsidRPr="001C3D7A">
        <w:rPr>
          <w:sz w:val="26"/>
          <w:szCs w:val="26"/>
        </w:rPr>
        <w:t>- Văn học: Thơ, tiểu thuyết, kịch. Tác phẩm nổi tiếng như Đan-tê với “Thần Khúc”, Pê-tra-ca với tập thơ “Tình Yêu”.</w:t>
      </w:r>
    </w:p>
    <w:p w:rsidR="001C3D7A" w:rsidRPr="001C3D7A" w:rsidRDefault="001C3D7A" w:rsidP="001C3D7A">
      <w:pPr>
        <w:pStyle w:val="NormalWeb"/>
        <w:rPr>
          <w:sz w:val="26"/>
          <w:szCs w:val="26"/>
        </w:rPr>
      </w:pPr>
      <w:r w:rsidRPr="001C3D7A">
        <w:rPr>
          <w:sz w:val="26"/>
          <w:szCs w:val="26"/>
        </w:rPr>
        <w:t>- Lĩnh vực hội họa, điêu khắc, kiến trúc với đặc điểm nổi bật là thể hiện sinh động nội tâm nhân vật.</w:t>
      </w:r>
    </w:p>
    <w:p w:rsidR="001C3D7A" w:rsidRPr="001C3D7A" w:rsidRDefault="001C3D7A" w:rsidP="001C3D7A">
      <w:pPr>
        <w:pStyle w:val="NormalWeb"/>
        <w:rPr>
          <w:sz w:val="26"/>
          <w:szCs w:val="26"/>
        </w:rPr>
      </w:pPr>
      <w:r w:rsidRPr="001C3D7A">
        <w:rPr>
          <w:sz w:val="26"/>
          <w:szCs w:val="26"/>
        </w:rPr>
        <w:t>- Hội họa có thể kể đến như Lê-ô-na đơ Vi-na, Ra-pha-eo</w:t>
      </w:r>
    </w:p>
    <w:p w:rsidR="001C3D7A" w:rsidRPr="001C3D7A" w:rsidRDefault="001C3D7A" w:rsidP="001C3D7A">
      <w:pPr>
        <w:pStyle w:val="NormalWeb"/>
        <w:rPr>
          <w:sz w:val="26"/>
          <w:szCs w:val="26"/>
        </w:rPr>
      </w:pPr>
      <w:r w:rsidRPr="001C3D7A">
        <w:rPr>
          <w:sz w:val="26"/>
          <w:szCs w:val="26"/>
        </w:rPr>
        <w:t>- Điêu khắc, kiến trúc: phản ánh sự phục hồi cổ điển. Tiêu biểu là: Lâu đài Chambord ở Pháp, lâu đài Azay le Rideau, bảo tàng Louvre, nóc vòm nhà thờ thánh Peter, nhà thờ thánh Phêrô ở Vatican,…</w:t>
      </w:r>
    </w:p>
    <w:p w:rsidR="001C3D7A" w:rsidRPr="001C3D7A" w:rsidRDefault="001C3D7A" w:rsidP="001C3D7A">
      <w:pPr>
        <w:pStyle w:val="NormalWeb"/>
        <w:rPr>
          <w:sz w:val="26"/>
          <w:szCs w:val="26"/>
        </w:rPr>
      </w:pPr>
      <w:r w:rsidRPr="001C3D7A">
        <w:rPr>
          <w:sz w:val="26"/>
          <w:szCs w:val="26"/>
        </w:rPr>
        <w:t>- Thiên văn học: Cô-péc-ních với thuyết Mặt trời là trung tâm, G.Bru-nô, G.Ga-li-ê.</w:t>
      </w:r>
    </w:p>
    <w:p w:rsidR="001C3D7A" w:rsidRPr="001C3D7A" w:rsidRDefault="001C3D7A" w:rsidP="001C3D7A">
      <w:pPr>
        <w:pStyle w:val="NormalWeb"/>
        <w:rPr>
          <w:sz w:val="26"/>
          <w:szCs w:val="26"/>
        </w:rPr>
      </w:pPr>
      <w:r w:rsidRPr="001C3D7A">
        <w:rPr>
          <w:sz w:val="26"/>
          <w:szCs w:val="26"/>
        </w:rPr>
        <w:t>- Văn học, nghệ thuật: khắc họa bức tranh hiện thực về xã hội Tây Âu, đồng thời thể hiện thái độ châm biếm toàn bộ xã hội phong kiến và thể hiện khát vọng mãnh liệt về sự công bằng, bác ái.</w:t>
      </w:r>
    </w:p>
    <w:p w:rsidR="001C3D7A" w:rsidRPr="001C3D7A" w:rsidRDefault="001C3D7A" w:rsidP="001C3D7A">
      <w:pPr>
        <w:pStyle w:val="NormalWeb"/>
        <w:rPr>
          <w:sz w:val="26"/>
          <w:szCs w:val="26"/>
        </w:rPr>
      </w:pPr>
      <w:r w:rsidRPr="001C3D7A">
        <w:rPr>
          <w:sz w:val="26"/>
          <w:szCs w:val="26"/>
        </w:rPr>
        <w:t>- Về khoa học – kỹ thuật: </w:t>
      </w:r>
    </w:p>
    <w:p w:rsidR="001C3D7A" w:rsidRPr="001C3D7A" w:rsidRDefault="001C3D7A" w:rsidP="001C3D7A">
      <w:pPr>
        <w:pStyle w:val="NormalWeb"/>
        <w:rPr>
          <w:sz w:val="26"/>
          <w:szCs w:val="26"/>
        </w:rPr>
      </w:pPr>
      <w:r w:rsidRPr="001C3D7A">
        <w:rPr>
          <w:sz w:val="26"/>
          <w:szCs w:val="26"/>
        </w:rPr>
        <w:lastRenderedPageBreak/>
        <w:t>+ Xây dựng thành công lò gang nấu quặng, không chỉ nấu được gang mà luyện được thép</w:t>
      </w:r>
    </w:p>
    <w:p w:rsidR="001C3D7A" w:rsidRPr="001C3D7A" w:rsidRDefault="001C3D7A" w:rsidP="001C3D7A">
      <w:pPr>
        <w:pStyle w:val="NormalWeb"/>
        <w:rPr>
          <w:sz w:val="26"/>
          <w:szCs w:val="26"/>
        </w:rPr>
      </w:pPr>
      <w:r w:rsidRPr="001C3D7A">
        <w:rPr>
          <w:sz w:val="26"/>
          <w:szCs w:val="26"/>
        </w:rPr>
        <w:t>+ Cải tiến bánh xe nước cùng nhiều phát minh mới thúc đẩy ngành công nghiệp</w:t>
      </w:r>
    </w:p>
    <w:p w:rsidR="001C3D7A" w:rsidRPr="001C3D7A" w:rsidRDefault="001C3D7A" w:rsidP="001C3D7A">
      <w:pPr>
        <w:pStyle w:val="NormalWeb"/>
        <w:rPr>
          <w:sz w:val="26"/>
          <w:szCs w:val="26"/>
        </w:rPr>
      </w:pPr>
      <w:r w:rsidRPr="001C3D7A">
        <w:rPr>
          <w:sz w:val="26"/>
          <w:szCs w:val="26"/>
        </w:rPr>
        <w:t>+ Ngành giải phẫu có nhiều bước tiến mới đã đánh một đòn mạnh mẽ vào chủ nghĩa duy tâm</w:t>
      </w:r>
    </w:p>
    <w:p w:rsidR="001C3D7A" w:rsidRPr="001C3D7A" w:rsidRDefault="001C3D7A" w:rsidP="001C3D7A">
      <w:pPr>
        <w:pStyle w:val="NormalWeb"/>
        <w:rPr>
          <w:sz w:val="26"/>
          <w:szCs w:val="26"/>
        </w:rPr>
      </w:pPr>
      <w:r w:rsidRPr="001C3D7A">
        <w:rPr>
          <w:sz w:val="26"/>
          <w:szCs w:val="26"/>
        </w:rPr>
        <w:t>- Thời Phục hưng đã xuất hiện các nhà khoa học dũng cảm chống lại những quan điểm sai lầm, bảo thủ của giáo hội Thiên chúa.</w:t>
      </w:r>
    </w:p>
    <w:p w:rsidR="001C3D7A" w:rsidRPr="001C3D7A" w:rsidRDefault="001C3D7A" w:rsidP="001C3D7A">
      <w:pPr>
        <w:pStyle w:val="NormalWeb"/>
        <w:rPr>
          <w:sz w:val="26"/>
          <w:szCs w:val="26"/>
        </w:rPr>
      </w:pPr>
      <w:r w:rsidRPr="001C3D7A">
        <w:rPr>
          <w:rStyle w:val="Strong"/>
          <w:sz w:val="26"/>
          <w:szCs w:val="26"/>
        </w:rPr>
        <w:t>Câu hỏi 2 trang 20 SGK Lịch sử và Địa lí 7 Kết nối tri thức</w:t>
      </w:r>
    </w:p>
    <w:p w:rsidR="001C3D7A" w:rsidRPr="001C3D7A" w:rsidRDefault="001C3D7A" w:rsidP="001C3D7A">
      <w:pPr>
        <w:pStyle w:val="NormalWeb"/>
        <w:rPr>
          <w:sz w:val="26"/>
          <w:szCs w:val="26"/>
        </w:rPr>
      </w:pPr>
      <w:r w:rsidRPr="001C3D7A">
        <w:rPr>
          <w:sz w:val="26"/>
          <w:szCs w:val="26"/>
        </w:rPr>
        <w:t>Em ấn tượng với thành tựu nào nhất? Vì sao?</w:t>
      </w:r>
    </w:p>
    <w:p w:rsidR="001C3D7A" w:rsidRPr="001C3D7A" w:rsidRDefault="001C3D7A" w:rsidP="001C3D7A">
      <w:pPr>
        <w:pStyle w:val="NormalWeb"/>
        <w:rPr>
          <w:sz w:val="26"/>
          <w:szCs w:val="26"/>
        </w:rPr>
      </w:pPr>
      <w:r w:rsidRPr="001C3D7A">
        <w:rPr>
          <w:sz w:val="26"/>
          <w:szCs w:val="26"/>
          <w:u w:val="single"/>
        </w:rPr>
        <w:t>Trả lời</w:t>
      </w:r>
    </w:p>
    <w:p w:rsidR="001C3D7A" w:rsidRPr="001C3D7A" w:rsidRDefault="001C3D7A" w:rsidP="001C3D7A">
      <w:pPr>
        <w:pStyle w:val="NormalWeb"/>
        <w:rPr>
          <w:sz w:val="26"/>
          <w:szCs w:val="26"/>
        </w:rPr>
      </w:pPr>
      <w:r w:rsidRPr="001C3D7A">
        <w:rPr>
          <w:sz w:val="26"/>
          <w:szCs w:val="26"/>
        </w:rPr>
        <w:t>Em ấn tượng nhất với "thuyết nhật tâm" của Cô-péc-ních, G.Bru-nô, G.Ga-li-ê.</w:t>
      </w:r>
    </w:p>
    <w:p w:rsidR="001C3D7A" w:rsidRPr="001C3D7A" w:rsidRDefault="001C3D7A" w:rsidP="001C3D7A">
      <w:pPr>
        <w:pStyle w:val="NormalWeb"/>
        <w:rPr>
          <w:sz w:val="26"/>
          <w:szCs w:val="26"/>
        </w:rPr>
      </w:pPr>
      <w:r w:rsidRPr="001C3D7A">
        <w:rPr>
          <w:sz w:val="26"/>
          <w:szCs w:val="26"/>
        </w:rPr>
        <w:t>- Học thuyết này tập trung vào hai quan điểm: Trái Đất hình tròn và Trái Đất quay xung quanh mặt trời. Điều này đã đối lập hoàn toàn với quan điểm Trái Đất là trung tâm của giáo hội Thiên chúa. Tạo cơ sở cho sự phát triển mạnh mẽ của các ngành khoa học thiên văn và nghiên cứu thiên văn ở các giai đoạn lịch sử tiếp theo.</w:t>
      </w:r>
    </w:p>
    <w:p w:rsidR="001C3D7A" w:rsidRPr="001C3D7A" w:rsidRDefault="001C3D7A" w:rsidP="001C3D7A">
      <w:pPr>
        <w:pStyle w:val="NormalWeb"/>
        <w:rPr>
          <w:sz w:val="26"/>
          <w:szCs w:val="26"/>
        </w:rPr>
      </w:pPr>
      <w:r w:rsidRPr="001C3D7A">
        <w:rPr>
          <w:sz w:val="26"/>
          <w:szCs w:val="26"/>
        </w:rPr>
        <w:t>- Mặc dù những người theo học thuyết Mặt trời là trung tâm đều bị giáo hội xử tử song cho đến khi lên giàn thiêu họ vẫn khẳng định quan điểm của mình “dù sao Trái Đất vẫn quay”.</w:t>
      </w:r>
    </w:p>
    <w:p w:rsidR="001C3D7A" w:rsidRPr="001C3D7A" w:rsidRDefault="001C3D7A" w:rsidP="001C3D7A">
      <w:pPr>
        <w:pStyle w:val="NormalWeb"/>
        <w:rPr>
          <w:sz w:val="26"/>
          <w:szCs w:val="26"/>
        </w:rPr>
      </w:pPr>
      <w:r w:rsidRPr="001C3D7A">
        <w:rPr>
          <w:rStyle w:val="Emphasis"/>
          <w:b/>
          <w:bCs/>
          <w:sz w:val="26"/>
          <w:szCs w:val="26"/>
        </w:rPr>
        <w:t>b. Ý nghĩa và tác động của phong trào Văn hóa Phục hưng đối với xã hội Tây Âu.</w:t>
      </w:r>
    </w:p>
    <w:p w:rsidR="001C3D7A" w:rsidRPr="001C3D7A" w:rsidRDefault="001C3D7A" w:rsidP="001C3D7A">
      <w:pPr>
        <w:pStyle w:val="NormalWeb"/>
        <w:rPr>
          <w:sz w:val="26"/>
          <w:szCs w:val="26"/>
        </w:rPr>
      </w:pPr>
      <w:r w:rsidRPr="001C3D7A">
        <w:rPr>
          <w:rStyle w:val="Strong"/>
          <w:sz w:val="26"/>
          <w:szCs w:val="26"/>
        </w:rPr>
        <w:t>Câu hỏi 1 trang 21 SGK Lịch sử và Địa lí 7 Kết nối tri thức</w:t>
      </w:r>
    </w:p>
    <w:p w:rsidR="001C3D7A" w:rsidRPr="001C3D7A" w:rsidRDefault="001C3D7A" w:rsidP="001C3D7A">
      <w:pPr>
        <w:pStyle w:val="NormalWeb"/>
        <w:rPr>
          <w:sz w:val="26"/>
          <w:szCs w:val="26"/>
        </w:rPr>
      </w:pPr>
      <w:r w:rsidRPr="001C3D7A">
        <w:rPr>
          <w:sz w:val="26"/>
          <w:szCs w:val="26"/>
        </w:rPr>
        <w:t>Tư liệu 1, 2 phản ánh quan điểm của các nhà Văn hóa Phục hưng về vấn đề gì?</w:t>
      </w:r>
    </w:p>
    <w:p w:rsidR="001C3D7A" w:rsidRPr="001C3D7A" w:rsidRDefault="001C3D7A" w:rsidP="001C3D7A">
      <w:pPr>
        <w:pStyle w:val="NormalWeb"/>
        <w:rPr>
          <w:sz w:val="26"/>
          <w:szCs w:val="26"/>
        </w:rPr>
      </w:pPr>
      <w:r w:rsidRPr="001C3D7A">
        <w:rPr>
          <w:sz w:val="26"/>
          <w:szCs w:val="26"/>
          <w:u w:val="single"/>
        </w:rPr>
        <w:t>Trả lời</w:t>
      </w:r>
    </w:p>
    <w:p w:rsidR="001C3D7A" w:rsidRPr="001C3D7A" w:rsidRDefault="001C3D7A" w:rsidP="001C3D7A">
      <w:pPr>
        <w:pStyle w:val="NormalWeb"/>
        <w:rPr>
          <w:sz w:val="26"/>
          <w:szCs w:val="26"/>
        </w:rPr>
      </w:pPr>
      <w:r w:rsidRPr="001C3D7A">
        <w:rPr>
          <w:sz w:val="26"/>
          <w:szCs w:val="26"/>
        </w:rPr>
        <w:t>Tư liệu 1, 2 phản ánh quan điểm của các nhà Văn hóa Phục hưng về vấn đề</w:t>
      </w:r>
    </w:p>
    <w:p w:rsidR="001C3D7A" w:rsidRPr="001C3D7A" w:rsidRDefault="001C3D7A" w:rsidP="001C3D7A">
      <w:pPr>
        <w:pStyle w:val="NormalWeb"/>
        <w:rPr>
          <w:sz w:val="26"/>
          <w:szCs w:val="26"/>
        </w:rPr>
      </w:pPr>
      <w:r w:rsidRPr="001C3D7A">
        <w:rPr>
          <w:sz w:val="26"/>
          <w:szCs w:val="26"/>
        </w:rPr>
        <w:t>- Các nhà Văn hóa Phục hưng đã lên án gay gắt Giáo hội Thiên Chúa giáo và đả phá trật tự phong kiến.</w:t>
      </w:r>
    </w:p>
    <w:p w:rsidR="001C3D7A" w:rsidRPr="001C3D7A" w:rsidRDefault="001C3D7A" w:rsidP="001C3D7A">
      <w:pPr>
        <w:pStyle w:val="NormalWeb"/>
        <w:rPr>
          <w:sz w:val="26"/>
          <w:szCs w:val="26"/>
        </w:rPr>
      </w:pPr>
      <w:r w:rsidRPr="001C3D7A">
        <w:rPr>
          <w:sz w:val="26"/>
          <w:szCs w:val="26"/>
        </w:rPr>
        <w:t>- Văn hóa Phục hưng đề cao giá trị con người và tự do cá nhân, đề cao tinh thần dân tộc, đồng thời có nhiều đóng góp quan trọng đối với kho tàng văn hóa nhân loại.</w:t>
      </w:r>
    </w:p>
    <w:p w:rsidR="001C3D7A" w:rsidRPr="001C3D7A" w:rsidRDefault="001C3D7A" w:rsidP="001C3D7A">
      <w:pPr>
        <w:pStyle w:val="NormalWeb"/>
        <w:rPr>
          <w:sz w:val="26"/>
          <w:szCs w:val="26"/>
        </w:rPr>
      </w:pPr>
      <w:r w:rsidRPr="001C3D7A">
        <w:rPr>
          <w:rStyle w:val="Strong"/>
          <w:sz w:val="26"/>
          <w:szCs w:val="26"/>
        </w:rPr>
        <w:t>Câu hỏi 2 trang 21 SGK Lịch sử và Địa lí 7 Kết nối tri thức</w:t>
      </w:r>
    </w:p>
    <w:p w:rsidR="001C3D7A" w:rsidRPr="001C3D7A" w:rsidRDefault="001C3D7A" w:rsidP="001C3D7A">
      <w:pPr>
        <w:pStyle w:val="NormalWeb"/>
        <w:rPr>
          <w:sz w:val="26"/>
          <w:szCs w:val="26"/>
        </w:rPr>
      </w:pPr>
      <w:r w:rsidRPr="001C3D7A">
        <w:rPr>
          <w:sz w:val="26"/>
          <w:szCs w:val="26"/>
        </w:rPr>
        <w:t>Phong trào Văn hóa Phục hưng có ý nghĩa và tác động đến xã hội Tây Âu như thế nào.</w:t>
      </w:r>
    </w:p>
    <w:p w:rsidR="001C3D7A" w:rsidRPr="001C3D7A" w:rsidRDefault="001C3D7A" w:rsidP="001C3D7A">
      <w:pPr>
        <w:pStyle w:val="NormalWeb"/>
        <w:rPr>
          <w:sz w:val="26"/>
          <w:szCs w:val="26"/>
        </w:rPr>
      </w:pPr>
      <w:r w:rsidRPr="001C3D7A">
        <w:rPr>
          <w:sz w:val="26"/>
          <w:szCs w:val="26"/>
          <w:u w:val="single"/>
        </w:rPr>
        <w:lastRenderedPageBreak/>
        <w:t>Trả lời</w:t>
      </w:r>
    </w:p>
    <w:p w:rsidR="001C3D7A" w:rsidRPr="001C3D7A" w:rsidRDefault="001C3D7A" w:rsidP="001C3D7A">
      <w:pPr>
        <w:pStyle w:val="NormalWeb"/>
        <w:rPr>
          <w:sz w:val="26"/>
          <w:szCs w:val="26"/>
        </w:rPr>
      </w:pPr>
      <w:r w:rsidRPr="001C3D7A">
        <w:rPr>
          <w:sz w:val="26"/>
          <w:szCs w:val="26"/>
        </w:rPr>
        <w:t>- Ý nghĩa phong trào Văn hóa Phục hưng:</w:t>
      </w:r>
    </w:p>
    <w:p w:rsidR="001C3D7A" w:rsidRPr="001C3D7A" w:rsidRDefault="001C3D7A" w:rsidP="001C3D7A">
      <w:pPr>
        <w:pStyle w:val="NormalWeb"/>
        <w:rPr>
          <w:sz w:val="26"/>
          <w:szCs w:val="26"/>
        </w:rPr>
      </w:pPr>
      <w:r w:rsidRPr="001C3D7A">
        <w:rPr>
          <w:sz w:val="26"/>
          <w:szCs w:val="26"/>
        </w:rPr>
        <w:t>+ Lên án nghiêm khắc giáo hội Thiên Chúa và tấn công vào trật tự phong kiến, góp phần quan trọng vào giải phóng tư tưởng, tình cảm của con người khỏi sự nô dịch của thần học.</w:t>
      </w:r>
    </w:p>
    <w:p w:rsidR="001C3D7A" w:rsidRPr="001C3D7A" w:rsidRDefault="001C3D7A" w:rsidP="001C3D7A">
      <w:pPr>
        <w:pStyle w:val="NormalWeb"/>
        <w:rPr>
          <w:sz w:val="26"/>
          <w:szCs w:val="26"/>
        </w:rPr>
      </w:pPr>
      <w:r w:rsidRPr="001C3D7A">
        <w:rPr>
          <w:sz w:val="26"/>
          <w:szCs w:val="26"/>
        </w:rPr>
        <w:t>+ Là bước tiến lớn trong lịch sử văn minh Tây Âu, tạo ra những tiền đề văn hoá, tư tưởng và tôn giáo quan trọng nhằm giúp giai cấp tư sản định hình nền văn hoá và tôn giáo mới của riêng mình.</w:t>
      </w:r>
    </w:p>
    <w:p w:rsidR="001C3D7A" w:rsidRPr="001C3D7A" w:rsidRDefault="001C3D7A" w:rsidP="001C3D7A">
      <w:pPr>
        <w:pStyle w:val="NormalWeb"/>
        <w:rPr>
          <w:sz w:val="26"/>
          <w:szCs w:val="26"/>
        </w:rPr>
      </w:pPr>
      <w:r w:rsidRPr="001C3D7A">
        <w:rPr>
          <w:sz w:val="26"/>
          <w:szCs w:val="26"/>
        </w:rPr>
        <w:t>=&gt; Cùng với Văn hoá Phục hưng, Cải cách tôn giáo là những đòn tấn công (đầu tiên của giai cấp tư sản vào trật tự phong kiến, làm cơ sở cho các cuộc đấu tranh về chính trị.</w:t>
      </w:r>
    </w:p>
    <w:p w:rsidR="001C3D7A" w:rsidRPr="001C3D7A" w:rsidRDefault="001C3D7A" w:rsidP="001C3D7A">
      <w:pPr>
        <w:pStyle w:val="NormalWeb"/>
        <w:rPr>
          <w:sz w:val="26"/>
          <w:szCs w:val="26"/>
        </w:rPr>
      </w:pPr>
      <w:r w:rsidRPr="001C3D7A">
        <w:rPr>
          <w:sz w:val="26"/>
          <w:szCs w:val="26"/>
        </w:rPr>
        <w:t>- Tác động phong trào Văn hóa Phục hưng đến xã hội Tây Âu:</w:t>
      </w:r>
    </w:p>
    <w:p w:rsidR="001C3D7A" w:rsidRPr="001C3D7A" w:rsidRDefault="001C3D7A" w:rsidP="001C3D7A">
      <w:pPr>
        <w:pStyle w:val="NormalWeb"/>
        <w:rPr>
          <w:sz w:val="26"/>
          <w:szCs w:val="26"/>
        </w:rPr>
      </w:pPr>
      <w:r w:rsidRPr="001C3D7A">
        <w:rPr>
          <w:sz w:val="26"/>
          <w:szCs w:val="26"/>
        </w:rPr>
        <w:t>+ Phát động quần chúng đấu tranh chống lại xã hội phong kiến</w:t>
      </w:r>
    </w:p>
    <w:p w:rsidR="001C3D7A" w:rsidRPr="001C3D7A" w:rsidRDefault="001C3D7A" w:rsidP="001C3D7A">
      <w:pPr>
        <w:pStyle w:val="NormalWeb"/>
        <w:rPr>
          <w:sz w:val="26"/>
          <w:szCs w:val="26"/>
        </w:rPr>
      </w:pPr>
      <w:r w:rsidRPr="001C3D7A">
        <w:rPr>
          <w:sz w:val="26"/>
          <w:szCs w:val="26"/>
        </w:rPr>
        <w:t>+ Là "cuộc cách mạng tiến bộ vĩ đại" mở đường cho sự phát triển cao hơn của văn hóa châu Âu và văn hóa nhân loại.</w:t>
      </w:r>
    </w:p>
    <w:p w:rsidR="001C3D7A" w:rsidRPr="001C3D7A" w:rsidRDefault="001C3D7A" w:rsidP="001C3D7A">
      <w:pPr>
        <w:pStyle w:val="Heading3"/>
      </w:pPr>
      <w:r w:rsidRPr="001C3D7A">
        <w:t>3. Phong trào Cải cách tôn giáo</w:t>
      </w:r>
    </w:p>
    <w:p w:rsidR="001C3D7A" w:rsidRPr="001C3D7A" w:rsidRDefault="001C3D7A" w:rsidP="001C3D7A">
      <w:pPr>
        <w:pStyle w:val="NormalWeb"/>
        <w:rPr>
          <w:sz w:val="26"/>
          <w:szCs w:val="26"/>
        </w:rPr>
      </w:pPr>
      <w:r w:rsidRPr="001C3D7A">
        <w:rPr>
          <w:rStyle w:val="Emphasis"/>
          <w:b/>
          <w:bCs/>
          <w:sz w:val="26"/>
          <w:szCs w:val="26"/>
        </w:rPr>
        <w:t>a. Nguyên nhân bùng nổ</w:t>
      </w:r>
    </w:p>
    <w:p w:rsidR="001C3D7A" w:rsidRPr="001C3D7A" w:rsidRDefault="001C3D7A" w:rsidP="001C3D7A">
      <w:pPr>
        <w:pStyle w:val="NormalWeb"/>
        <w:rPr>
          <w:sz w:val="26"/>
          <w:szCs w:val="26"/>
        </w:rPr>
      </w:pPr>
      <w:r w:rsidRPr="001C3D7A">
        <w:rPr>
          <w:rStyle w:val="Strong"/>
          <w:sz w:val="26"/>
          <w:szCs w:val="26"/>
        </w:rPr>
        <w:t>Câu hỏi trang 21 SGK Lịch sử và Địa lí 7 Kết nối tri thức</w:t>
      </w:r>
    </w:p>
    <w:p w:rsidR="001C3D7A" w:rsidRPr="001C3D7A" w:rsidRDefault="001C3D7A" w:rsidP="001C3D7A">
      <w:pPr>
        <w:pStyle w:val="NormalWeb"/>
        <w:rPr>
          <w:sz w:val="26"/>
          <w:szCs w:val="26"/>
        </w:rPr>
      </w:pPr>
      <w:r w:rsidRPr="001C3D7A">
        <w:rPr>
          <w:sz w:val="26"/>
          <w:szCs w:val="26"/>
        </w:rPr>
        <w:t>Hãy giải thích vì sao xuất hiện phong trào Cải cách tôn giáo</w:t>
      </w:r>
    </w:p>
    <w:p w:rsidR="001C3D7A" w:rsidRPr="001C3D7A" w:rsidRDefault="001C3D7A" w:rsidP="001C3D7A">
      <w:pPr>
        <w:pStyle w:val="NormalWeb"/>
        <w:rPr>
          <w:sz w:val="26"/>
          <w:szCs w:val="26"/>
        </w:rPr>
      </w:pPr>
      <w:r w:rsidRPr="001C3D7A">
        <w:rPr>
          <w:sz w:val="26"/>
          <w:szCs w:val="26"/>
          <w:u w:val="single"/>
        </w:rPr>
        <w:t>Trả lời</w:t>
      </w:r>
    </w:p>
    <w:p w:rsidR="001C3D7A" w:rsidRPr="001C3D7A" w:rsidRDefault="001C3D7A" w:rsidP="001C3D7A">
      <w:pPr>
        <w:pStyle w:val="NormalWeb"/>
        <w:rPr>
          <w:sz w:val="26"/>
          <w:szCs w:val="26"/>
        </w:rPr>
      </w:pPr>
      <w:r w:rsidRPr="001C3D7A">
        <w:rPr>
          <w:sz w:val="26"/>
          <w:szCs w:val="26"/>
        </w:rPr>
        <w:t>Phong trào Cải cách tôn giáo xuất hiện vì:</w:t>
      </w:r>
    </w:p>
    <w:p w:rsidR="001C3D7A" w:rsidRPr="001C3D7A" w:rsidRDefault="001C3D7A" w:rsidP="001C3D7A">
      <w:pPr>
        <w:pStyle w:val="NormalWeb"/>
        <w:rPr>
          <w:sz w:val="26"/>
          <w:szCs w:val="26"/>
        </w:rPr>
      </w:pPr>
      <w:r w:rsidRPr="001C3D7A">
        <w:rPr>
          <w:sz w:val="26"/>
          <w:szCs w:val="26"/>
        </w:rPr>
        <w:t>- Giai cấp phong kiến châu Âu đã lấy kinh thánh của đạo Kitô làm cơ sở tư tưởng chính thống của mình và dựa vào Giáo hội để thống trị nhân dân về mặt tinh thần.</w:t>
      </w:r>
    </w:p>
    <w:p w:rsidR="001C3D7A" w:rsidRPr="001C3D7A" w:rsidRDefault="001C3D7A" w:rsidP="001C3D7A">
      <w:pPr>
        <w:pStyle w:val="NormalWeb"/>
        <w:rPr>
          <w:sz w:val="26"/>
          <w:szCs w:val="26"/>
        </w:rPr>
      </w:pPr>
      <w:r w:rsidRPr="001C3D7A">
        <w:rPr>
          <w:sz w:val="26"/>
          <w:szCs w:val="26"/>
        </w:rPr>
        <w:t>- Đầu thế kỉ XVI, Giáo hội Thiên Chúa giáo có xu hướng cản trở sự phát triển của giai cấp tư sản. Giáo hoàng và giám mục quá quan tâm đến quyền lực và lễ nghi tốn kém.</w:t>
      </w:r>
    </w:p>
    <w:p w:rsidR="001C3D7A" w:rsidRPr="001C3D7A" w:rsidRDefault="001C3D7A" w:rsidP="001C3D7A">
      <w:pPr>
        <w:pStyle w:val="NormalWeb"/>
        <w:rPr>
          <w:sz w:val="26"/>
          <w:szCs w:val="26"/>
        </w:rPr>
      </w:pPr>
      <w:r w:rsidRPr="001C3D7A">
        <w:rPr>
          <w:sz w:val="26"/>
          <w:szCs w:val="26"/>
        </w:rPr>
        <w:t>- Giai cấp tư sản đang lên coi Giáo hội là một thế lực cản trở bước tiến của họ nên họ đòi thay đổi và “cải cách” tổ chức Giáo hội đó, phong trào Cải cách tôn giáo xuất hiện.</w:t>
      </w:r>
    </w:p>
    <w:p w:rsidR="001C3D7A" w:rsidRPr="001C3D7A" w:rsidRDefault="001C3D7A" w:rsidP="001C3D7A">
      <w:pPr>
        <w:pStyle w:val="NormalWeb"/>
        <w:rPr>
          <w:sz w:val="26"/>
          <w:szCs w:val="26"/>
        </w:rPr>
      </w:pPr>
      <w:r w:rsidRPr="001C3D7A">
        <w:rPr>
          <w:rStyle w:val="Emphasis"/>
          <w:b/>
          <w:bCs/>
          <w:sz w:val="26"/>
          <w:szCs w:val="26"/>
        </w:rPr>
        <w:t>b. Nội dung cơ bản</w:t>
      </w:r>
    </w:p>
    <w:p w:rsidR="001C3D7A" w:rsidRPr="001C3D7A" w:rsidRDefault="001C3D7A" w:rsidP="001C3D7A">
      <w:pPr>
        <w:pStyle w:val="NormalWeb"/>
        <w:rPr>
          <w:sz w:val="26"/>
          <w:szCs w:val="26"/>
        </w:rPr>
      </w:pPr>
      <w:r w:rsidRPr="001C3D7A">
        <w:rPr>
          <w:rStyle w:val="Strong"/>
          <w:sz w:val="26"/>
          <w:szCs w:val="26"/>
        </w:rPr>
        <w:t>Câu hỏi trang 21 SGK Lịch sử và Địa lí 7 Kết nối tri thức</w:t>
      </w:r>
    </w:p>
    <w:p w:rsidR="001C3D7A" w:rsidRPr="001C3D7A" w:rsidRDefault="001C3D7A" w:rsidP="001C3D7A">
      <w:pPr>
        <w:pStyle w:val="NormalWeb"/>
        <w:rPr>
          <w:sz w:val="26"/>
          <w:szCs w:val="26"/>
        </w:rPr>
      </w:pPr>
      <w:r w:rsidRPr="001C3D7A">
        <w:rPr>
          <w:sz w:val="26"/>
          <w:szCs w:val="26"/>
        </w:rPr>
        <w:lastRenderedPageBreak/>
        <w:t>Hãy trình bày những nội dung chính của phong trào Cải cách tôn giáo</w:t>
      </w:r>
    </w:p>
    <w:p w:rsidR="001C3D7A" w:rsidRPr="001C3D7A" w:rsidRDefault="001C3D7A" w:rsidP="001C3D7A">
      <w:pPr>
        <w:pStyle w:val="NormalWeb"/>
        <w:rPr>
          <w:sz w:val="26"/>
          <w:szCs w:val="26"/>
        </w:rPr>
      </w:pPr>
      <w:r w:rsidRPr="001C3D7A">
        <w:rPr>
          <w:sz w:val="26"/>
          <w:szCs w:val="26"/>
          <w:u w:val="single"/>
        </w:rPr>
        <w:t>Trả lời</w:t>
      </w:r>
    </w:p>
    <w:p w:rsidR="001C3D7A" w:rsidRPr="001C3D7A" w:rsidRDefault="001C3D7A" w:rsidP="001C3D7A">
      <w:pPr>
        <w:pStyle w:val="NormalWeb"/>
        <w:rPr>
          <w:sz w:val="26"/>
          <w:szCs w:val="26"/>
        </w:rPr>
      </w:pPr>
      <w:r w:rsidRPr="001C3D7A">
        <w:rPr>
          <w:sz w:val="26"/>
          <w:szCs w:val="26"/>
        </w:rPr>
        <w:t>Những nội dung chính của phong trào Cải cách tôn giáo:</w:t>
      </w:r>
    </w:p>
    <w:p w:rsidR="001C3D7A" w:rsidRPr="001C3D7A" w:rsidRDefault="001C3D7A" w:rsidP="001C3D7A">
      <w:pPr>
        <w:pStyle w:val="NormalWeb"/>
        <w:rPr>
          <w:sz w:val="26"/>
          <w:szCs w:val="26"/>
        </w:rPr>
      </w:pPr>
      <w:r w:rsidRPr="001C3D7A">
        <w:rPr>
          <w:sz w:val="26"/>
          <w:szCs w:val="26"/>
        </w:rPr>
        <w:t>- Phê phán những hành vi không chuẩn mực của Giáo Hoàng.</w:t>
      </w:r>
    </w:p>
    <w:p w:rsidR="001C3D7A" w:rsidRPr="001C3D7A" w:rsidRDefault="001C3D7A" w:rsidP="001C3D7A">
      <w:pPr>
        <w:pStyle w:val="NormalWeb"/>
        <w:rPr>
          <w:sz w:val="26"/>
          <w:szCs w:val="26"/>
        </w:rPr>
      </w:pPr>
      <w:r w:rsidRPr="001C3D7A">
        <w:rPr>
          <w:sz w:val="26"/>
          <w:szCs w:val="26"/>
        </w:rPr>
        <w:t>- Chỉ trích mạnh mẽ những giáo lý giả dối của Giáo hội.</w:t>
      </w:r>
    </w:p>
    <w:p w:rsidR="001C3D7A" w:rsidRPr="001C3D7A" w:rsidRDefault="001C3D7A" w:rsidP="001C3D7A">
      <w:pPr>
        <w:pStyle w:val="NormalWeb"/>
        <w:rPr>
          <w:sz w:val="26"/>
          <w:szCs w:val="26"/>
        </w:rPr>
      </w:pPr>
      <w:r w:rsidRPr="001C3D7A">
        <w:rPr>
          <w:sz w:val="26"/>
          <w:szCs w:val="26"/>
        </w:rPr>
        <w:t>- Đòi bãi bỏ những hủ tục, lễ nghi phiền toái.</w:t>
      </w:r>
    </w:p>
    <w:p w:rsidR="001C3D7A" w:rsidRPr="001C3D7A" w:rsidRDefault="001C3D7A" w:rsidP="001C3D7A">
      <w:pPr>
        <w:pStyle w:val="NormalWeb"/>
        <w:rPr>
          <w:sz w:val="26"/>
          <w:szCs w:val="26"/>
        </w:rPr>
      </w:pPr>
      <w:r w:rsidRPr="001C3D7A">
        <w:rPr>
          <w:sz w:val="26"/>
          <w:szCs w:val="26"/>
        </w:rPr>
        <w:t>- Ủng hộ việc làm giàu của giai cấp tư sản.</w:t>
      </w:r>
    </w:p>
    <w:p w:rsidR="001C3D7A" w:rsidRPr="001C3D7A" w:rsidRDefault="001C3D7A" w:rsidP="001C3D7A">
      <w:pPr>
        <w:pStyle w:val="NormalWeb"/>
        <w:rPr>
          <w:sz w:val="26"/>
          <w:szCs w:val="26"/>
        </w:rPr>
      </w:pPr>
      <w:r w:rsidRPr="001C3D7A">
        <w:rPr>
          <w:rStyle w:val="Strong"/>
          <w:i/>
          <w:iCs/>
          <w:sz w:val="26"/>
          <w:szCs w:val="26"/>
        </w:rPr>
        <w:t>c. Tác động</w:t>
      </w:r>
    </w:p>
    <w:p w:rsidR="001C3D7A" w:rsidRPr="001C3D7A" w:rsidRDefault="001C3D7A" w:rsidP="001C3D7A">
      <w:pPr>
        <w:pStyle w:val="NormalWeb"/>
        <w:rPr>
          <w:sz w:val="26"/>
          <w:szCs w:val="26"/>
        </w:rPr>
      </w:pPr>
      <w:r w:rsidRPr="001C3D7A">
        <w:rPr>
          <w:rStyle w:val="Strong"/>
          <w:sz w:val="26"/>
          <w:szCs w:val="26"/>
        </w:rPr>
        <w:t>Câu hỏi trang 22 SGK Lịch sử và Địa lí 7 Kết nối tri thức</w:t>
      </w:r>
    </w:p>
    <w:p w:rsidR="001C3D7A" w:rsidRPr="001C3D7A" w:rsidRDefault="001C3D7A" w:rsidP="001C3D7A">
      <w:pPr>
        <w:pStyle w:val="NormalWeb"/>
        <w:rPr>
          <w:sz w:val="26"/>
          <w:szCs w:val="26"/>
        </w:rPr>
      </w:pPr>
      <w:r w:rsidRPr="001C3D7A">
        <w:rPr>
          <w:sz w:val="26"/>
          <w:szCs w:val="26"/>
        </w:rPr>
        <w:t>Trình bày tác động của phong trào Cải cách tôn giáo đối với xã hội Tây Âu</w:t>
      </w:r>
    </w:p>
    <w:p w:rsidR="001C3D7A" w:rsidRPr="001C3D7A" w:rsidRDefault="001C3D7A" w:rsidP="001C3D7A">
      <w:pPr>
        <w:pStyle w:val="NormalWeb"/>
        <w:rPr>
          <w:sz w:val="26"/>
          <w:szCs w:val="26"/>
        </w:rPr>
      </w:pPr>
      <w:r w:rsidRPr="001C3D7A">
        <w:rPr>
          <w:sz w:val="26"/>
          <w:szCs w:val="26"/>
          <w:u w:val="single"/>
        </w:rPr>
        <w:t>Trả lời</w:t>
      </w:r>
    </w:p>
    <w:p w:rsidR="001C3D7A" w:rsidRPr="001C3D7A" w:rsidRDefault="001C3D7A" w:rsidP="001C3D7A">
      <w:pPr>
        <w:pStyle w:val="NormalWeb"/>
        <w:rPr>
          <w:sz w:val="26"/>
          <w:szCs w:val="26"/>
        </w:rPr>
      </w:pPr>
      <w:r w:rsidRPr="001C3D7A">
        <w:rPr>
          <w:sz w:val="26"/>
          <w:szCs w:val="26"/>
        </w:rPr>
        <w:t>Tác động của phong trào Cải cách tôn giáo đối với xã hội Tây Âu:</w:t>
      </w:r>
    </w:p>
    <w:p w:rsidR="001C3D7A" w:rsidRPr="001C3D7A" w:rsidRDefault="001C3D7A" w:rsidP="001C3D7A">
      <w:pPr>
        <w:pStyle w:val="NormalWeb"/>
        <w:rPr>
          <w:sz w:val="26"/>
          <w:szCs w:val="26"/>
        </w:rPr>
      </w:pPr>
      <w:r w:rsidRPr="001C3D7A">
        <w:rPr>
          <w:sz w:val="26"/>
          <w:szCs w:val="26"/>
        </w:rPr>
        <w:t>- Thiên chúa giáo phân hóa thành hai giáo phái: Cựu giáo (Thiên Chúa giáo) và Tân giáo cải cách.</w:t>
      </w:r>
    </w:p>
    <w:p w:rsidR="001C3D7A" w:rsidRPr="001C3D7A" w:rsidRDefault="001C3D7A" w:rsidP="001C3D7A">
      <w:pPr>
        <w:pStyle w:val="NormalWeb"/>
        <w:rPr>
          <w:sz w:val="26"/>
          <w:szCs w:val="26"/>
        </w:rPr>
      </w:pPr>
      <w:r w:rsidRPr="001C3D7A">
        <w:rPr>
          <w:sz w:val="26"/>
          <w:szCs w:val="26"/>
        </w:rPr>
        <w:t>- Làm bùng lên một cuộc đấu tranh rộng lớn ở Đức thường gọi là cuộc Chiến tranh nông dân Đức.</w:t>
      </w:r>
    </w:p>
    <w:p w:rsidR="001C3D7A" w:rsidRPr="001C3D7A" w:rsidRDefault="001C3D7A" w:rsidP="001C3D7A">
      <w:pPr>
        <w:pStyle w:val="NormalWeb"/>
        <w:rPr>
          <w:sz w:val="26"/>
          <w:szCs w:val="26"/>
        </w:rPr>
      </w:pPr>
      <w:r w:rsidRPr="001C3D7A">
        <w:rPr>
          <w:sz w:val="26"/>
          <w:szCs w:val="26"/>
        </w:rPr>
        <w:t>- Là một trong những cuộc đấu tranh công khai đầu tiên trên lĩnh vực văn hóa – tư tưởng của giai cấp tư sản chống lại chế độ phong kiến đã suy tàn, mở đường cho nền văn hóa châu Âu phát triển cao hơn.</w:t>
      </w:r>
    </w:p>
    <w:p w:rsidR="001C3D7A" w:rsidRPr="001C3D7A" w:rsidRDefault="001C3D7A" w:rsidP="001C3D7A">
      <w:pPr>
        <w:pStyle w:val="Heading2"/>
      </w:pPr>
      <w:r w:rsidRPr="001C3D7A">
        <w:t>Luyện tập - Vận dụng</w:t>
      </w:r>
    </w:p>
    <w:p w:rsidR="001C3D7A" w:rsidRPr="001C3D7A" w:rsidRDefault="001C3D7A" w:rsidP="001C3D7A">
      <w:pPr>
        <w:pStyle w:val="NormalWeb"/>
        <w:rPr>
          <w:sz w:val="26"/>
          <w:szCs w:val="26"/>
        </w:rPr>
      </w:pPr>
      <w:r w:rsidRPr="001C3D7A">
        <w:rPr>
          <w:rStyle w:val="Strong"/>
          <w:sz w:val="26"/>
          <w:szCs w:val="26"/>
        </w:rPr>
        <w:t>Câu 1 trang 22 SGK Lịch sử và Địa lí 7 Kết nối tri thức</w:t>
      </w:r>
    </w:p>
    <w:p w:rsidR="001C3D7A" w:rsidRPr="001C3D7A" w:rsidRDefault="001C3D7A" w:rsidP="001C3D7A">
      <w:pPr>
        <w:pStyle w:val="NormalWeb"/>
        <w:rPr>
          <w:sz w:val="26"/>
          <w:szCs w:val="26"/>
        </w:rPr>
      </w:pPr>
      <w:r w:rsidRPr="001C3D7A">
        <w:rPr>
          <w:sz w:val="26"/>
          <w:szCs w:val="26"/>
        </w:rPr>
        <w:t>Hãy lập và hoàn thành bảng theo mẫu dưới đây: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2"/>
        <w:gridCol w:w="1271"/>
        <w:gridCol w:w="4237"/>
      </w:tblGrid>
      <w:tr w:rsidR="001C3D7A" w:rsidRPr="001C3D7A" w:rsidTr="001C3D7A">
        <w:trPr>
          <w:tblCellSpacing w:w="15" w:type="dxa"/>
        </w:trPr>
        <w:tc>
          <w:tcPr>
            <w:tcW w:w="0" w:type="auto"/>
            <w:vAlign w:val="center"/>
            <w:hideMark/>
          </w:tcPr>
          <w:p w:rsidR="001C3D7A" w:rsidRPr="001C3D7A" w:rsidRDefault="001C3D7A">
            <w:pPr>
              <w:pStyle w:val="NormalWeb"/>
              <w:jc w:val="center"/>
              <w:rPr>
                <w:sz w:val="26"/>
                <w:szCs w:val="26"/>
              </w:rPr>
            </w:pPr>
            <w:r w:rsidRPr="001C3D7A">
              <w:rPr>
                <w:rStyle w:val="Strong"/>
                <w:sz w:val="26"/>
                <w:szCs w:val="26"/>
              </w:rPr>
              <w:t>Các nhà Văn hóa phục hưng</w:t>
            </w:r>
          </w:p>
        </w:tc>
        <w:tc>
          <w:tcPr>
            <w:tcW w:w="0" w:type="auto"/>
            <w:vAlign w:val="center"/>
            <w:hideMark/>
          </w:tcPr>
          <w:p w:rsidR="001C3D7A" w:rsidRPr="001C3D7A" w:rsidRDefault="001C3D7A">
            <w:pPr>
              <w:pStyle w:val="NormalWeb"/>
              <w:jc w:val="center"/>
              <w:rPr>
                <w:sz w:val="26"/>
                <w:szCs w:val="26"/>
              </w:rPr>
            </w:pPr>
            <w:r w:rsidRPr="001C3D7A">
              <w:rPr>
                <w:rStyle w:val="Strong"/>
                <w:sz w:val="26"/>
                <w:szCs w:val="26"/>
              </w:rPr>
              <w:t>Lĩnh vực</w:t>
            </w:r>
          </w:p>
        </w:tc>
        <w:tc>
          <w:tcPr>
            <w:tcW w:w="0" w:type="auto"/>
            <w:vAlign w:val="center"/>
            <w:hideMark/>
          </w:tcPr>
          <w:p w:rsidR="001C3D7A" w:rsidRPr="001C3D7A" w:rsidRDefault="001C3D7A">
            <w:pPr>
              <w:pStyle w:val="NormalWeb"/>
              <w:jc w:val="center"/>
              <w:rPr>
                <w:sz w:val="26"/>
                <w:szCs w:val="26"/>
              </w:rPr>
            </w:pPr>
            <w:r w:rsidRPr="001C3D7A">
              <w:rPr>
                <w:rStyle w:val="Strong"/>
                <w:sz w:val="26"/>
                <w:szCs w:val="26"/>
              </w:rPr>
              <w:t>Tác phẩm/ Công trình tiêu biểu</w:t>
            </w: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t>M. Xéc-van-tét</w:t>
            </w:r>
          </w:p>
        </w:tc>
        <w:tc>
          <w:tcPr>
            <w:tcW w:w="0" w:type="auto"/>
            <w:vAlign w:val="center"/>
            <w:hideMark/>
          </w:tcPr>
          <w:p w:rsidR="001C3D7A" w:rsidRPr="001C3D7A" w:rsidRDefault="001C3D7A">
            <w:pPr>
              <w:pStyle w:val="NormalWeb"/>
              <w:rPr>
                <w:sz w:val="26"/>
                <w:szCs w:val="26"/>
              </w:rPr>
            </w:pPr>
          </w:p>
        </w:tc>
        <w:tc>
          <w:tcPr>
            <w:tcW w:w="0" w:type="auto"/>
            <w:vAlign w:val="center"/>
            <w:hideMark/>
          </w:tcPr>
          <w:p w:rsidR="001C3D7A" w:rsidRPr="001C3D7A" w:rsidRDefault="001C3D7A">
            <w:pPr>
              <w:pStyle w:val="NormalWeb"/>
              <w:rPr>
                <w:sz w:val="26"/>
                <w:szCs w:val="26"/>
              </w:rPr>
            </w:pP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t>W. Sếch-xpia</w:t>
            </w:r>
          </w:p>
        </w:tc>
        <w:tc>
          <w:tcPr>
            <w:tcW w:w="0" w:type="auto"/>
            <w:vAlign w:val="center"/>
            <w:hideMark/>
          </w:tcPr>
          <w:p w:rsidR="001C3D7A" w:rsidRPr="001C3D7A" w:rsidRDefault="001C3D7A">
            <w:pPr>
              <w:pStyle w:val="NormalWeb"/>
              <w:rPr>
                <w:sz w:val="26"/>
                <w:szCs w:val="26"/>
              </w:rPr>
            </w:pPr>
          </w:p>
        </w:tc>
        <w:tc>
          <w:tcPr>
            <w:tcW w:w="0" w:type="auto"/>
            <w:vAlign w:val="center"/>
            <w:hideMark/>
          </w:tcPr>
          <w:p w:rsidR="001C3D7A" w:rsidRPr="001C3D7A" w:rsidRDefault="001C3D7A">
            <w:pPr>
              <w:pStyle w:val="NormalWeb"/>
              <w:rPr>
                <w:sz w:val="26"/>
                <w:szCs w:val="26"/>
              </w:rPr>
            </w:pP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t>Lê-ô-na đơ Vanh-xi</w:t>
            </w:r>
          </w:p>
        </w:tc>
        <w:tc>
          <w:tcPr>
            <w:tcW w:w="0" w:type="auto"/>
            <w:vAlign w:val="center"/>
            <w:hideMark/>
          </w:tcPr>
          <w:p w:rsidR="001C3D7A" w:rsidRPr="001C3D7A" w:rsidRDefault="001C3D7A">
            <w:pPr>
              <w:pStyle w:val="NormalWeb"/>
              <w:rPr>
                <w:sz w:val="26"/>
                <w:szCs w:val="26"/>
              </w:rPr>
            </w:pPr>
          </w:p>
        </w:tc>
        <w:tc>
          <w:tcPr>
            <w:tcW w:w="0" w:type="auto"/>
            <w:vAlign w:val="center"/>
            <w:hideMark/>
          </w:tcPr>
          <w:p w:rsidR="001C3D7A" w:rsidRPr="001C3D7A" w:rsidRDefault="001C3D7A">
            <w:pPr>
              <w:pStyle w:val="NormalWeb"/>
              <w:rPr>
                <w:sz w:val="26"/>
                <w:szCs w:val="26"/>
              </w:rPr>
            </w:pP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t>N. Cô-péc-ních</w:t>
            </w:r>
          </w:p>
        </w:tc>
        <w:tc>
          <w:tcPr>
            <w:tcW w:w="0" w:type="auto"/>
            <w:vAlign w:val="center"/>
            <w:hideMark/>
          </w:tcPr>
          <w:p w:rsidR="001C3D7A" w:rsidRPr="001C3D7A" w:rsidRDefault="001C3D7A">
            <w:pPr>
              <w:pStyle w:val="NormalWeb"/>
              <w:rPr>
                <w:sz w:val="26"/>
                <w:szCs w:val="26"/>
              </w:rPr>
            </w:pPr>
          </w:p>
        </w:tc>
        <w:tc>
          <w:tcPr>
            <w:tcW w:w="0" w:type="auto"/>
            <w:vAlign w:val="center"/>
            <w:hideMark/>
          </w:tcPr>
          <w:p w:rsidR="001C3D7A" w:rsidRPr="001C3D7A" w:rsidRDefault="001C3D7A">
            <w:pPr>
              <w:pStyle w:val="NormalWeb"/>
              <w:rPr>
                <w:sz w:val="26"/>
                <w:szCs w:val="26"/>
              </w:rPr>
            </w:pP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lastRenderedPageBreak/>
              <w:t>G. Ga-li-ê</w:t>
            </w:r>
          </w:p>
        </w:tc>
        <w:tc>
          <w:tcPr>
            <w:tcW w:w="0" w:type="auto"/>
            <w:vAlign w:val="center"/>
            <w:hideMark/>
          </w:tcPr>
          <w:p w:rsidR="001C3D7A" w:rsidRPr="001C3D7A" w:rsidRDefault="001C3D7A">
            <w:pPr>
              <w:pStyle w:val="NormalWeb"/>
              <w:rPr>
                <w:sz w:val="26"/>
                <w:szCs w:val="26"/>
              </w:rPr>
            </w:pPr>
          </w:p>
        </w:tc>
        <w:tc>
          <w:tcPr>
            <w:tcW w:w="0" w:type="auto"/>
            <w:vAlign w:val="center"/>
            <w:hideMark/>
          </w:tcPr>
          <w:p w:rsidR="001C3D7A" w:rsidRPr="001C3D7A" w:rsidRDefault="001C3D7A">
            <w:pPr>
              <w:pStyle w:val="NormalWeb"/>
              <w:rPr>
                <w:sz w:val="26"/>
                <w:szCs w:val="26"/>
              </w:rPr>
            </w:pPr>
          </w:p>
        </w:tc>
      </w:tr>
    </w:tbl>
    <w:p w:rsidR="001C3D7A" w:rsidRPr="001C3D7A" w:rsidRDefault="001C3D7A" w:rsidP="001C3D7A">
      <w:pPr>
        <w:pStyle w:val="NormalWeb"/>
        <w:rPr>
          <w:sz w:val="26"/>
          <w:szCs w:val="26"/>
        </w:rPr>
      </w:pPr>
      <w:r w:rsidRPr="001C3D7A">
        <w:rPr>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77"/>
        <w:gridCol w:w="1574"/>
        <w:gridCol w:w="4499"/>
      </w:tblGrid>
      <w:tr w:rsidR="001C3D7A" w:rsidRPr="001C3D7A" w:rsidTr="001C3D7A">
        <w:trPr>
          <w:tblCellSpacing w:w="15" w:type="dxa"/>
        </w:trPr>
        <w:tc>
          <w:tcPr>
            <w:tcW w:w="0" w:type="auto"/>
            <w:vAlign w:val="center"/>
            <w:hideMark/>
          </w:tcPr>
          <w:p w:rsidR="001C3D7A" w:rsidRPr="001C3D7A" w:rsidRDefault="001C3D7A">
            <w:pPr>
              <w:pStyle w:val="NormalWeb"/>
              <w:jc w:val="center"/>
              <w:rPr>
                <w:sz w:val="26"/>
                <w:szCs w:val="26"/>
              </w:rPr>
            </w:pPr>
            <w:r w:rsidRPr="001C3D7A">
              <w:rPr>
                <w:rStyle w:val="Strong"/>
                <w:sz w:val="26"/>
                <w:szCs w:val="26"/>
              </w:rPr>
              <w:t>Các nhà Văn hóa phục hưng</w:t>
            </w:r>
          </w:p>
        </w:tc>
        <w:tc>
          <w:tcPr>
            <w:tcW w:w="0" w:type="auto"/>
            <w:vAlign w:val="center"/>
            <w:hideMark/>
          </w:tcPr>
          <w:p w:rsidR="001C3D7A" w:rsidRPr="001C3D7A" w:rsidRDefault="001C3D7A">
            <w:pPr>
              <w:pStyle w:val="NormalWeb"/>
              <w:jc w:val="center"/>
              <w:rPr>
                <w:sz w:val="26"/>
                <w:szCs w:val="26"/>
              </w:rPr>
            </w:pPr>
            <w:r w:rsidRPr="001C3D7A">
              <w:rPr>
                <w:rStyle w:val="Strong"/>
                <w:sz w:val="26"/>
                <w:szCs w:val="26"/>
              </w:rPr>
              <w:t>Lĩnh vực</w:t>
            </w:r>
          </w:p>
        </w:tc>
        <w:tc>
          <w:tcPr>
            <w:tcW w:w="0" w:type="auto"/>
            <w:vAlign w:val="center"/>
            <w:hideMark/>
          </w:tcPr>
          <w:p w:rsidR="001C3D7A" w:rsidRPr="001C3D7A" w:rsidRDefault="001C3D7A">
            <w:pPr>
              <w:pStyle w:val="NormalWeb"/>
              <w:jc w:val="center"/>
              <w:rPr>
                <w:sz w:val="26"/>
                <w:szCs w:val="26"/>
              </w:rPr>
            </w:pPr>
            <w:r w:rsidRPr="001C3D7A">
              <w:rPr>
                <w:rStyle w:val="Strong"/>
                <w:sz w:val="26"/>
                <w:szCs w:val="26"/>
              </w:rPr>
              <w:t>Tác phẩm/ Công trình tiêu biểu</w:t>
            </w: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t>M. Xéc-van-tét</w:t>
            </w:r>
          </w:p>
        </w:tc>
        <w:tc>
          <w:tcPr>
            <w:tcW w:w="0" w:type="auto"/>
            <w:vAlign w:val="center"/>
            <w:hideMark/>
          </w:tcPr>
          <w:p w:rsidR="001C3D7A" w:rsidRPr="001C3D7A" w:rsidRDefault="001C3D7A">
            <w:pPr>
              <w:pStyle w:val="NormalWeb"/>
              <w:rPr>
                <w:sz w:val="26"/>
                <w:szCs w:val="26"/>
              </w:rPr>
            </w:pPr>
            <w:r w:rsidRPr="001C3D7A">
              <w:rPr>
                <w:sz w:val="26"/>
                <w:szCs w:val="26"/>
              </w:rPr>
              <w:t>Nhà văn</w:t>
            </w:r>
          </w:p>
        </w:tc>
        <w:tc>
          <w:tcPr>
            <w:tcW w:w="0" w:type="auto"/>
            <w:vAlign w:val="center"/>
            <w:hideMark/>
          </w:tcPr>
          <w:p w:rsidR="001C3D7A" w:rsidRPr="001C3D7A" w:rsidRDefault="001C3D7A">
            <w:pPr>
              <w:pStyle w:val="NormalWeb"/>
              <w:rPr>
                <w:sz w:val="26"/>
                <w:szCs w:val="26"/>
              </w:rPr>
            </w:pPr>
            <w:r w:rsidRPr="001C3D7A">
              <w:rPr>
                <w:sz w:val="26"/>
                <w:szCs w:val="26"/>
              </w:rPr>
              <w:t>Đôn Ki-hô-tê</w:t>
            </w: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t>W. Sếch-xpia</w:t>
            </w:r>
          </w:p>
        </w:tc>
        <w:tc>
          <w:tcPr>
            <w:tcW w:w="0" w:type="auto"/>
            <w:vAlign w:val="center"/>
            <w:hideMark/>
          </w:tcPr>
          <w:p w:rsidR="001C3D7A" w:rsidRPr="001C3D7A" w:rsidRDefault="001C3D7A">
            <w:pPr>
              <w:pStyle w:val="NormalWeb"/>
              <w:rPr>
                <w:sz w:val="26"/>
                <w:szCs w:val="26"/>
              </w:rPr>
            </w:pPr>
            <w:r w:rsidRPr="001C3D7A">
              <w:rPr>
                <w:sz w:val="26"/>
                <w:szCs w:val="26"/>
              </w:rPr>
              <w:t>Nhà viết kịch</w:t>
            </w:r>
          </w:p>
        </w:tc>
        <w:tc>
          <w:tcPr>
            <w:tcW w:w="0" w:type="auto"/>
            <w:vAlign w:val="center"/>
            <w:hideMark/>
          </w:tcPr>
          <w:p w:rsidR="001C3D7A" w:rsidRPr="001C3D7A" w:rsidRDefault="001C3D7A">
            <w:pPr>
              <w:pStyle w:val="NormalWeb"/>
              <w:rPr>
                <w:sz w:val="26"/>
                <w:szCs w:val="26"/>
              </w:rPr>
            </w:pPr>
            <w:r w:rsidRPr="001C3D7A">
              <w:rPr>
                <w:sz w:val="26"/>
                <w:szCs w:val="26"/>
              </w:rPr>
              <w:t>Rô-mê-ô và Giu-li-ét</w:t>
            </w: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t>Lê-ô-na đơ Vanh-xi</w:t>
            </w:r>
          </w:p>
        </w:tc>
        <w:tc>
          <w:tcPr>
            <w:tcW w:w="0" w:type="auto"/>
            <w:vAlign w:val="center"/>
            <w:hideMark/>
          </w:tcPr>
          <w:p w:rsidR="001C3D7A" w:rsidRPr="001C3D7A" w:rsidRDefault="001C3D7A">
            <w:pPr>
              <w:pStyle w:val="NormalWeb"/>
              <w:rPr>
                <w:sz w:val="26"/>
                <w:szCs w:val="26"/>
              </w:rPr>
            </w:pPr>
            <w:r w:rsidRPr="001C3D7A">
              <w:rPr>
                <w:sz w:val="26"/>
                <w:szCs w:val="26"/>
              </w:rPr>
              <w:t>Họa sĩ</w:t>
            </w:r>
          </w:p>
        </w:tc>
        <w:tc>
          <w:tcPr>
            <w:tcW w:w="0" w:type="auto"/>
            <w:vAlign w:val="center"/>
            <w:hideMark/>
          </w:tcPr>
          <w:p w:rsidR="001C3D7A" w:rsidRPr="001C3D7A" w:rsidRDefault="001C3D7A">
            <w:pPr>
              <w:pStyle w:val="NormalWeb"/>
              <w:rPr>
                <w:sz w:val="26"/>
                <w:szCs w:val="26"/>
              </w:rPr>
            </w:pPr>
            <w:r w:rsidRPr="001C3D7A">
              <w:rPr>
                <w:sz w:val="26"/>
                <w:szCs w:val="26"/>
              </w:rPr>
              <w:t>Bữa tiệc cuối cùng, Nàng La Giô-công-đơ</w:t>
            </w: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t>N. Cô-péc-ních</w:t>
            </w:r>
          </w:p>
        </w:tc>
        <w:tc>
          <w:tcPr>
            <w:tcW w:w="0" w:type="auto"/>
            <w:vAlign w:val="center"/>
            <w:hideMark/>
          </w:tcPr>
          <w:p w:rsidR="001C3D7A" w:rsidRPr="001C3D7A" w:rsidRDefault="001C3D7A">
            <w:pPr>
              <w:pStyle w:val="NormalWeb"/>
              <w:rPr>
                <w:sz w:val="26"/>
                <w:szCs w:val="26"/>
              </w:rPr>
            </w:pPr>
            <w:r w:rsidRPr="001C3D7A">
              <w:rPr>
                <w:sz w:val="26"/>
                <w:szCs w:val="26"/>
              </w:rPr>
              <w:t>Thiên văn học</w:t>
            </w:r>
          </w:p>
        </w:tc>
        <w:tc>
          <w:tcPr>
            <w:tcW w:w="0" w:type="auto"/>
            <w:vAlign w:val="center"/>
            <w:hideMark/>
          </w:tcPr>
          <w:p w:rsidR="001C3D7A" w:rsidRPr="001C3D7A" w:rsidRDefault="001C3D7A">
            <w:pPr>
              <w:pStyle w:val="NormalWeb"/>
              <w:rPr>
                <w:sz w:val="26"/>
                <w:szCs w:val="26"/>
              </w:rPr>
            </w:pPr>
            <w:r w:rsidRPr="001C3D7A">
              <w:rPr>
                <w:sz w:val="26"/>
                <w:szCs w:val="26"/>
              </w:rPr>
              <w:t>Học thuyết Trái Đất quay quanh trục</w:t>
            </w: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t>G. Ga-li-ê</w:t>
            </w:r>
          </w:p>
        </w:tc>
        <w:tc>
          <w:tcPr>
            <w:tcW w:w="0" w:type="auto"/>
            <w:vAlign w:val="center"/>
            <w:hideMark/>
          </w:tcPr>
          <w:p w:rsidR="001C3D7A" w:rsidRPr="001C3D7A" w:rsidRDefault="001C3D7A">
            <w:pPr>
              <w:pStyle w:val="NormalWeb"/>
              <w:rPr>
                <w:sz w:val="26"/>
                <w:szCs w:val="26"/>
              </w:rPr>
            </w:pPr>
            <w:r w:rsidRPr="001C3D7A">
              <w:rPr>
                <w:sz w:val="26"/>
                <w:szCs w:val="26"/>
              </w:rPr>
              <w:t>Thiên văn học</w:t>
            </w:r>
          </w:p>
        </w:tc>
        <w:tc>
          <w:tcPr>
            <w:tcW w:w="0" w:type="auto"/>
            <w:vAlign w:val="center"/>
            <w:hideMark/>
          </w:tcPr>
          <w:p w:rsidR="001C3D7A" w:rsidRPr="001C3D7A" w:rsidRDefault="001C3D7A">
            <w:pPr>
              <w:pStyle w:val="NormalWeb"/>
              <w:rPr>
                <w:sz w:val="26"/>
                <w:szCs w:val="26"/>
              </w:rPr>
            </w:pPr>
            <w:r w:rsidRPr="001C3D7A">
              <w:rPr>
                <w:sz w:val="26"/>
                <w:szCs w:val="26"/>
              </w:rPr>
              <w:t>Học thuyết Trái Đất quay</w:t>
            </w:r>
          </w:p>
        </w:tc>
      </w:tr>
    </w:tbl>
    <w:p w:rsidR="001C3D7A" w:rsidRPr="001C3D7A" w:rsidRDefault="001C3D7A" w:rsidP="001C3D7A">
      <w:pPr>
        <w:pStyle w:val="NormalWeb"/>
        <w:rPr>
          <w:sz w:val="26"/>
          <w:szCs w:val="26"/>
        </w:rPr>
      </w:pPr>
      <w:r w:rsidRPr="001C3D7A">
        <w:rPr>
          <w:rStyle w:val="Strong"/>
          <w:sz w:val="26"/>
          <w:szCs w:val="26"/>
        </w:rPr>
        <w:t>Câu 2 trang 22 SGK Lịch sử và Địa lí 7 Kết nối tri thức</w:t>
      </w:r>
    </w:p>
    <w:p w:rsidR="001C3D7A" w:rsidRPr="001C3D7A" w:rsidRDefault="001C3D7A" w:rsidP="001C3D7A">
      <w:pPr>
        <w:pStyle w:val="NormalWeb"/>
        <w:rPr>
          <w:sz w:val="26"/>
          <w:szCs w:val="26"/>
        </w:rPr>
      </w:pPr>
      <w:r w:rsidRPr="001C3D7A">
        <w:rPr>
          <w:sz w:val="26"/>
          <w:szCs w:val="26"/>
        </w:rPr>
        <w:t>Vẽ sơ đồ tư duy (hoặc lập bảng hệ thống) thể hiện những nét chính của Phong trào Cải cách tôn giáo (nguyên nhân, nội dung, tác động).</w:t>
      </w:r>
    </w:p>
    <w:p w:rsidR="001C3D7A" w:rsidRPr="001C3D7A" w:rsidRDefault="001C3D7A" w:rsidP="001C3D7A">
      <w:pPr>
        <w:pStyle w:val="NormalWeb"/>
        <w:rPr>
          <w:sz w:val="26"/>
          <w:szCs w:val="26"/>
        </w:rPr>
      </w:pPr>
      <w:r w:rsidRPr="001C3D7A">
        <w:rPr>
          <w:sz w:val="26"/>
          <w:szCs w:val="26"/>
          <w:u w:val="single"/>
        </w:rPr>
        <w:t>Trả lời</w:t>
      </w:r>
    </w:p>
    <w:p w:rsidR="001C3D7A" w:rsidRPr="001C3D7A" w:rsidRDefault="001C3D7A" w:rsidP="001C3D7A">
      <w:pPr>
        <w:pStyle w:val="NormalWeb"/>
        <w:rPr>
          <w:sz w:val="26"/>
          <w:szCs w:val="26"/>
        </w:rPr>
      </w:pPr>
      <w:r w:rsidRPr="001C3D7A">
        <w:rPr>
          <w:sz w:val="26"/>
          <w:szCs w:val="26"/>
        </w:rPr>
        <w:t>Các ý chính các em học sinh cần nắm được để trình bày thành sơ đồ tư duy về Phong trào cải cách tôn giáo.</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5"/>
        <w:gridCol w:w="3349"/>
        <w:gridCol w:w="3186"/>
      </w:tblGrid>
      <w:tr w:rsidR="001C3D7A" w:rsidRPr="001C3D7A" w:rsidTr="001C3D7A">
        <w:trPr>
          <w:tblCellSpacing w:w="15" w:type="dxa"/>
        </w:trPr>
        <w:tc>
          <w:tcPr>
            <w:tcW w:w="0" w:type="auto"/>
            <w:vAlign w:val="center"/>
            <w:hideMark/>
          </w:tcPr>
          <w:p w:rsidR="001C3D7A" w:rsidRPr="001C3D7A" w:rsidRDefault="001C3D7A">
            <w:pPr>
              <w:pStyle w:val="NormalWeb"/>
              <w:jc w:val="center"/>
              <w:rPr>
                <w:sz w:val="26"/>
                <w:szCs w:val="26"/>
              </w:rPr>
            </w:pPr>
            <w:r w:rsidRPr="001C3D7A">
              <w:rPr>
                <w:rStyle w:val="Strong"/>
                <w:sz w:val="26"/>
                <w:szCs w:val="26"/>
              </w:rPr>
              <w:t>Nguyên nhân</w:t>
            </w:r>
          </w:p>
        </w:tc>
        <w:tc>
          <w:tcPr>
            <w:tcW w:w="0" w:type="auto"/>
            <w:vAlign w:val="center"/>
            <w:hideMark/>
          </w:tcPr>
          <w:p w:rsidR="001C3D7A" w:rsidRPr="001C3D7A" w:rsidRDefault="001C3D7A">
            <w:pPr>
              <w:pStyle w:val="NormalWeb"/>
              <w:jc w:val="center"/>
              <w:rPr>
                <w:sz w:val="26"/>
                <w:szCs w:val="26"/>
              </w:rPr>
            </w:pPr>
            <w:r w:rsidRPr="001C3D7A">
              <w:rPr>
                <w:rStyle w:val="Strong"/>
                <w:sz w:val="26"/>
                <w:szCs w:val="26"/>
              </w:rPr>
              <w:t>Nội dung</w:t>
            </w:r>
          </w:p>
        </w:tc>
        <w:tc>
          <w:tcPr>
            <w:tcW w:w="0" w:type="auto"/>
            <w:vAlign w:val="center"/>
            <w:hideMark/>
          </w:tcPr>
          <w:p w:rsidR="001C3D7A" w:rsidRPr="001C3D7A" w:rsidRDefault="001C3D7A">
            <w:pPr>
              <w:pStyle w:val="NormalWeb"/>
              <w:jc w:val="center"/>
              <w:rPr>
                <w:sz w:val="26"/>
                <w:szCs w:val="26"/>
              </w:rPr>
            </w:pPr>
            <w:r w:rsidRPr="001C3D7A">
              <w:rPr>
                <w:rStyle w:val="Strong"/>
                <w:sz w:val="26"/>
                <w:szCs w:val="26"/>
              </w:rPr>
              <w:t>Tác động</w:t>
            </w:r>
          </w:p>
        </w:tc>
      </w:tr>
      <w:tr w:rsidR="001C3D7A" w:rsidRPr="001C3D7A" w:rsidTr="001C3D7A">
        <w:trPr>
          <w:tblCellSpacing w:w="15" w:type="dxa"/>
        </w:trPr>
        <w:tc>
          <w:tcPr>
            <w:tcW w:w="0" w:type="auto"/>
            <w:vAlign w:val="center"/>
            <w:hideMark/>
          </w:tcPr>
          <w:p w:rsidR="001C3D7A" w:rsidRPr="001C3D7A" w:rsidRDefault="001C3D7A">
            <w:pPr>
              <w:pStyle w:val="NormalWeb"/>
              <w:rPr>
                <w:sz w:val="26"/>
                <w:szCs w:val="26"/>
              </w:rPr>
            </w:pPr>
            <w:r w:rsidRPr="001C3D7A">
              <w:rPr>
                <w:sz w:val="26"/>
                <w:szCs w:val="26"/>
              </w:rPr>
              <w:t xml:space="preserve">+ Giáo hội bóc lột nhân dân. </w:t>
            </w:r>
          </w:p>
          <w:p w:rsidR="001C3D7A" w:rsidRPr="001C3D7A" w:rsidRDefault="001C3D7A">
            <w:pPr>
              <w:pStyle w:val="NormalWeb"/>
              <w:rPr>
                <w:sz w:val="26"/>
                <w:szCs w:val="26"/>
              </w:rPr>
            </w:pPr>
            <w:r w:rsidRPr="001C3D7A">
              <w:rPr>
                <w:sz w:val="26"/>
                <w:szCs w:val="26"/>
              </w:rPr>
              <w:t xml:space="preserve">+ Hệ tư tưởng của Giáo hội phong kiến cản trở sự phát triển của văn hóa, khoa học. </w:t>
            </w:r>
          </w:p>
          <w:p w:rsidR="001C3D7A" w:rsidRPr="001C3D7A" w:rsidRDefault="001C3D7A">
            <w:pPr>
              <w:pStyle w:val="NormalWeb"/>
              <w:rPr>
                <w:sz w:val="26"/>
                <w:szCs w:val="26"/>
              </w:rPr>
            </w:pPr>
            <w:r w:rsidRPr="001C3D7A">
              <w:rPr>
                <w:sz w:val="26"/>
                <w:szCs w:val="26"/>
              </w:rPr>
              <w:t xml:space="preserve">+ Sự tồn </w:t>
            </w:r>
            <w:bookmarkStart w:id="0" w:name="_GoBack"/>
            <w:bookmarkEnd w:id="0"/>
            <w:r w:rsidRPr="001C3D7A">
              <w:rPr>
                <w:sz w:val="26"/>
                <w:szCs w:val="26"/>
              </w:rPr>
              <w:t xml:space="preserve">tại của Giáo hội cản trở sự phát triển của Chủ nghĩa tư bản. </w:t>
            </w:r>
          </w:p>
          <w:p w:rsidR="001C3D7A" w:rsidRPr="001C3D7A" w:rsidRDefault="001C3D7A">
            <w:pPr>
              <w:pStyle w:val="NormalWeb"/>
              <w:rPr>
                <w:sz w:val="26"/>
                <w:szCs w:val="26"/>
              </w:rPr>
            </w:pPr>
            <w:r w:rsidRPr="001C3D7A">
              <w:rPr>
                <w:sz w:val="26"/>
                <w:szCs w:val="26"/>
              </w:rPr>
              <w:t xml:space="preserve">- Phong trào cải cách tôn giáo khởi đầu ở Đức và lan sang các nước Tây Âu. </w:t>
            </w:r>
          </w:p>
          <w:p w:rsidR="001C3D7A" w:rsidRPr="001C3D7A" w:rsidRDefault="001C3D7A">
            <w:pPr>
              <w:pStyle w:val="NormalWeb"/>
              <w:rPr>
                <w:sz w:val="26"/>
                <w:szCs w:val="26"/>
              </w:rPr>
            </w:pPr>
            <w:r w:rsidRPr="001C3D7A">
              <w:rPr>
                <w:sz w:val="26"/>
                <w:szCs w:val="26"/>
              </w:rPr>
              <w:t>- Đại diện tiêu biểu: Lu-thơ, Can-vanh</w:t>
            </w:r>
          </w:p>
        </w:tc>
        <w:tc>
          <w:tcPr>
            <w:tcW w:w="0" w:type="auto"/>
            <w:vAlign w:val="center"/>
            <w:hideMark/>
          </w:tcPr>
          <w:p w:rsidR="001C3D7A" w:rsidRPr="001C3D7A" w:rsidRDefault="001C3D7A">
            <w:pPr>
              <w:pStyle w:val="NormalWeb"/>
              <w:rPr>
                <w:sz w:val="26"/>
                <w:szCs w:val="26"/>
              </w:rPr>
            </w:pPr>
            <w:r w:rsidRPr="001C3D7A">
              <w:rPr>
                <w:sz w:val="26"/>
                <w:szCs w:val="26"/>
              </w:rPr>
              <w:t xml:space="preserve">- Kịch liệt phê phán những hành vi tham lam và đồi bại của Giáo hoàng, phủ nhận sự thống trị của Giáo hội. </w:t>
            </w:r>
          </w:p>
          <w:p w:rsidR="001C3D7A" w:rsidRPr="001C3D7A" w:rsidRDefault="001C3D7A">
            <w:pPr>
              <w:pStyle w:val="NormalWeb"/>
              <w:rPr>
                <w:sz w:val="26"/>
                <w:szCs w:val="26"/>
              </w:rPr>
            </w:pPr>
            <w:r w:rsidRPr="001C3D7A">
              <w:rPr>
                <w:sz w:val="26"/>
                <w:szCs w:val="26"/>
              </w:rPr>
              <w:t xml:space="preserve">- Chỉ trích mạnh mẽ những giáo lý giả dối của Giáo hội. </w:t>
            </w:r>
          </w:p>
          <w:p w:rsidR="001C3D7A" w:rsidRPr="001C3D7A" w:rsidRDefault="001C3D7A">
            <w:pPr>
              <w:pStyle w:val="NormalWeb"/>
              <w:rPr>
                <w:sz w:val="26"/>
                <w:szCs w:val="26"/>
              </w:rPr>
            </w:pPr>
            <w:r w:rsidRPr="001C3D7A">
              <w:rPr>
                <w:sz w:val="26"/>
                <w:szCs w:val="26"/>
              </w:rPr>
              <w:t>- Đòi bãi bỏ những hủ tục, lễ nghi phiền toái, đòi quay về với giáo lí Ki-tô nguyên thủy</w:t>
            </w:r>
          </w:p>
          <w:p w:rsidR="001C3D7A" w:rsidRPr="001C3D7A" w:rsidRDefault="001C3D7A">
            <w:pPr>
              <w:pStyle w:val="NormalWeb"/>
              <w:rPr>
                <w:sz w:val="26"/>
                <w:szCs w:val="26"/>
              </w:rPr>
            </w:pPr>
          </w:p>
          <w:p w:rsidR="001C3D7A" w:rsidRPr="001C3D7A" w:rsidRDefault="001C3D7A">
            <w:pPr>
              <w:pStyle w:val="NormalWeb"/>
              <w:rPr>
                <w:sz w:val="26"/>
                <w:szCs w:val="26"/>
              </w:rPr>
            </w:pPr>
          </w:p>
          <w:p w:rsidR="001C3D7A" w:rsidRPr="001C3D7A" w:rsidRDefault="001C3D7A">
            <w:pPr>
              <w:pStyle w:val="NormalWeb"/>
              <w:rPr>
                <w:sz w:val="26"/>
                <w:szCs w:val="26"/>
              </w:rPr>
            </w:pPr>
          </w:p>
        </w:tc>
        <w:tc>
          <w:tcPr>
            <w:tcW w:w="0" w:type="auto"/>
            <w:vAlign w:val="center"/>
            <w:hideMark/>
          </w:tcPr>
          <w:p w:rsidR="001C3D7A" w:rsidRPr="001C3D7A" w:rsidRDefault="001C3D7A">
            <w:pPr>
              <w:pStyle w:val="NormalWeb"/>
              <w:rPr>
                <w:sz w:val="26"/>
                <w:szCs w:val="26"/>
              </w:rPr>
            </w:pPr>
            <w:r w:rsidRPr="001C3D7A">
              <w:rPr>
                <w:sz w:val="26"/>
                <w:szCs w:val="26"/>
              </w:rPr>
              <w:t xml:space="preserve">- Đạo Ki-tô bị phân thành hai giáo phái: Cựu giáo là Kitô cũ và Tân giáo, mâu thuẫn và xung đột với nhau. </w:t>
            </w:r>
          </w:p>
          <w:p w:rsidR="001C3D7A" w:rsidRPr="001C3D7A" w:rsidRDefault="001C3D7A">
            <w:pPr>
              <w:pStyle w:val="NormalWeb"/>
              <w:rPr>
                <w:sz w:val="26"/>
                <w:szCs w:val="26"/>
              </w:rPr>
            </w:pPr>
            <w:r w:rsidRPr="001C3D7A">
              <w:rPr>
                <w:sz w:val="26"/>
                <w:szCs w:val="26"/>
              </w:rPr>
              <w:t>- Làm bùng lên cuộc chiến tranh nông dân Đức</w:t>
            </w:r>
          </w:p>
          <w:p w:rsidR="001C3D7A" w:rsidRPr="001C3D7A" w:rsidRDefault="001C3D7A">
            <w:pPr>
              <w:pStyle w:val="NormalWeb"/>
              <w:rPr>
                <w:sz w:val="26"/>
                <w:szCs w:val="26"/>
              </w:rPr>
            </w:pPr>
          </w:p>
          <w:p w:rsidR="001C3D7A" w:rsidRPr="001C3D7A" w:rsidRDefault="001C3D7A">
            <w:pPr>
              <w:pStyle w:val="NormalWeb"/>
              <w:rPr>
                <w:sz w:val="26"/>
                <w:szCs w:val="26"/>
              </w:rPr>
            </w:pPr>
          </w:p>
          <w:p w:rsidR="001C3D7A" w:rsidRPr="001C3D7A" w:rsidRDefault="001C3D7A">
            <w:pPr>
              <w:pStyle w:val="NormalWeb"/>
              <w:rPr>
                <w:sz w:val="26"/>
                <w:szCs w:val="26"/>
              </w:rPr>
            </w:pPr>
          </w:p>
          <w:p w:rsidR="001C3D7A" w:rsidRPr="001C3D7A" w:rsidRDefault="001C3D7A">
            <w:pPr>
              <w:pStyle w:val="NormalWeb"/>
              <w:rPr>
                <w:sz w:val="26"/>
                <w:szCs w:val="26"/>
              </w:rPr>
            </w:pPr>
          </w:p>
          <w:p w:rsidR="001C3D7A" w:rsidRPr="001C3D7A" w:rsidRDefault="001C3D7A">
            <w:pPr>
              <w:pStyle w:val="NormalWeb"/>
              <w:rPr>
                <w:sz w:val="26"/>
                <w:szCs w:val="26"/>
              </w:rPr>
            </w:pPr>
          </w:p>
        </w:tc>
      </w:tr>
    </w:tbl>
    <w:p w:rsidR="001C3D7A" w:rsidRPr="001C3D7A" w:rsidRDefault="001C3D7A" w:rsidP="001C3D7A">
      <w:pPr>
        <w:pStyle w:val="NormalWeb"/>
        <w:rPr>
          <w:sz w:val="26"/>
          <w:szCs w:val="26"/>
        </w:rPr>
      </w:pPr>
      <w:r w:rsidRPr="001C3D7A">
        <w:rPr>
          <w:rStyle w:val="Strong"/>
          <w:sz w:val="26"/>
          <w:szCs w:val="26"/>
        </w:rPr>
        <w:t>Câu 3 trang 22 SGK Lịch sử và Địa lí 7 Kết nối tri thức</w:t>
      </w:r>
    </w:p>
    <w:p w:rsidR="001C3D7A" w:rsidRPr="001C3D7A" w:rsidRDefault="001C3D7A" w:rsidP="001C3D7A">
      <w:pPr>
        <w:pStyle w:val="NormalWeb"/>
        <w:rPr>
          <w:sz w:val="26"/>
          <w:szCs w:val="26"/>
        </w:rPr>
      </w:pPr>
      <w:r w:rsidRPr="001C3D7A">
        <w:rPr>
          <w:sz w:val="26"/>
          <w:szCs w:val="26"/>
        </w:rPr>
        <w:lastRenderedPageBreak/>
        <w:t>Sưu tầm tư liệu từ Internet và sách, báo để giới thiệu (theo cách của em) về một công trình/tác phẩm/nhà văn hóa thời Phục hưng mà em ấn tượng nhất.</w:t>
      </w:r>
    </w:p>
    <w:p w:rsidR="001C3D7A" w:rsidRPr="001C3D7A" w:rsidRDefault="001C3D7A" w:rsidP="001C3D7A">
      <w:pPr>
        <w:pStyle w:val="NormalWeb"/>
        <w:rPr>
          <w:sz w:val="26"/>
          <w:szCs w:val="26"/>
        </w:rPr>
      </w:pPr>
      <w:r w:rsidRPr="001C3D7A">
        <w:rPr>
          <w:sz w:val="26"/>
          <w:szCs w:val="26"/>
          <w:u w:val="single"/>
        </w:rPr>
        <w:t>Trả lời</w:t>
      </w:r>
    </w:p>
    <w:p w:rsidR="001C3D7A" w:rsidRPr="001C3D7A" w:rsidRDefault="001C3D7A" w:rsidP="001C3D7A">
      <w:pPr>
        <w:pStyle w:val="NormalWeb"/>
        <w:rPr>
          <w:sz w:val="26"/>
          <w:szCs w:val="26"/>
        </w:rPr>
      </w:pPr>
      <w:r w:rsidRPr="001C3D7A">
        <w:rPr>
          <w:sz w:val="26"/>
          <w:szCs w:val="26"/>
        </w:rPr>
        <w:t>Leonard de Vinci (tiếng Pháp), là tên mà người Việt quen dùng do được biết đến vĩ nhân này từ thời Pháp thuộc, phiên âm ra là Lêôna đơ Vanhxi. Nhưng Leonardo di ser Piero da Vinci mới là tên chuẩn và đầy đủ, nghĩa là Leonardo, con trai của ngài Piero, đến từ Vinci.</w:t>
      </w:r>
    </w:p>
    <w:p w:rsidR="001C3D7A" w:rsidRPr="001C3D7A" w:rsidRDefault="001C3D7A" w:rsidP="001C3D7A">
      <w:pPr>
        <w:pStyle w:val="NormalWeb"/>
        <w:rPr>
          <w:sz w:val="26"/>
          <w:szCs w:val="26"/>
        </w:rPr>
      </w:pPr>
      <w:r w:rsidRPr="001C3D7A">
        <w:rPr>
          <w:sz w:val="26"/>
          <w:szCs w:val="26"/>
        </w:rPr>
        <w:t>Ông là hoạ sĩ, nhà điêu khắc, kiến trúc sư, kỹ sư công binh, nhà giải phẫu, nhà toán học, hoá học, vật lý học, triết học, thiên văn học, nhà thơ, nhà văn, nhạc công, ca sĩ, nhà phát minh- sáng chế … nghề nào ông cũng thuộc loại giỏi nhất nhì thời Phục Hưng.</w:t>
      </w:r>
    </w:p>
    <w:p w:rsidR="001C3D7A" w:rsidRPr="001C3D7A" w:rsidRDefault="001C3D7A" w:rsidP="001C3D7A">
      <w:pPr>
        <w:pStyle w:val="NormalWeb"/>
        <w:rPr>
          <w:sz w:val="26"/>
          <w:szCs w:val="26"/>
        </w:rPr>
      </w:pPr>
      <w:r w:rsidRPr="001C3D7A">
        <w:rPr>
          <w:sz w:val="26"/>
          <w:szCs w:val="26"/>
        </w:rPr>
        <w:t>Tác phẩm nổi tiếng của ông như bức tranh Mona Lisa, a, Bữa ăn tối cuối cùng và Người Vitruvius.</w:t>
      </w:r>
    </w:p>
    <w:p w:rsidR="001C3D7A" w:rsidRPr="001C3D7A" w:rsidRDefault="001C3D7A" w:rsidP="001C3D7A">
      <w:pPr>
        <w:pStyle w:val="NormalWeb"/>
        <w:jc w:val="center"/>
        <w:rPr>
          <w:sz w:val="26"/>
          <w:szCs w:val="26"/>
        </w:rPr>
      </w:pPr>
      <w:r w:rsidRPr="001C3D7A">
        <w:rPr>
          <w:sz w:val="26"/>
          <w:szCs w:val="26"/>
        </w:rPr>
        <w:t>-HẾT-</w:t>
      </w:r>
    </w:p>
    <w:p w:rsidR="001C3D7A" w:rsidRPr="001C3D7A" w:rsidRDefault="001C3D7A" w:rsidP="001C3D7A">
      <w:pPr>
        <w:pStyle w:val="NormalWeb"/>
        <w:rPr>
          <w:sz w:val="26"/>
          <w:szCs w:val="26"/>
        </w:rPr>
      </w:pPr>
      <w:r w:rsidRPr="001C3D7A">
        <w:rPr>
          <w:sz w:val="26"/>
          <w:szCs w:val="26"/>
        </w:rPr>
        <w:t xml:space="preserve">Trên đây là toàn bộ nội dung </w:t>
      </w:r>
      <w:r w:rsidRPr="001C3D7A">
        <w:rPr>
          <w:rStyle w:val="Strong"/>
          <w:sz w:val="26"/>
          <w:szCs w:val="26"/>
        </w:rPr>
        <w:t>Soạn sử 7 bài 3 Kết nối tri thức</w:t>
      </w:r>
      <w:r w:rsidRPr="001C3D7A">
        <w:rPr>
          <w:sz w:val="26"/>
          <w:szCs w:val="26"/>
        </w:rPr>
        <w:t> </w:t>
      </w:r>
      <w:r w:rsidRPr="001C3D7A">
        <w:rPr>
          <w:rStyle w:val="Strong"/>
          <w:sz w:val="26"/>
          <w:szCs w:val="26"/>
        </w:rPr>
        <w:t xml:space="preserve">: </w:t>
      </w:r>
      <w:r w:rsidRPr="001C3D7A">
        <w:rPr>
          <w:rStyle w:val="Emphasis"/>
          <w:b/>
          <w:bCs/>
          <w:sz w:val="26"/>
          <w:szCs w:val="26"/>
        </w:rPr>
        <w:t>Phong trào văn hóa Phục hưng và cải cách tôn giáo</w:t>
      </w:r>
      <w:r w:rsidRPr="001C3D7A">
        <w:rPr>
          <w:sz w:val="26"/>
          <w:szCs w:val="26"/>
        </w:rPr>
        <w:t>. Nội dung này chắc chắn sẽ giúp các em chuẩn bị bài học trước khi đến lớp tốt nhất. </w:t>
      </w:r>
    </w:p>
    <w:p w:rsidR="009F1F47" w:rsidRPr="001C3D7A" w:rsidRDefault="009F1F47" w:rsidP="001C3D7A">
      <w:pPr>
        <w:rPr>
          <w:sz w:val="26"/>
          <w:szCs w:val="26"/>
        </w:rPr>
      </w:pPr>
    </w:p>
    <w:sectPr w:rsidR="009F1F47" w:rsidRPr="001C3D7A"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1C3D7A"/>
    <w:rsid w:val="007779D9"/>
    <w:rsid w:val="0079293A"/>
    <w:rsid w:val="009F1F47"/>
    <w:rsid w:val="00F0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dcterms:created xsi:type="dcterms:W3CDTF">2022-09-05T06:28:00Z</dcterms:created>
  <dcterms:modified xsi:type="dcterms:W3CDTF">2022-09-05T06:28:00Z</dcterms:modified>
</cp:coreProperties>
</file>