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F5" w:rsidRDefault="006C4EF5" w:rsidP="006C4EF5">
      <w:pPr>
        <w:pStyle w:val="NormalWeb"/>
      </w:pPr>
      <w:r>
        <w:t xml:space="preserve">Đọc tài liệu tổng hợp và biên soạn lại các nội dung liên quan tới văn bản </w:t>
      </w:r>
      <w:r>
        <w:rPr>
          <w:rStyle w:val="Strong"/>
          <w:i/>
          <w:iCs/>
        </w:rPr>
        <w:t>Chợ nổi - Nét văn hóa sông nước Miền Tây</w:t>
      </w:r>
      <w:r>
        <w:t xml:space="preserve"> nằm trong </w:t>
      </w:r>
      <w:r>
        <w:rPr>
          <w:rStyle w:val="Strong"/>
        </w:rPr>
        <w:t>Bài 4 Ngữ văn 10 tập 1 Chân trời sáng tạo</w:t>
      </w:r>
      <w:r>
        <w:t>. Với nhiều cách trình bày khác nhau cho các câu hỏi trong bài, các em sẽ có góc nhìn đa dạng hơn về văn bản này.</w:t>
      </w:r>
    </w:p>
    <w:p w:rsidR="006C4EF5" w:rsidRPr="006C4EF5" w:rsidRDefault="006C4EF5" w:rsidP="006C4EF5">
      <w:pPr>
        <w:pStyle w:val="Heading1"/>
        <w:rPr>
          <w:b/>
        </w:rPr>
      </w:pPr>
      <w:r w:rsidRPr="006C4EF5">
        <w:rPr>
          <w:b/>
        </w:rPr>
        <w:t>Top 3 bài soạn Chợ nổi - Nét văn hóa sông nước Miền Tây Chân trời sáng tạo hay nhất</w:t>
      </w:r>
    </w:p>
    <w:p w:rsidR="006C4EF5" w:rsidRDefault="006C4EF5" w:rsidP="006C4EF5">
      <w:pPr>
        <w:pStyle w:val="NormalWeb"/>
        <w:spacing w:after="240" w:afterAutospacing="0"/>
      </w:pPr>
      <w:r>
        <w:rPr>
          <w:noProof/>
        </w:rPr>
        <w:drawing>
          <wp:inline distT="0" distB="0" distL="0" distR="0">
            <wp:extent cx="6191250" cy="1647825"/>
            <wp:effectExtent l="0" t="0" r="0" b="9525"/>
            <wp:docPr id="6" name="Picture 6" descr="https://cdn.doctailieu.com/images/2022/08/26/soan-bai-cho-noi-net-van-hoa-song-nuoc-mien-tay-lop-10-ctst-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22/08/26/soan-bai-cho-noi-net-van-hoa-song-nuoc-mien-tay-lop-10-ctst-rs6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647825"/>
                    </a:xfrm>
                    <a:prstGeom prst="rect">
                      <a:avLst/>
                    </a:prstGeom>
                    <a:noFill/>
                    <a:ln>
                      <a:noFill/>
                    </a:ln>
                  </pic:spPr>
                </pic:pic>
              </a:graphicData>
            </a:graphic>
          </wp:inline>
        </w:drawing>
      </w:r>
    </w:p>
    <w:p w:rsidR="006C4EF5" w:rsidRDefault="006C4EF5" w:rsidP="006C4EF5">
      <w:pPr>
        <w:pStyle w:val="Heading2"/>
      </w:pPr>
      <w:r>
        <w:t>[vietjack.com] Soạn bài Chợ nổi - Nét văn hóa sông nước Miền Tây</w:t>
      </w:r>
    </w:p>
    <w:p w:rsidR="006C4EF5" w:rsidRDefault="006C4EF5" w:rsidP="006C4EF5">
      <w:pPr>
        <w:pStyle w:val="NormalWeb"/>
      </w:pPr>
      <w:r>
        <w:rPr>
          <w:rStyle w:val="Strong"/>
        </w:rPr>
        <w:t>* Hướng dẫn đọc</w:t>
      </w:r>
    </w:p>
    <w:p w:rsidR="006C4EF5" w:rsidRDefault="006C4EF5" w:rsidP="006C4EF5">
      <w:pPr>
        <w:pStyle w:val="NormalWeb"/>
      </w:pPr>
      <w:r>
        <w:rPr>
          <w:rStyle w:val="Strong"/>
        </w:rPr>
        <w:t>Nội dung chính:</w:t>
      </w:r>
    </w:p>
    <w:p w:rsidR="006C4EF5" w:rsidRDefault="006C4EF5" w:rsidP="006C4EF5">
      <w:pPr>
        <w:pStyle w:val="NormalWeb"/>
      </w:pPr>
      <w:r>
        <w:t>Nét đẹp và những hoạt động của Chợ nổi tại miền Tây sông nước. Đây là một nét văn hóa độc đáo và mang đậm đặc trưng của những con người nơi đây.</w:t>
      </w:r>
    </w:p>
    <w:p w:rsidR="006C4EF5" w:rsidRDefault="006C4EF5" w:rsidP="006C4EF5">
      <w:pPr>
        <w:pStyle w:val="NormalWeb"/>
      </w:pPr>
      <w:r>
        <w:rPr>
          <w:rStyle w:val="Strong"/>
        </w:rPr>
        <w:t>Câu 1</w:t>
      </w:r>
      <w:r>
        <w:t xml:space="preserve"> (trang 95 sgk Ngữ văn lớp 10 Tập 1): Điền vào bảng tổng hợp dưới đây những đặc điểm của văn bản thông tin được thể hiện qua văn bản trên (làm vào vở):</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0"/>
        <w:gridCol w:w="1081"/>
        <w:gridCol w:w="3959"/>
        <w:gridCol w:w="1000"/>
      </w:tblGrid>
      <w:tr w:rsidR="006C4EF5" w:rsidTr="006C4EF5">
        <w:trPr>
          <w:tblCellSpacing w:w="15" w:type="dxa"/>
        </w:trPr>
        <w:tc>
          <w:tcPr>
            <w:tcW w:w="0" w:type="auto"/>
            <w:vAlign w:val="center"/>
            <w:hideMark/>
          </w:tcPr>
          <w:p w:rsidR="006C4EF5" w:rsidRDefault="006C4EF5">
            <w:pPr>
              <w:pStyle w:val="NormalWeb"/>
            </w:pPr>
            <w:r>
              <w:rPr>
                <w:rStyle w:val="Strong"/>
              </w:rPr>
              <w:t>Yếu tố được sử dụng</w:t>
            </w:r>
          </w:p>
        </w:tc>
        <w:tc>
          <w:tcPr>
            <w:tcW w:w="0" w:type="auto"/>
            <w:vAlign w:val="center"/>
            <w:hideMark/>
          </w:tcPr>
          <w:p w:rsidR="006C4EF5" w:rsidRDefault="006C4EF5">
            <w:pPr>
              <w:pStyle w:val="NormalWeb"/>
            </w:pPr>
            <w:r>
              <w:rPr>
                <w:rStyle w:val="Strong"/>
              </w:rPr>
              <w:t>Có/không</w:t>
            </w:r>
          </w:p>
        </w:tc>
        <w:tc>
          <w:tcPr>
            <w:tcW w:w="0" w:type="auto"/>
            <w:vAlign w:val="center"/>
            <w:hideMark/>
          </w:tcPr>
          <w:p w:rsidR="006C4EF5" w:rsidRDefault="006C4EF5">
            <w:pPr>
              <w:pStyle w:val="NormalWeb"/>
            </w:pPr>
            <w:r>
              <w:rPr>
                <w:rStyle w:val="Strong"/>
              </w:rPr>
              <w:t>Một vài bằng chứng (nếu văn bản sử dụng)</w:t>
            </w:r>
          </w:p>
        </w:tc>
        <w:tc>
          <w:tcPr>
            <w:tcW w:w="0" w:type="auto"/>
            <w:vAlign w:val="center"/>
            <w:hideMark/>
          </w:tcPr>
          <w:p w:rsidR="006C4EF5" w:rsidRDefault="006C4EF5">
            <w:pPr>
              <w:pStyle w:val="NormalWeb"/>
            </w:pPr>
            <w:r>
              <w:rPr>
                <w:rStyle w:val="Strong"/>
              </w:rPr>
              <w:t>Tác dụng</w:t>
            </w:r>
          </w:p>
        </w:tc>
      </w:tr>
      <w:tr w:rsidR="006C4EF5" w:rsidTr="006C4EF5">
        <w:trPr>
          <w:tblCellSpacing w:w="15" w:type="dxa"/>
        </w:trPr>
        <w:tc>
          <w:tcPr>
            <w:tcW w:w="0" w:type="auto"/>
            <w:vAlign w:val="center"/>
            <w:hideMark/>
          </w:tcPr>
          <w:p w:rsidR="006C4EF5" w:rsidRDefault="006C4EF5">
            <w:pPr>
              <w:pStyle w:val="NormalWeb"/>
            </w:pPr>
            <w:r>
              <w:rPr>
                <w:rStyle w:val="Strong"/>
              </w:rPr>
              <w:t>Nhan đề</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Đề mục</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Trích dẫn</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Địa danh</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Yếu tố miêu tả</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Yếu tố biểu cảm</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Phương tiện giao tiếp phi ngôn ngữ</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bl>
    <w:p w:rsidR="006C4EF5" w:rsidRDefault="006C4EF5" w:rsidP="006C4EF5">
      <w:pPr>
        <w:pStyle w:val="NormalWeb"/>
      </w:pPr>
      <w:r>
        <w:rPr>
          <w:u w:val="single"/>
        </w:rPr>
        <w:t>Trả lời: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7"/>
        <w:gridCol w:w="1081"/>
        <w:gridCol w:w="3983"/>
        <w:gridCol w:w="2289"/>
      </w:tblGrid>
      <w:tr w:rsidR="006C4EF5" w:rsidTr="006C4EF5">
        <w:trPr>
          <w:tblCellSpacing w:w="15" w:type="dxa"/>
        </w:trPr>
        <w:tc>
          <w:tcPr>
            <w:tcW w:w="0" w:type="auto"/>
            <w:vAlign w:val="center"/>
            <w:hideMark/>
          </w:tcPr>
          <w:p w:rsidR="006C4EF5" w:rsidRDefault="006C4EF5">
            <w:pPr>
              <w:pStyle w:val="NormalWeb"/>
            </w:pPr>
            <w:r>
              <w:rPr>
                <w:rStyle w:val="Strong"/>
              </w:rPr>
              <w:t>Yếu tố được sử dụng</w:t>
            </w:r>
          </w:p>
        </w:tc>
        <w:tc>
          <w:tcPr>
            <w:tcW w:w="0" w:type="auto"/>
            <w:vAlign w:val="center"/>
            <w:hideMark/>
          </w:tcPr>
          <w:p w:rsidR="006C4EF5" w:rsidRDefault="006C4EF5">
            <w:pPr>
              <w:pStyle w:val="NormalWeb"/>
            </w:pPr>
            <w:r>
              <w:rPr>
                <w:rStyle w:val="Strong"/>
              </w:rPr>
              <w:t>Có/không</w:t>
            </w:r>
          </w:p>
        </w:tc>
        <w:tc>
          <w:tcPr>
            <w:tcW w:w="0" w:type="auto"/>
            <w:vAlign w:val="center"/>
            <w:hideMark/>
          </w:tcPr>
          <w:p w:rsidR="006C4EF5" w:rsidRDefault="006C4EF5">
            <w:pPr>
              <w:pStyle w:val="NormalWeb"/>
            </w:pPr>
            <w:r>
              <w:rPr>
                <w:rStyle w:val="Strong"/>
              </w:rPr>
              <w:t>Một vài bằng chứng (nếu văn bản sử dụng)</w:t>
            </w:r>
          </w:p>
        </w:tc>
        <w:tc>
          <w:tcPr>
            <w:tcW w:w="0" w:type="auto"/>
            <w:vAlign w:val="center"/>
            <w:hideMark/>
          </w:tcPr>
          <w:p w:rsidR="006C4EF5" w:rsidRDefault="006C4EF5">
            <w:pPr>
              <w:pStyle w:val="NormalWeb"/>
            </w:pPr>
            <w:r>
              <w:rPr>
                <w:rStyle w:val="Strong"/>
              </w:rPr>
              <w:t>Tác dụng</w:t>
            </w:r>
          </w:p>
        </w:tc>
      </w:tr>
      <w:tr w:rsidR="006C4EF5" w:rsidTr="006C4EF5">
        <w:trPr>
          <w:tblCellSpacing w:w="15" w:type="dxa"/>
        </w:trPr>
        <w:tc>
          <w:tcPr>
            <w:tcW w:w="0" w:type="auto"/>
            <w:vAlign w:val="center"/>
            <w:hideMark/>
          </w:tcPr>
          <w:p w:rsidR="006C4EF5" w:rsidRDefault="006C4EF5">
            <w:pPr>
              <w:pStyle w:val="NormalWeb"/>
            </w:pPr>
            <w:r>
              <w:rPr>
                <w:rStyle w:val="Strong"/>
              </w:rPr>
              <w:lastRenderedPageBreak/>
              <w:t>Nhan đề</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Chợi nổi-nét văn hóa của sông nước miền Tây</w:t>
            </w:r>
          </w:p>
        </w:tc>
        <w:tc>
          <w:tcPr>
            <w:tcW w:w="0" w:type="auto"/>
            <w:vAlign w:val="center"/>
            <w:hideMark/>
          </w:tcPr>
          <w:p w:rsidR="006C4EF5" w:rsidRDefault="006C4EF5">
            <w:pPr>
              <w:pStyle w:val="NormalWeb"/>
            </w:pPr>
            <w:r>
              <w:t>Nói lên nội dung chính của văn bản</w:t>
            </w:r>
          </w:p>
        </w:tc>
      </w:tr>
      <w:tr w:rsidR="006C4EF5" w:rsidTr="006C4EF5">
        <w:trPr>
          <w:tblCellSpacing w:w="15" w:type="dxa"/>
        </w:trPr>
        <w:tc>
          <w:tcPr>
            <w:tcW w:w="0" w:type="auto"/>
            <w:vAlign w:val="center"/>
            <w:hideMark/>
          </w:tcPr>
          <w:p w:rsidR="006C4EF5" w:rsidRDefault="006C4EF5">
            <w:pPr>
              <w:pStyle w:val="NormalWeb"/>
            </w:pPr>
            <w:r>
              <w:rPr>
                <w:rStyle w:val="Strong"/>
              </w:rPr>
              <w:t>Đề mục</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1.Những khu chợ sầm uất bên sông2.Những cách rao mời độc đáo3.Dư âm chợ nổi</w:t>
            </w:r>
          </w:p>
        </w:tc>
        <w:tc>
          <w:tcPr>
            <w:tcW w:w="0" w:type="auto"/>
            <w:vAlign w:val="center"/>
            <w:hideMark/>
          </w:tcPr>
          <w:p w:rsidR="006C4EF5" w:rsidRDefault="006C4EF5">
            <w:pPr>
              <w:pStyle w:val="NormalWeb"/>
            </w:pPr>
            <w:r>
              <w:t>Phân rõ từng ý chính</w:t>
            </w:r>
          </w:p>
        </w:tc>
      </w:tr>
      <w:tr w:rsidR="006C4EF5" w:rsidTr="006C4EF5">
        <w:trPr>
          <w:tblCellSpacing w:w="15" w:type="dxa"/>
        </w:trPr>
        <w:tc>
          <w:tcPr>
            <w:tcW w:w="0" w:type="auto"/>
            <w:vAlign w:val="center"/>
            <w:hideMark/>
          </w:tcPr>
          <w:p w:rsidR="006C4EF5" w:rsidRDefault="006C4EF5">
            <w:pPr>
              <w:pStyle w:val="NormalWeb"/>
            </w:pPr>
            <w:r>
              <w:rPr>
                <w:rStyle w:val="Strong"/>
              </w:rPr>
              <w:t>Trích dẫn</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Ai ăn chè đạu đen, nước dừa đường cát hôn,....</w:t>
            </w:r>
          </w:p>
        </w:tc>
        <w:tc>
          <w:tcPr>
            <w:tcW w:w="0" w:type="auto"/>
            <w:vAlign w:val="center"/>
            <w:hideMark/>
          </w:tcPr>
          <w:p w:rsidR="006C4EF5" w:rsidRDefault="006C4EF5">
            <w:pPr>
              <w:pStyle w:val="NormalWeb"/>
            </w:pPr>
            <w:r>
              <w:t>Làm rõ ý</w:t>
            </w:r>
          </w:p>
        </w:tc>
      </w:tr>
      <w:tr w:rsidR="006C4EF5" w:rsidTr="006C4EF5">
        <w:trPr>
          <w:tblCellSpacing w:w="15" w:type="dxa"/>
        </w:trPr>
        <w:tc>
          <w:tcPr>
            <w:tcW w:w="0" w:type="auto"/>
            <w:vAlign w:val="center"/>
            <w:hideMark/>
          </w:tcPr>
          <w:p w:rsidR="006C4EF5" w:rsidRDefault="006C4EF5">
            <w:pPr>
              <w:pStyle w:val="NormalWeb"/>
            </w:pPr>
            <w:r>
              <w:rPr>
                <w:rStyle w:val="Strong"/>
              </w:rPr>
              <w:t>Địa danh</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Tiền Giang, Cần Thơ, Cà mau,..</w:t>
            </w:r>
          </w:p>
        </w:tc>
        <w:tc>
          <w:tcPr>
            <w:tcW w:w="0" w:type="auto"/>
            <w:vAlign w:val="center"/>
            <w:hideMark/>
          </w:tcPr>
          <w:p w:rsidR="006C4EF5" w:rsidRDefault="006C4EF5">
            <w:pPr>
              <w:pStyle w:val="NormalWeb"/>
            </w:pPr>
            <w:r>
              <w:t>Liệt kê, đưa thông tin</w:t>
            </w:r>
          </w:p>
        </w:tc>
      </w:tr>
      <w:tr w:rsidR="006C4EF5" w:rsidTr="006C4EF5">
        <w:trPr>
          <w:tblCellSpacing w:w="15" w:type="dxa"/>
        </w:trPr>
        <w:tc>
          <w:tcPr>
            <w:tcW w:w="0" w:type="auto"/>
            <w:vAlign w:val="center"/>
            <w:hideMark/>
          </w:tcPr>
          <w:p w:rsidR="006C4EF5" w:rsidRDefault="006C4EF5">
            <w:pPr>
              <w:pStyle w:val="NormalWeb"/>
            </w:pPr>
            <w:r>
              <w:rPr>
                <w:rStyle w:val="Strong"/>
              </w:rPr>
              <w:t>Yếu tố miêu tả</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Thấy nhô lên vô số những cây bẹo như những cột ''ăng-ten'' kì lạ di động...</w:t>
            </w:r>
          </w:p>
        </w:tc>
        <w:tc>
          <w:tcPr>
            <w:tcW w:w="0" w:type="auto"/>
            <w:vAlign w:val="center"/>
            <w:hideMark/>
          </w:tcPr>
          <w:p w:rsidR="006C4EF5" w:rsidRDefault="006C4EF5">
            <w:pPr>
              <w:pStyle w:val="NormalWeb"/>
            </w:pPr>
            <w:r>
              <w:t>Làm văn bản thêm sinh động</w:t>
            </w:r>
          </w:p>
        </w:tc>
      </w:tr>
      <w:tr w:rsidR="006C4EF5" w:rsidTr="006C4EF5">
        <w:trPr>
          <w:tblCellSpacing w:w="15" w:type="dxa"/>
        </w:trPr>
        <w:tc>
          <w:tcPr>
            <w:tcW w:w="0" w:type="auto"/>
            <w:vAlign w:val="center"/>
            <w:hideMark/>
          </w:tcPr>
          <w:p w:rsidR="006C4EF5" w:rsidRDefault="006C4EF5">
            <w:pPr>
              <w:pStyle w:val="NormalWeb"/>
            </w:pPr>
            <w:r>
              <w:rPr>
                <w:rStyle w:val="Strong"/>
              </w:rPr>
              <w:t>Yếu tố biểu cảm</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Nghe sao mà lảnh lót, thiết tha</w:t>
            </w:r>
          </w:p>
        </w:tc>
        <w:tc>
          <w:tcPr>
            <w:tcW w:w="0" w:type="auto"/>
            <w:vAlign w:val="center"/>
            <w:hideMark/>
          </w:tcPr>
          <w:p w:rsidR="006C4EF5" w:rsidRDefault="006C4EF5">
            <w:pPr>
              <w:pStyle w:val="NormalWeb"/>
            </w:pPr>
            <w:r>
              <w:t>Diễn tả cảm xúc của người viết</w:t>
            </w:r>
          </w:p>
        </w:tc>
      </w:tr>
      <w:tr w:rsidR="006C4EF5" w:rsidTr="006C4EF5">
        <w:trPr>
          <w:tblCellSpacing w:w="15" w:type="dxa"/>
        </w:trPr>
        <w:tc>
          <w:tcPr>
            <w:tcW w:w="0" w:type="auto"/>
            <w:vAlign w:val="center"/>
            <w:hideMark/>
          </w:tcPr>
          <w:p w:rsidR="006C4EF5" w:rsidRDefault="006C4EF5">
            <w:pPr>
              <w:pStyle w:val="NormalWeb"/>
            </w:pPr>
            <w:r>
              <w:rPr>
                <w:rStyle w:val="Strong"/>
              </w:rPr>
              <w:t>Phương tiện giao tiếp phi ngôn ngữ</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Hình minh họa 1,2</w:t>
            </w:r>
          </w:p>
        </w:tc>
        <w:tc>
          <w:tcPr>
            <w:tcW w:w="0" w:type="auto"/>
            <w:vAlign w:val="center"/>
            <w:hideMark/>
          </w:tcPr>
          <w:p w:rsidR="006C4EF5" w:rsidRDefault="006C4EF5">
            <w:pPr>
              <w:pStyle w:val="NormalWeb"/>
            </w:pPr>
            <w:r>
              <w:t>Làm rõ ý, minh họa điều mà người viết muốn nói</w:t>
            </w:r>
          </w:p>
        </w:tc>
      </w:tr>
    </w:tbl>
    <w:p w:rsidR="006C4EF5" w:rsidRDefault="006C4EF5" w:rsidP="006C4EF5">
      <w:pPr>
        <w:pStyle w:val="NormalWeb"/>
      </w:pPr>
      <w:r>
        <w:rPr>
          <w:rStyle w:val="Strong"/>
        </w:rPr>
        <w:t>Câu 2</w:t>
      </w:r>
      <w:r>
        <w:t xml:space="preserve"> (trang 95 sgk Ngữ văn lớp 10 Tập 1): Nêu một số hình ảnh, chi tiết cho thấy cách mua bán, giao thương độc đáo, thú vị trên chợ nổi.</w:t>
      </w:r>
    </w:p>
    <w:p w:rsidR="006C4EF5" w:rsidRDefault="006C4EF5" w:rsidP="006C4EF5">
      <w:pPr>
        <w:pStyle w:val="NormalWeb"/>
      </w:pPr>
      <w:r>
        <w:rPr>
          <w:u w:val="single"/>
        </w:rPr>
        <w:t>Trả lời</w:t>
      </w:r>
      <w:r>
        <w:t>:</w:t>
      </w:r>
    </w:p>
    <w:p w:rsidR="006C4EF5" w:rsidRDefault="006C4EF5" w:rsidP="006C4EF5">
      <w:pPr>
        <w:pStyle w:val="NormalWeb"/>
      </w:pPr>
      <w:r>
        <w:t>+ Rao hàng bằng cây bẹo dựng đứng trên xuồng nhìn như cột ăng-ten di động</w:t>
      </w:r>
    </w:p>
    <w:p w:rsidR="006C4EF5" w:rsidRDefault="006C4EF5" w:rsidP="006C4EF5">
      <w:pPr>
        <w:pStyle w:val="NormalWeb"/>
      </w:pPr>
      <w:r>
        <w:t>+ Chế ra cách ''bẹo'' hàng băng âm thanh lạ tai của những chiếc kèn: có kèn bấm băng tay, có kèn đạp băng chân,..</w:t>
      </w:r>
    </w:p>
    <w:p w:rsidR="006C4EF5" w:rsidRDefault="006C4EF5" w:rsidP="006C4EF5">
      <w:pPr>
        <w:pStyle w:val="NormalWeb"/>
      </w:pPr>
      <w:r>
        <w:t>+ Những tiếng rao: Ai ăn chè đạu đen, nước dừa đường cát hôn,….</w:t>
      </w:r>
    </w:p>
    <w:p w:rsidR="006C4EF5" w:rsidRDefault="006C4EF5" w:rsidP="006C4EF5">
      <w:pPr>
        <w:pStyle w:val="NormalWeb"/>
      </w:pPr>
      <w:r>
        <w:rPr>
          <w:rStyle w:val="Strong"/>
        </w:rPr>
        <w:t>Câu 3</w:t>
      </w:r>
      <w:r>
        <w:t xml:space="preserve"> (trang 95 sgk Ngữ văn lớp 10 Tập 1): Nhận xét về tác dụng minh họa của các tấm ảnh (Hinfh1, Hình 2) trong văn bản.</w:t>
      </w:r>
    </w:p>
    <w:p w:rsidR="006C4EF5" w:rsidRDefault="006C4EF5" w:rsidP="006C4EF5">
      <w:pPr>
        <w:pStyle w:val="NormalWeb"/>
      </w:pPr>
      <w:r>
        <w:rPr>
          <w:u w:val="single"/>
        </w:rPr>
        <w:t>Trả lời:</w:t>
      </w:r>
    </w:p>
    <w:p w:rsidR="006C4EF5" w:rsidRDefault="006C4EF5" w:rsidP="006C4EF5">
      <w:pPr>
        <w:pStyle w:val="NormalWeb"/>
      </w:pPr>
      <w:r>
        <w:t>Giúp thông tin về chợ nổi rõ ràng hơn, người đọc dễ tưởng tượng hình dung.</w:t>
      </w:r>
    </w:p>
    <w:p w:rsidR="006C4EF5" w:rsidRDefault="006C4EF5" w:rsidP="006C4EF5">
      <w:pPr>
        <w:pStyle w:val="NormalWeb"/>
      </w:pPr>
      <w:r>
        <w:rPr>
          <w:rStyle w:val="Strong"/>
        </w:rPr>
        <w:t>Câu 4</w:t>
      </w:r>
      <w:r>
        <w:t xml:space="preserve"> (trang 95 sgk Ngữ văn lớp 10 Tập 1): Sau khi đọc văn bản trên, bạn suy nghĩ như thế nào về vai trò của chợ nổi đối với đời sống của người dân miền Tây?</w:t>
      </w:r>
    </w:p>
    <w:p w:rsidR="006C4EF5" w:rsidRDefault="006C4EF5" w:rsidP="006C4EF5">
      <w:pPr>
        <w:pStyle w:val="NormalWeb"/>
      </w:pPr>
      <w:r>
        <w:rPr>
          <w:u w:val="single"/>
        </w:rPr>
        <w:t>Trả lời:</w:t>
      </w:r>
    </w:p>
    <w:p w:rsidR="006C4EF5" w:rsidRDefault="006C4EF5" w:rsidP="006C4EF5">
      <w:pPr>
        <w:pStyle w:val="NormalWeb"/>
      </w:pPr>
      <w:r>
        <w:t>Chợ nổi đã trở thành một nét đặc trưng, một phần không thể thiếu của người dân miền Tây. Chợ nổi như biểu hiện cho tính cách, cuộc sống của con người nơi đây.</w:t>
      </w:r>
    </w:p>
    <w:p w:rsidR="006C4EF5" w:rsidRDefault="006C4EF5" w:rsidP="006C4EF5">
      <w:pPr>
        <w:pStyle w:val="Heading2"/>
      </w:pPr>
      <w:r>
        <w:t>[tech12h.com] Soạn bài Chợ nổi - Nét văn hóa sông nước Miền Tây</w:t>
      </w:r>
    </w:p>
    <w:p w:rsidR="006C4EF5" w:rsidRDefault="006C4EF5" w:rsidP="006C4EF5">
      <w:pPr>
        <w:pStyle w:val="NormalWeb"/>
      </w:pPr>
      <w:r>
        <w:rPr>
          <w:rStyle w:val="Strong"/>
        </w:rPr>
        <w:t>Câu 1</w:t>
      </w:r>
      <w:r>
        <w:t>: Điền vào bảng tổng hợp dưới đây những đặc điểm của văn bản thông tin được thể hiện trong văn bản trên.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0"/>
        <w:gridCol w:w="1081"/>
        <w:gridCol w:w="3959"/>
        <w:gridCol w:w="1000"/>
      </w:tblGrid>
      <w:tr w:rsidR="006C4EF5" w:rsidTr="006C4EF5">
        <w:trPr>
          <w:tblCellSpacing w:w="15" w:type="dxa"/>
        </w:trPr>
        <w:tc>
          <w:tcPr>
            <w:tcW w:w="0" w:type="auto"/>
            <w:vAlign w:val="center"/>
            <w:hideMark/>
          </w:tcPr>
          <w:p w:rsidR="006C4EF5" w:rsidRDefault="006C4EF5">
            <w:pPr>
              <w:pStyle w:val="NormalWeb"/>
            </w:pPr>
            <w:r>
              <w:rPr>
                <w:rStyle w:val="Strong"/>
              </w:rPr>
              <w:lastRenderedPageBreak/>
              <w:t>Yếu tố được sử dụng</w:t>
            </w:r>
          </w:p>
        </w:tc>
        <w:tc>
          <w:tcPr>
            <w:tcW w:w="0" w:type="auto"/>
            <w:vAlign w:val="center"/>
            <w:hideMark/>
          </w:tcPr>
          <w:p w:rsidR="006C4EF5" w:rsidRDefault="006C4EF5">
            <w:pPr>
              <w:pStyle w:val="NormalWeb"/>
            </w:pPr>
            <w:r>
              <w:rPr>
                <w:rStyle w:val="Strong"/>
              </w:rPr>
              <w:t>Có/không</w:t>
            </w:r>
          </w:p>
        </w:tc>
        <w:tc>
          <w:tcPr>
            <w:tcW w:w="0" w:type="auto"/>
            <w:vAlign w:val="center"/>
            <w:hideMark/>
          </w:tcPr>
          <w:p w:rsidR="006C4EF5" w:rsidRDefault="006C4EF5">
            <w:pPr>
              <w:pStyle w:val="NormalWeb"/>
            </w:pPr>
            <w:r>
              <w:rPr>
                <w:rStyle w:val="Strong"/>
              </w:rPr>
              <w:t>Một vài bằng chứng (nếu văn bản sử dụng)</w:t>
            </w:r>
          </w:p>
        </w:tc>
        <w:tc>
          <w:tcPr>
            <w:tcW w:w="0" w:type="auto"/>
            <w:vAlign w:val="center"/>
            <w:hideMark/>
          </w:tcPr>
          <w:p w:rsidR="006C4EF5" w:rsidRDefault="006C4EF5">
            <w:pPr>
              <w:pStyle w:val="NormalWeb"/>
            </w:pPr>
            <w:r>
              <w:rPr>
                <w:rStyle w:val="Strong"/>
              </w:rPr>
              <w:t>Tác dụng</w:t>
            </w:r>
          </w:p>
        </w:tc>
      </w:tr>
      <w:tr w:rsidR="006C4EF5" w:rsidTr="006C4EF5">
        <w:trPr>
          <w:tblCellSpacing w:w="15" w:type="dxa"/>
        </w:trPr>
        <w:tc>
          <w:tcPr>
            <w:tcW w:w="0" w:type="auto"/>
            <w:vAlign w:val="center"/>
            <w:hideMark/>
          </w:tcPr>
          <w:p w:rsidR="006C4EF5" w:rsidRDefault="006C4EF5">
            <w:pPr>
              <w:pStyle w:val="NormalWeb"/>
            </w:pPr>
            <w:r>
              <w:rPr>
                <w:rStyle w:val="Strong"/>
              </w:rPr>
              <w:t>Nhan đề</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Đề mục</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Trích dẫn</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Địa danh</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Yếu tố miêu tả</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Yếu tố biểu cảm</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Phương tiện giao tiếp phi ngôn ngữ</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bl>
    <w:p w:rsidR="006C4EF5" w:rsidRDefault="006C4EF5" w:rsidP="006C4EF5">
      <w:pPr>
        <w:pStyle w:val="NormalWeb"/>
      </w:pPr>
      <w:r>
        <w:rPr>
          <w:u w:val="single"/>
        </w:rPr>
        <w:t>Trả lời: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7"/>
        <w:gridCol w:w="1081"/>
        <w:gridCol w:w="3983"/>
        <w:gridCol w:w="2289"/>
      </w:tblGrid>
      <w:tr w:rsidR="006C4EF5" w:rsidTr="006C4EF5">
        <w:trPr>
          <w:tblCellSpacing w:w="15" w:type="dxa"/>
        </w:trPr>
        <w:tc>
          <w:tcPr>
            <w:tcW w:w="0" w:type="auto"/>
            <w:vAlign w:val="center"/>
            <w:hideMark/>
          </w:tcPr>
          <w:p w:rsidR="006C4EF5" w:rsidRDefault="006C4EF5">
            <w:pPr>
              <w:pStyle w:val="NormalWeb"/>
            </w:pPr>
            <w:r>
              <w:rPr>
                <w:rStyle w:val="Strong"/>
              </w:rPr>
              <w:t>Yếu tố được sử dụng</w:t>
            </w:r>
          </w:p>
        </w:tc>
        <w:tc>
          <w:tcPr>
            <w:tcW w:w="0" w:type="auto"/>
            <w:vAlign w:val="center"/>
            <w:hideMark/>
          </w:tcPr>
          <w:p w:rsidR="006C4EF5" w:rsidRDefault="006C4EF5">
            <w:pPr>
              <w:pStyle w:val="NormalWeb"/>
            </w:pPr>
            <w:r>
              <w:rPr>
                <w:rStyle w:val="Strong"/>
              </w:rPr>
              <w:t>Có/không</w:t>
            </w:r>
          </w:p>
        </w:tc>
        <w:tc>
          <w:tcPr>
            <w:tcW w:w="0" w:type="auto"/>
            <w:vAlign w:val="center"/>
            <w:hideMark/>
          </w:tcPr>
          <w:p w:rsidR="006C4EF5" w:rsidRDefault="006C4EF5">
            <w:pPr>
              <w:pStyle w:val="NormalWeb"/>
            </w:pPr>
            <w:r>
              <w:rPr>
                <w:rStyle w:val="Strong"/>
              </w:rPr>
              <w:t>Một vài bằng chứng (nếu văn bản sử dụng)</w:t>
            </w:r>
          </w:p>
        </w:tc>
        <w:tc>
          <w:tcPr>
            <w:tcW w:w="0" w:type="auto"/>
            <w:vAlign w:val="center"/>
            <w:hideMark/>
          </w:tcPr>
          <w:p w:rsidR="006C4EF5" w:rsidRDefault="006C4EF5">
            <w:pPr>
              <w:pStyle w:val="NormalWeb"/>
            </w:pPr>
            <w:r>
              <w:rPr>
                <w:rStyle w:val="Strong"/>
              </w:rPr>
              <w:t>Tác dụng</w:t>
            </w:r>
          </w:p>
        </w:tc>
      </w:tr>
      <w:tr w:rsidR="006C4EF5" w:rsidTr="006C4EF5">
        <w:trPr>
          <w:tblCellSpacing w:w="15" w:type="dxa"/>
        </w:trPr>
        <w:tc>
          <w:tcPr>
            <w:tcW w:w="0" w:type="auto"/>
            <w:vAlign w:val="center"/>
            <w:hideMark/>
          </w:tcPr>
          <w:p w:rsidR="006C4EF5" w:rsidRDefault="006C4EF5">
            <w:pPr>
              <w:pStyle w:val="NormalWeb"/>
            </w:pPr>
            <w:r>
              <w:rPr>
                <w:rStyle w:val="Strong"/>
              </w:rPr>
              <w:t>Nhan đề</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Chợi nổi-nét văn hóa của sông nước miền Tây</w:t>
            </w:r>
          </w:p>
        </w:tc>
        <w:tc>
          <w:tcPr>
            <w:tcW w:w="0" w:type="auto"/>
            <w:vAlign w:val="center"/>
            <w:hideMark/>
          </w:tcPr>
          <w:p w:rsidR="006C4EF5" w:rsidRDefault="006C4EF5">
            <w:pPr>
              <w:pStyle w:val="NormalWeb"/>
            </w:pPr>
            <w:r>
              <w:t>Nói lên nội dung chính của văn bản</w:t>
            </w:r>
          </w:p>
        </w:tc>
      </w:tr>
      <w:tr w:rsidR="006C4EF5" w:rsidTr="006C4EF5">
        <w:trPr>
          <w:tblCellSpacing w:w="15" w:type="dxa"/>
        </w:trPr>
        <w:tc>
          <w:tcPr>
            <w:tcW w:w="0" w:type="auto"/>
            <w:vAlign w:val="center"/>
            <w:hideMark/>
          </w:tcPr>
          <w:p w:rsidR="006C4EF5" w:rsidRDefault="006C4EF5">
            <w:pPr>
              <w:pStyle w:val="NormalWeb"/>
            </w:pPr>
            <w:r>
              <w:rPr>
                <w:rStyle w:val="Strong"/>
              </w:rPr>
              <w:t>Đề mục</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1.Những khu chợ sầm uất bên sông2.Những cách rao mời độc đáo3.Dư âm chợ nổi</w:t>
            </w:r>
          </w:p>
        </w:tc>
        <w:tc>
          <w:tcPr>
            <w:tcW w:w="0" w:type="auto"/>
            <w:vAlign w:val="center"/>
            <w:hideMark/>
          </w:tcPr>
          <w:p w:rsidR="006C4EF5" w:rsidRDefault="006C4EF5">
            <w:pPr>
              <w:pStyle w:val="NormalWeb"/>
            </w:pPr>
            <w:r>
              <w:t>Phân rõ từng ý chính</w:t>
            </w:r>
          </w:p>
        </w:tc>
      </w:tr>
      <w:tr w:rsidR="006C4EF5" w:rsidTr="006C4EF5">
        <w:trPr>
          <w:tblCellSpacing w:w="15" w:type="dxa"/>
        </w:trPr>
        <w:tc>
          <w:tcPr>
            <w:tcW w:w="0" w:type="auto"/>
            <w:vAlign w:val="center"/>
            <w:hideMark/>
          </w:tcPr>
          <w:p w:rsidR="006C4EF5" w:rsidRDefault="006C4EF5">
            <w:pPr>
              <w:pStyle w:val="NormalWeb"/>
            </w:pPr>
            <w:r>
              <w:rPr>
                <w:rStyle w:val="Strong"/>
              </w:rPr>
              <w:t>Trích dẫn</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Ai ăn chè đạu đen, nước dừa đường cát hôn,....</w:t>
            </w:r>
          </w:p>
        </w:tc>
        <w:tc>
          <w:tcPr>
            <w:tcW w:w="0" w:type="auto"/>
            <w:vAlign w:val="center"/>
            <w:hideMark/>
          </w:tcPr>
          <w:p w:rsidR="006C4EF5" w:rsidRDefault="006C4EF5">
            <w:pPr>
              <w:pStyle w:val="NormalWeb"/>
            </w:pPr>
            <w:r>
              <w:t>Làm rõ ý</w:t>
            </w:r>
          </w:p>
        </w:tc>
      </w:tr>
      <w:tr w:rsidR="006C4EF5" w:rsidTr="006C4EF5">
        <w:trPr>
          <w:tblCellSpacing w:w="15" w:type="dxa"/>
        </w:trPr>
        <w:tc>
          <w:tcPr>
            <w:tcW w:w="0" w:type="auto"/>
            <w:vAlign w:val="center"/>
            <w:hideMark/>
          </w:tcPr>
          <w:p w:rsidR="006C4EF5" w:rsidRDefault="006C4EF5">
            <w:pPr>
              <w:pStyle w:val="NormalWeb"/>
            </w:pPr>
            <w:r>
              <w:rPr>
                <w:rStyle w:val="Strong"/>
              </w:rPr>
              <w:t>Địa danh</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Tiền Giang, Cần Thơ, Cà mau,..</w:t>
            </w:r>
          </w:p>
        </w:tc>
        <w:tc>
          <w:tcPr>
            <w:tcW w:w="0" w:type="auto"/>
            <w:vAlign w:val="center"/>
            <w:hideMark/>
          </w:tcPr>
          <w:p w:rsidR="006C4EF5" w:rsidRDefault="006C4EF5">
            <w:pPr>
              <w:pStyle w:val="NormalWeb"/>
            </w:pPr>
            <w:r>
              <w:t>Liệt kê, đưa thông tin</w:t>
            </w:r>
          </w:p>
        </w:tc>
      </w:tr>
      <w:tr w:rsidR="006C4EF5" w:rsidTr="006C4EF5">
        <w:trPr>
          <w:tblCellSpacing w:w="15" w:type="dxa"/>
        </w:trPr>
        <w:tc>
          <w:tcPr>
            <w:tcW w:w="0" w:type="auto"/>
            <w:vAlign w:val="center"/>
            <w:hideMark/>
          </w:tcPr>
          <w:p w:rsidR="006C4EF5" w:rsidRDefault="006C4EF5">
            <w:pPr>
              <w:pStyle w:val="NormalWeb"/>
            </w:pPr>
            <w:r>
              <w:rPr>
                <w:rStyle w:val="Strong"/>
              </w:rPr>
              <w:t>Yếu tố miêu tả</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Thấy nhô lên vô số những cây bẹo như những cột ''ăng-ten'' kì lạ di động...</w:t>
            </w:r>
          </w:p>
        </w:tc>
        <w:tc>
          <w:tcPr>
            <w:tcW w:w="0" w:type="auto"/>
            <w:vAlign w:val="center"/>
            <w:hideMark/>
          </w:tcPr>
          <w:p w:rsidR="006C4EF5" w:rsidRDefault="006C4EF5">
            <w:pPr>
              <w:pStyle w:val="NormalWeb"/>
            </w:pPr>
            <w:r>
              <w:t>Làm văn bản thêm sinh động</w:t>
            </w:r>
          </w:p>
        </w:tc>
      </w:tr>
      <w:tr w:rsidR="006C4EF5" w:rsidTr="006C4EF5">
        <w:trPr>
          <w:tblCellSpacing w:w="15" w:type="dxa"/>
        </w:trPr>
        <w:tc>
          <w:tcPr>
            <w:tcW w:w="0" w:type="auto"/>
            <w:vAlign w:val="center"/>
            <w:hideMark/>
          </w:tcPr>
          <w:p w:rsidR="006C4EF5" w:rsidRDefault="006C4EF5">
            <w:pPr>
              <w:pStyle w:val="NormalWeb"/>
            </w:pPr>
            <w:r>
              <w:rPr>
                <w:rStyle w:val="Strong"/>
              </w:rPr>
              <w:t>Yếu tố biểu cảm</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Nghe sao mà lảnh lót, thiết tha</w:t>
            </w:r>
          </w:p>
        </w:tc>
        <w:tc>
          <w:tcPr>
            <w:tcW w:w="0" w:type="auto"/>
            <w:vAlign w:val="center"/>
            <w:hideMark/>
          </w:tcPr>
          <w:p w:rsidR="006C4EF5" w:rsidRDefault="006C4EF5">
            <w:pPr>
              <w:pStyle w:val="NormalWeb"/>
            </w:pPr>
            <w:r>
              <w:t>Diễn tả cảm xúc của người viết</w:t>
            </w:r>
          </w:p>
        </w:tc>
      </w:tr>
      <w:tr w:rsidR="006C4EF5" w:rsidTr="006C4EF5">
        <w:trPr>
          <w:tblCellSpacing w:w="15" w:type="dxa"/>
        </w:trPr>
        <w:tc>
          <w:tcPr>
            <w:tcW w:w="0" w:type="auto"/>
            <w:vAlign w:val="center"/>
            <w:hideMark/>
          </w:tcPr>
          <w:p w:rsidR="006C4EF5" w:rsidRDefault="006C4EF5">
            <w:pPr>
              <w:pStyle w:val="NormalWeb"/>
            </w:pPr>
            <w:r>
              <w:rPr>
                <w:rStyle w:val="Strong"/>
              </w:rPr>
              <w:t>Phương tiện giao tiếp phi ngôn ngữ</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Hình minh họa 1,2</w:t>
            </w:r>
          </w:p>
        </w:tc>
        <w:tc>
          <w:tcPr>
            <w:tcW w:w="0" w:type="auto"/>
            <w:vAlign w:val="center"/>
            <w:hideMark/>
          </w:tcPr>
          <w:p w:rsidR="006C4EF5" w:rsidRDefault="006C4EF5">
            <w:pPr>
              <w:pStyle w:val="NormalWeb"/>
            </w:pPr>
            <w:r>
              <w:t>Làm rõ ý, minh họa điều mà người viết muốn nói</w:t>
            </w:r>
          </w:p>
        </w:tc>
      </w:tr>
    </w:tbl>
    <w:p w:rsidR="006C4EF5" w:rsidRDefault="006C4EF5" w:rsidP="006C4EF5">
      <w:pPr>
        <w:pStyle w:val="NormalWeb"/>
      </w:pPr>
      <w:r>
        <w:rPr>
          <w:rStyle w:val="Strong"/>
        </w:rPr>
        <w:t>Câu 2</w:t>
      </w:r>
      <w:r>
        <w:t>: Nêu một số hình ảnh, chi tiết cho thấy cách mua bán, giao thương độc đáo, thú vị trên chợ nổi</w:t>
      </w:r>
    </w:p>
    <w:p w:rsidR="006C4EF5" w:rsidRDefault="006C4EF5" w:rsidP="006C4EF5">
      <w:pPr>
        <w:pStyle w:val="NormalWeb"/>
      </w:pPr>
      <w:r>
        <w:rPr>
          <w:u w:val="single"/>
        </w:rPr>
        <w:t>Trả lời:</w:t>
      </w:r>
    </w:p>
    <w:p w:rsidR="006C4EF5" w:rsidRDefault="006C4EF5" w:rsidP="006C4EF5">
      <w:pPr>
        <w:pStyle w:val="NormalWeb"/>
      </w:pPr>
      <w:r>
        <w:t>Rao hàng bằng cây bẹo dựng đứng trên xuồng nhìn như cột ăng-ten di động</w:t>
      </w:r>
      <w:r>
        <w:br/>
        <w:t>Chế ra cách ''bẹo'' hàng băng âm thanh lạ tai của những chiếc kèn: có kèn bấm bă</w:t>
      </w:r>
      <w:r>
        <w:t>ng tay, có kèn đạp băng chân,..</w:t>
      </w:r>
    </w:p>
    <w:p w:rsidR="006C4EF5" w:rsidRDefault="006C4EF5" w:rsidP="006C4EF5">
      <w:pPr>
        <w:pStyle w:val="NormalWeb"/>
      </w:pPr>
      <w:r>
        <w:t>Những tiếng rao: Ai ăn chè đạu đen, nước dừa đường cát hôn,….</w:t>
      </w:r>
    </w:p>
    <w:p w:rsidR="006C4EF5" w:rsidRDefault="006C4EF5" w:rsidP="006C4EF5">
      <w:pPr>
        <w:pStyle w:val="NormalWeb"/>
      </w:pPr>
      <w:r>
        <w:rPr>
          <w:rStyle w:val="Strong"/>
        </w:rPr>
        <w:t>Câu 3</w:t>
      </w:r>
      <w:r>
        <w:t>: Nhận xét về tác dụng minh họa của ác tấm ảnh ( hình1, hình 2) trong văn bản</w:t>
      </w:r>
    </w:p>
    <w:p w:rsidR="006C4EF5" w:rsidRDefault="006C4EF5" w:rsidP="006C4EF5">
      <w:pPr>
        <w:pStyle w:val="NormalWeb"/>
      </w:pPr>
      <w:r>
        <w:rPr>
          <w:u w:val="single"/>
        </w:rPr>
        <w:t>Trả lời:</w:t>
      </w:r>
    </w:p>
    <w:p w:rsidR="006C4EF5" w:rsidRDefault="006C4EF5" w:rsidP="006C4EF5">
      <w:pPr>
        <w:pStyle w:val="NormalWeb"/>
      </w:pPr>
      <w:r>
        <w:lastRenderedPageBreak/>
        <w:t>Giúp thông tin về chợ nổi rõ ràng hơn, người đọc dễ tưởng tượng hình dung</w:t>
      </w:r>
    </w:p>
    <w:p w:rsidR="006C4EF5" w:rsidRDefault="006C4EF5" w:rsidP="006C4EF5">
      <w:pPr>
        <w:pStyle w:val="NormalWeb"/>
      </w:pPr>
      <w:r>
        <w:rPr>
          <w:rStyle w:val="Strong"/>
        </w:rPr>
        <w:t>Câu 4</w:t>
      </w:r>
      <w:r>
        <w:t>: Sau khi đọc văn bản trên, bạn suy nghĩ như thế nào về vai trò của chợ nổi đối với đời sống của người dân miền Tây</w:t>
      </w:r>
    </w:p>
    <w:p w:rsidR="006C4EF5" w:rsidRDefault="006C4EF5" w:rsidP="006C4EF5">
      <w:pPr>
        <w:pStyle w:val="NormalWeb"/>
      </w:pPr>
      <w:r>
        <w:rPr>
          <w:u w:val="single"/>
        </w:rPr>
        <w:t>Trả lời:</w:t>
      </w:r>
    </w:p>
    <w:p w:rsidR="006C4EF5" w:rsidRDefault="006C4EF5" w:rsidP="006C4EF5">
      <w:pPr>
        <w:pStyle w:val="NormalWeb"/>
      </w:pPr>
      <w:r>
        <w:t>Chợ nổi đã trở thành một nét đặc trưng, một phần không thể thiếu của người dân miền Tây. Chợ nổi như biểu hiện cho tính cách, cuộc sống của con người nơi đây.</w:t>
      </w:r>
    </w:p>
    <w:p w:rsidR="006C4EF5" w:rsidRDefault="006C4EF5" w:rsidP="006C4EF5">
      <w:pPr>
        <w:pStyle w:val="Heading2"/>
      </w:pPr>
      <w:r>
        <w:t>[loigiaihay.com] Soạn bài Chợ nổi - Nét văn hóa sông nước Miền Tây</w:t>
      </w:r>
    </w:p>
    <w:p w:rsidR="006C4EF5" w:rsidRDefault="006C4EF5" w:rsidP="006C4EF5">
      <w:pPr>
        <w:pStyle w:val="NormalWeb"/>
      </w:pPr>
      <w:r>
        <w:rPr>
          <w:rStyle w:val="Strong"/>
        </w:rPr>
        <w:t>Câu 1</w:t>
      </w:r>
    </w:p>
    <w:p w:rsidR="006C4EF5" w:rsidRDefault="006C4EF5" w:rsidP="006C4EF5">
      <w:pPr>
        <w:pStyle w:val="NormalWeb"/>
      </w:pPr>
      <w:r>
        <w:t>Điền vào bảng tổng hợp dưới đây những đặc điểm của văn bản thông tin được thể hiện qua văn bản trên (làm vào vở):</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0"/>
        <w:gridCol w:w="1081"/>
        <w:gridCol w:w="3959"/>
        <w:gridCol w:w="1000"/>
      </w:tblGrid>
      <w:tr w:rsidR="006C4EF5" w:rsidTr="006C4EF5">
        <w:trPr>
          <w:tblCellSpacing w:w="15" w:type="dxa"/>
        </w:trPr>
        <w:tc>
          <w:tcPr>
            <w:tcW w:w="0" w:type="auto"/>
            <w:vAlign w:val="center"/>
            <w:hideMark/>
          </w:tcPr>
          <w:p w:rsidR="006C4EF5" w:rsidRDefault="006C4EF5">
            <w:pPr>
              <w:pStyle w:val="NormalWeb"/>
            </w:pPr>
            <w:r>
              <w:rPr>
                <w:rStyle w:val="Strong"/>
              </w:rPr>
              <w:t>Yếu tố được sử dụng</w:t>
            </w:r>
          </w:p>
        </w:tc>
        <w:tc>
          <w:tcPr>
            <w:tcW w:w="0" w:type="auto"/>
            <w:vAlign w:val="center"/>
            <w:hideMark/>
          </w:tcPr>
          <w:p w:rsidR="006C4EF5" w:rsidRDefault="006C4EF5">
            <w:pPr>
              <w:pStyle w:val="NormalWeb"/>
            </w:pPr>
            <w:r>
              <w:rPr>
                <w:rStyle w:val="Strong"/>
              </w:rPr>
              <w:t>Có/không</w:t>
            </w:r>
          </w:p>
        </w:tc>
        <w:tc>
          <w:tcPr>
            <w:tcW w:w="0" w:type="auto"/>
            <w:vAlign w:val="center"/>
            <w:hideMark/>
          </w:tcPr>
          <w:p w:rsidR="006C4EF5" w:rsidRDefault="006C4EF5">
            <w:pPr>
              <w:pStyle w:val="NormalWeb"/>
            </w:pPr>
            <w:r>
              <w:rPr>
                <w:rStyle w:val="Strong"/>
              </w:rPr>
              <w:t>Một vài bằng chứng (nếu văn bản sử dụng)</w:t>
            </w:r>
          </w:p>
        </w:tc>
        <w:tc>
          <w:tcPr>
            <w:tcW w:w="0" w:type="auto"/>
            <w:vAlign w:val="center"/>
            <w:hideMark/>
          </w:tcPr>
          <w:p w:rsidR="006C4EF5" w:rsidRDefault="006C4EF5">
            <w:pPr>
              <w:pStyle w:val="NormalWeb"/>
            </w:pPr>
            <w:r>
              <w:rPr>
                <w:rStyle w:val="Strong"/>
              </w:rPr>
              <w:t>Tác dụng</w:t>
            </w:r>
          </w:p>
        </w:tc>
      </w:tr>
      <w:tr w:rsidR="006C4EF5" w:rsidTr="006C4EF5">
        <w:trPr>
          <w:tblCellSpacing w:w="15" w:type="dxa"/>
        </w:trPr>
        <w:tc>
          <w:tcPr>
            <w:tcW w:w="0" w:type="auto"/>
            <w:vAlign w:val="center"/>
            <w:hideMark/>
          </w:tcPr>
          <w:p w:rsidR="006C4EF5" w:rsidRDefault="006C4EF5">
            <w:pPr>
              <w:pStyle w:val="NormalWeb"/>
            </w:pPr>
            <w:r>
              <w:rPr>
                <w:rStyle w:val="Strong"/>
              </w:rPr>
              <w:t>Nhan đề</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Đề mục</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Trích dẫn</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Địa danh</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Yếu tố miêu tả</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Yếu tố biểu cảm</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r w:rsidR="006C4EF5" w:rsidTr="006C4EF5">
        <w:trPr>
          <w:tblCellSpacing w:w="15" w:type="dxa"/>
        </w:trPr>
        <w:tc>
          <w:tcPr>
            <w:tcW w:w="0" w:type="auto"/>
            <w:vAlign w:val="center"/>
            <w:hideMark/>
          </w:tcPr>
          <w:p w:rsidR="006C4EF5" w:rsidRDefault="006C4EF5">
            <w:pPr>
              <w:pStyle w:val="NormalWeb"/>
            </w:pPr>
            <w:r>
              <w:rPr>
                <w:rStyle w:val="Strong"/>
              </w:rPr>
              <w:t>Phương tiện giao tiếp phi ngôn ngữ</w:t>
            </w:r>
          </w:p>
        </w:tc>
        <w:tc>
          <w:tcPr>
            <w:tcW w:w="0" w:type="auto"/>
            <w:vAlign w:val="center"/>
            <w:hideMark/>
          </w:tcPr>
          <w:p w:rsidR="006C4EF5" w:rsidRDefault="006C4EF5"/>
        </w:tc>
        <w:tc>
          <w:tcPr>
            <w:tcW w:w="0" w:type="auto"/>
            <w:vAlign w:val="center"/>
            <w:hideMark/>
          </w:tcPr>
          <w:p w:rsidR="006C4EF5" w:rsidRDefault="006C4EF5"/>
        </w:tc>
        <w:tc>
          <w:tcPr>
            <w:tcW w:w="0" w:type="auto"/>
            <w:vAlign w:val="center"/>
            <w:hideMark/>
          </w:tcPr>
          <w:p w:rsidR="006C4EF5" w:rsidRDefault="006C4EF5"/>
        </w:tc>
      </w:tr>
    </w:tbl>
    <w:p w:rsidR="006C4EF5" w:rsidRDefault="006C4EF5" w:rsidP="006C4EF5">
      <w:pPr>
        <w:pStyle w:val="NormalWeb"/>
      </w:pPr>
      <w:r>
        <w:t>Phương pháp giải:</w:t>
      </w:r>
    </w:p>
    <w:p w:rsidR="006C4EF5" w:rsidRDefault="006C4EF5" w:rsidP="006C4EF5">
      <w:pPr>
        <w:pStyle w:val="NormalWeb"/>
      </w:pPr>
      <w:r>
        <w:t>- Đọc kĩ văn bản.</w:t>
      </w:r>
    </w:p>
    <w:p w:rsidR="006C4EF5" w:rsidRDefault="006C4EF5" w:rsidP="006C4EF5">
      <w:pPr>
        <w:pStyle w:val="NormalWeb"/>
      </w:pPr>
      <w:r>
        <w:t>- Chú ý những chi tiết được nêu trong bảng.</w:t>
      </w:r>
    </w:p>
    <w:p w:rsidR="006C4EF5" w:rsidRDefault="006C4EF5" w:rsidP="006C4EF5">
      <w:pPr>
        <w:pStyle w:val="NormalWeb"/>
      </w:pPr>
      <w:r>
        <w:rPr>
          <w:u w:val="single"/>
        </w:rPr>
        <w:t>Lời giải chi tiết: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7"/>
        <w:gridCol w:w="1081"/>
        <w:gridCol w:w="3983"/>
        <w:gridCol w:w="2289"/>
      </w:tblGrid>
      <w:tr w:rsidR="006C4EF5" w:rsidTr="006C4EF5">
        <w:trPr>
          <w:tblCellSpacing w:w="15" w:type="dxa"/>
        </w:trPr>
        <w:tc>
          <w:tcPr>
            <w:tcW w:w="0" w:type="auto"/>
            <w:vAlign w:val="center"/>
            <w:hideMark/>
          </w:tcPr>
          <w:p w:rsidR="006C4EF5" w:rsidRDefault="006C4EF5">
            <w:pPr>
              <w:pStyle w:val="NormalWeb"/>
            </w:pPr>
            <w:r>
              <w:rPr>
                <w:rStyle w:val="Strong"/>
              </w:rPr>
              <w:t>Yếu tố được sử dụng</w:t>
            </w:r>
          </w:p>
        </w:tc>
        <w:tc>
          <w:tcPr>
            <w:tcW w:w="0" w:type="auto"/>
            <w:vAlign w:val="center"/>
            <w:hideMark/>
          </w:tcPr>
          <w:p w:rsidR="006C4EF5" w:rsidRDefault="006C4EF5">
            <w:pPr>
              <w:pStyle w:val="NormalWeb"/>
            </w:pPr>
            <w:r>
              <w:rPr>
                <w:rStyle w:val="Strong"/>
              </w:rPr>
              <w:t>Có/không</w:t>
            </w:r>
          </w:p>
        </w:tc>
        <w:tc>
          <w:tcPr>
            <w:tcW w:w="0" w:type="auto"/>
            <w:vAlign w:val="center"/>
            <w:hideMark/>
          </w:tcPr>
          <w:p w:rsidR="006C4EF5" w:rsidRDefault="006C4EF5">
            <w:pPr>
              <w:pStyle w:val="NormalWeb"/>
            </w:pPr>
            <w:r>
              <w:rPr>
                <w:rStyle w:val="Strong"/>
              </w:rPr>
              <w:t>Một vài bằng chứng (nếu văn bản sử dụng)</w:t>
            </w:r>
          </w:p>
        </w:tc>
        <w:tc>
          <w:tcPr>
            <w:tcW w:w="0" w:type="auto"/>
            <w:vAlign w:val="center"/>
            <w:hideMark/>
          </w:tcPr>
          <w:p w:rsidR="006C4EF5" w:rsidRDefault="006C4EF5">
            <w:pPr>
              <w:pStyle w:val="NormalWeb"/>
            </w:pPr>
            <w:r>
              <w:rPr>
                <w:rStyle w:val="Strong"/>
              </w:rPr>
              <w:t>Tác dụng</w:t>
            </w:r>
          </w:p>
        </w:tc>
      </w:tr>
      <w:tr w:rsidR="006C4EF5" w:rsidTr="006C4EF5">
        <w:trPr>
          <w:tblCellSpacing w:w="15" w:type="dxa"/>
        </w:trPr>
        <w:tc>
          <w:tcPr>
            <w:tcW w:w="0" w:type="auto"/>
            <w:vAlign w:val="center"/>
            <w:hideMark/>
          </w:tcPr>
          <w:p w:rsidR="006C4EF5" w:rsidRDefault="006C4EF5">
            <w:pPr>
              <w:pStyle w:val="NormalWeb"/>
            </w:pPr>
            <w:r>
              <w:rPr>
                <w:rStyle w:val="Strong"/>
              </w:rPr>
              <w:t>Nhan đề</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Chợi nổi-nét văn hóa của sông nước miền Tây</w:t>
            </w:r>
          </w:p>
        </w:tc>
        <w:tc>
          <w:tcPr>
            <w:tcW w:w="0" w:type="auto"/>
            <w:vAlign w:val="center"/>
            <w:hideMark/>
          </w:tcPr>
          <w:p w:rsidR="006C4EF5" w:rsidRDefault="006C4EF5">
            <w:pPr>
              <w:pStyle w:val="NormalWeb"/>
            </w:pPr>
            <w:r>
              <w:t>Nói lên nội dung chính của văn bản</w:t>
            </w:r>
          </w:p>
        </w:tc>
      </w:tr>
      <w:tr w:rsidR="006C4EF5" w:rsidTr="006C4EF5">
        <w:trPr>
          <w:tblCellSpacing w:w="15" w:type="dxa"/>
        </w:trPr>
        <w:tc>
          <w:tcPr>
            <w:tcW w:w="0" w:type="auto"/>
            <w:vAlign w:val="center"/>
            <w:hideMark/>
          </w:tcPr>
          <w:p w:rsidR="006C4EF5" w:rsidRDefault="006C4EF5">
            <w:pPr>
              <w:pStyle w:val="NormalWeb"/>
            </w:pPr>
            <w:r>
              <w:rPr>
                <w:rStyle w:val="Strong"/>
              </w:rPr>
              <w:t>Đề mục</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1.Những khu chợ sầm uất bên sông2.Những cách rao mời độc đáo3.Dư âm chợ nổi</w:t>
            </w:r>
          </w:p>
        </w:tc>
        <w:tc>
          <w:tcPr>
            <w:tcW w:w="0" w:type="auto"/>
            <w:vAlign w:val="center"/>
            <w:hideMark/>
          </w:tcPr>
          <w:p w:rsidR="006C4EF5" w:rsidRDefault="006C4EF5">
            <w:pPr>
              <w:pStyle w:val="NormalWeb"/>
            </w:pPr>
            <w:r>
              <w:t>Phân rõ từng ý chính</w:t>
            </w:r>
          </w:p>
        </w:tc>
      </w:tr>
      <w:tr w:rsidR="006C4EF5" w:rsidTr="006C4EF5">
        <w:trPr>
          <w:tblCellSpacing w:w="15" w:type="dxa"/>
        </w:trPr>
        <w:tc>
          <w:tcPr>
            <w:tcW w:w="0" w:type="auto"/>
            <w:vAlign w:val="center"/>
            <w:hideMark/>
          </w:tcPr>
          <w:p w:rsidR="006C4EF5" w:rsidRDefault="006C4EF5">
            <w:pPr>
              <w:pStyle w:val="NormalWeb"/>
            </w:pPr>
            <w:r>
              <w:rPr>
                <w:rStyle w:val="Strong"/>
              </w:rPr>
              <w:t>Trích dẫn</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Ai ăn chè đạu đen, nước dừa đường cát hôn,....</w:t>
            </w:r>
          </w:p>
        </w:tc>
        <w:tc>
          <w:tcPr>
            <w:tcW w:w="0" w:type="auto"/>
            <w:vAlign w:val="center"/>
            <w:hideMark/>
          </w:tcPr>
          <w:p w:rsidR="006C4EF5" w:rsidRDefault="006C4EF5">
            <w:pPr>
              <w:pStyle w:val="NormalWeb"/>
            </w:pPr>
            <w:r>
              <w:t>Làm rõ ý</w:t>
            </w:r>
          </w:p>
        </w:tc>
      </w:tr>
      <w:tr w:rsidR="006C4EF5" w:rsidTr="006C4EF5">
        <w:trPr>
          <w:tblCellSpacing w:w="15" w:type="dxa"/>
        </w:trPr>
        <w:tc>
          <w:tcPr>
            <w:tcW w:w="0" w:type="auto"/>
            <w:vAlign w:val="center"/>
            <w:hideMark/>
          </w:tcPr>
          <w:p w:rsidR="006C4EF5" w:rsidRDefault="006C4EF5">
            <w:pPr>
              <w:pStyle w:val="NormalWeb"/>
            </w:pPr>
            <w:r>
              <w:rPr>
                <w:rStyle w:val="Strong"/>
              </w:rPr>
              <w:t>Địa danh</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Tiền Giang, Cần Thơ, Cà mau,..</w:t>
            </w:r>
          </w:p>
        </w:tc>
        <w:tc>
          <w:tcPr>
            <w:tcW w:w="0" w:type="auto"/>
            <w:vAlign w:val="center"/>
            <w:hideMark/>
          </w:tcPr>
          <w:p w:rsidR="006C4EF5" w:rsidRDefault="006C4EF5">
            <w:pPr>
              <w:pStyle w:val="NormalWeb"/>
            </w:pPr>
            <w:r>
              <w:t>Liệt kê, đưa thông tin</w:t>
            </w:r>
          </w:p>
        </w:tc>
      </w:tr>
      <w:tr w:rsidR="006C4EF5" w:rsidTr="006C4EF5">
        <w:trPr>
          <w:tblCellSpacing w:w="15" w:type="dxa"/>
        </w:trPr>
        <w:tc>
          <w:tcPr>
            <w:tcW w:w="0" w:type="auto"/>
            <w:vAlign w:val="center"/>
            <w:hideMark/>
          </w:tcPr>
          <w:p w:rsidR="006C4EF5" w:rsidRDefault="006C4EF5">
            <w:pPr>
              <w:pStyle w:val="NormalWeb"/>
            </w:pPr>
            <w:r>
              <w:rPr>
                <w:rStyle w:val="Strong"/>
              </w:rPr>
              <w:lastRenderedPageBreak/>
              <w:t>Yếu tố miêu tả</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Thấy nhô lên vô số những cây bẹo như những cột ''ăng-ten'' kì lạ di động...</w:t>
            </w:r>
          </w:p>
        </w:tc>
        <w:tc>
          <w:tcPr>
            <w:tcW w:w="0" w:type="auto"/>
            <w:vAlign w:val="center"/>
            <w:hideMark/>
          </w:tcPr>
          <w:p w:rsidR="006C4EF5" w:rsidRDefault="006C4EF5">
            <w:pPr>
              <w:pStyle w:val="NormalWeb"/>
            </w:pPr>
            <w:r>
              <w:t>Làm văn bản thêm sinh động</w:t>
            </w:r>
          </w:p>
        </w:tc>
      </w:tr>
      <w:tr w:rsidR="006C4EF5" w:rsidTr="006C4EF5">
        <w:trPr>
          <w:tblCellSpacing w:w="15" w:type="dxa"/>
        </w:trPr>
        <w:tc>
          <w:tcPr>
            <w:tcW w:w="0" w:type="auto"/>
            <w:vAlign w:val="center"/>
            <w:hideMark/>
          </w:tcPr>
          <w:p w:rsidR="006C4EF5" w:rsidRDefault="006C4EF5">
            <w:pPr>
              <w:pStyle w:val="NormalWeb"/>
            </w:pPr>
            <w:r>
              <w:rPr>
                <w:rStyle w:val="Strong"/>
              </w:rPr>
              <w:t>Yếu tố biểu cảm</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Nghe sao mà lảnh lót, thiết tha</w:t>
            </w:r>
          </w:p>
        </w:tc>
        <w:tc>
          <w:tcPr>
            <w:tcW w:w="0" w:type="auto"/>
            <w:vAlign w:val="center"/>
            <w:hideMark/>
          </w:tcPr>
          <w:p w:rsidR="006C4EF5" w:rsidRDefault="006C4EF5">
            <w:pPr>
              <w:pStyle w:val="NormalWeb"/>
            </w:pPr>
            <w:r>
              <w:t>Diễn tả cảm xúc của người viết</w:t>
            </w:r>
          </w:p>
        </w:tc>
      </w:tr>
      <w:tr w:rsidR="006C4EF5" w:rsidTr="006C4EF5">
        <w:trPr>
          <w:tblCellSpacing w:w="15" w:type="dxa"/>
        </w:trPr>
        <w:tc>
          <w:tcPr>
            <w:tcW w:w="0" w:type="auto"/>
            <w:vAlign w:val="center"/>
            <w:hideMark/>
          </w:tcPr>
          <w:p w:rsidR="006C4EF5" w:rsidRDefault="006C4EF5">
            <w:pPr>
              <w:pStyle w:val="NormalWeb"/>
            </w:pPr>
            <w:r>
              <w:rPr>
                <w:rStyle w:val="Strong"/>
              </w:rPr>
              <w:t>Phương tiện giao tiếp phi ngôn ngữ</w:t>
            </w:r>
          </w:p>
        </w:tc>
        <w:tc>
          <w:tcPr>
            <w:tcW w:w="0" w:type="auto"/>
            <w:vAlign w:val="center"/>
            <w:hideMark/>
          </w:tcPr>
          <w:p w:rsidR="006C4EF5" w:rsidRDefault="006C4EF5">
            <w:pPr>
              <w:pStyle w:val="NormalWeb"/>
            </w:pPr>
            <w:r>
              <w:t>Có</w:t>
            </w:r>
          </w:p>
        </w:tc>
        <w:tc>
          <w:tcPr>
            <w:tcW w:w="0" w:type="auto"/>
            <w:vAlign w:val="center"/>
            <w:hideMark/>
          </w:tcPr>
          <w:p w:rsidR="006C4EF5" w:rsidRDefault="006C4EF5">
            <w:pPr>
              <w:pStyle w:val="NormalWeb"/>
            </w:pPr>
            <w:r>
              <w:t>Hình minh họa 1,2</w:t>
            </w:r>
          </w:p>
        </w:tc>
        <w:tc>
          <w:tcPr>
            <w:tcW w:w="0" w:type="auto"/>
            <w:vAlign w:val="center"/>
            <w:hideMark/>
          </w:tcPr>
          <w:p w:rsidR="006C4EF5" w:rsidRDefault="006C4EF5">
            <w:pPr>
              <w:pStyle w:val="NormalWeb"/>
            </w:pPr>
            <w:r>
              <w:t>Làm rõ ý, minh họa điều mà người viết muốn nói</w:t>
            </w:r>
          </w:p>
        </w:tc>
      </w:tr>
    </w:tbl>
    <w:p w:rsidR="006C4EF5" w:rsidRDefault="006C4EF5" w:rsidP="006C4EF5">
      <w:pPr>
        <w:pStyle w:val="NormalWeb"/>
      </w:pPr>
      <w:r>
        <w:rPr>
          <w:rStyle w:val="Strong"/>
        </w:rPr>
        <w:t>Câu 2</w:t>
      </w:r>
    </w:p>
    <w:p w:rsidR="006C4EF5" w:rsidRDefault="006C4EF5" w:rsidP="006C4EF5">
      <w:pPr>
        <w:pStyle w:val="NormalWeb"/>
      </w:pPr>
      <w:r>
        <w:t>Nêu một số hình ảnh, chi tiết cho thấy cách mua bán, giao thương độc đáo, thú vị trên chợ nổi.</w:t>
      </w:r>
    </w:p>
    <w:p w:rsidR="006C4EF5" w:rsidRDefault="006C4EF5" w:rsidP="006C4EF5">
      <w:pPr>
        <w:pStyle w:val="NormalWeb"/>
      </w:pPr>
      <w:r>
        <w:t>Phương pháp giải:</w:t>
      </w:r>
    </w:p>
    <w:p w:rsidR="006C4EF5" w:rsidRDefault="006C4EF5" w:rsidP="006C4EF5">
      <w:pPr>
        <w:pStyle w:val="NormalWeb"/>
      </w:pPr>
      <w:r>
        <w:t>Chú ý những chi tiết, hình ảnh cho thấy cách mua bán, giao thương trên chợ nổi.</w:t>
      </w:r>
    </w:p>
    <w:p w:rsidR="006C4EF5" w:rsidRDefault="006C4EF5" w:rsidP="006C4EF5">
      <w:pPr>
        <w:pStyle w:val="NormalWeb"/>
      </w:pPr>
      <w:r>
        <w:rPr>
          <w:u w:val="single"/>
        </w:rPr>
        <w:t>Lời giải chi tiết:</w:t>
      </w:r>
    </w:p>
    <w:p w:rsidR="006C4EF5" w:rsidRDefault="006C4EF5" w:rsidP="006C4EF5">
      <w:pPr>
        <w:pStyle w:val="NormalWeb"/>
      </w:pPr>
      <w:r>
        <w:t>Hình ảnh:</w:t>
      </w:r>
    </w:p>
    <w:p w:rsidR="006C4EF5" w:rsidRDefault="006C4EF5" w:rsidP="006C4EF5">
      <w:pPr>
        <w:pStyle w:val="NormalWeb"/>
        <w:spacing w:after="240" w:afterAutospacing="0"/>
      </w:pPr>
      <w:r>
        <w:rPr>
          <w:noProof/>
        </w:rPr>
        <w:drawing>
          <wp:inline distT="0" distB="0" distL="0" distR="0">
            <wp:extent cx="5238750" cy="4133850"/>
            <wp:effectExtent l="0" t="0" r="0" b="0"/>
            <wp:docPr id="5" name="Picture 5" descr="https://cdn.doctailieu.com/images/2022/08/25/mot-so-hinh-anh-chi-tiet-cho-thay-cach-mua-ban-giao-thuong-a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doctailieu.com/images/2022/08/25/mot-so-hinh-anh-chi-tiet-cho-thay-cach-mua-ban-giao-thuong-anh-2-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133850"/>
                    </a:xfrm>
                    <a:prstGeom prst="rect">
                      <a:avLst/>
                    </a:prstGeom>
                    <a:noFill/>
                    <a:ln>
                      <a:noFill/>
                    </a:ln>
                  </pic:spPr>
                </pic:pic>
              </a:graphicData>
            </a:graphic>
          </wp:inline>
        </w:drawing>
      </w:r>
    </w:p>
    <w:p w:rsidR="006C4EF5" w:rsidRDefault="006C4EF5" w:rsidP="006C4EF5">
      <w:pPr>
        <w:pStyle w:val="NormalWeb"/>
        <w:spacing w:after="240" w:afterAutospacing="0"/>
      </w:pPr>
      <w:bookmarkStart w:id="0" w:name="_GoBack"/>
      <w:bookmarkEnd w:id="0"/>
      <w:r>
        <w:lastRenderedPageBreak/>
        <w:br/>
      </w:r>
      <w:r>
        <w:rPr>
          <w:noProof/>
        </w:rPr>
        <w:drawing>
          <wp:inline distT="0" distB="0" distL="0" distR="0">
            <wp:extent cx="5743575" cy="3705225"/>
            <wp:effectExtent l="0" t="0" r="9525" b="9525"/>
            <wp:docPr id="4" name="Picture 4" descr="https://cdn.doctailieu.com/images/2022/08/25/mot-so-hinh-anh-chi-tiet-cho-thay-cach-mua-ban-giao-thuong-a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doctailieu.com/images/2022/08/25/mot-so-hinh-anh-chi-tiet-cho-thay-cach-mua-ban-giao-thuong-anh-1-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705225"/>
                    </a:xfrm>
                    <a:prstGeom prst="rect">
                      <a:avLst/>
                    </a:prstGeom>
                    <a:noFill/>
                    <a:ln>
                      <a:noFill/>
                    </a:ln>
                  </pic:spPr>
                </pic:pic>
              </a:graphicData>
            </a:graphic>
          </wp:inline>
        </w:drawing>
      </w:r>
    </w:p>
    <w:p w:rsidR="006C4EF5" w:rsidRDefault="006C4EF5" w:rsidP="006C4EF5">
      <w:pPr>
        <w:pStyle w:val="NormalWeb"/>
      </w:pPr>
      <w:r>
        <w:t>- Chi tiết:</w:t>
      </w:r>
    </w:p>
    <w:p w:rsidR="006C4EF5" w:rsidRDefault="006C4EF5" w:rsidP="006C4EF5">
      <w:pPr>
        <w:pStyle w:val="NormalWeb"/>
      </w:pPr>
      <w:r>
        <w:t>+ Người buôn bán nhóm họp bằng xuồng, người đi mua bằng xuồng, ghe.</w:t>
      </w:r>
    </w:p>
    <w:p w:rsidR="006C4EF5" w:rsidRDefault="006C4EF5" w:rsidP="006C4EF5">
      <w:pPr>
        <w:pStyle w:val="NormalWeb"/>
      </w:pPr>
      <w:r>
        <w:t>+ Rao hàng bằng cây bẹo dựng đứng trên xuồng nhìn như cột ăng-ten di động.</w:t>
      </w:r>
    </w:p>
    <w:p w:rsidR="006C4EF5" w:rsidRDefault="006C4EF5" w:rsidP="006C4EF5">
      <w:pPr>
        <w:pStyle w:val="NormalWeb"/>
      </w:pPr>
      <w:r>
        <w:t>+ Chế ra cách ''bẹo'' hàng băng âm thanh lạ tai của những chiếc kèn: có kèn bấm băng tay, có kèn đạp băng chân,..</w:t>
      </w:r>
    </w:p>
    <w:p w:rsidR="006C4EF5" w:rsidRDefault="006C4EF5" w:rsidP="006C4EF5">
      <w:pPr>
        <w:pStyle w:val="NormalWeb"/>
      </w:pPr>
      <w:r>
        <w:t>+ Những tiếng rao: Ai ăn chè đạu đen, nước dừa đường cát hôn,….</w:t>
      </w:r>
    </w:p>
    <w:p w:rsidR="006C4EF5" w:rsidRDefault="006C4EF5" w:rsidP="006C4EF5">
      <w:pPr>
        <w:pStyle w:val="NormalWeb"/>
      </w:pPr>
      <w:r>
        <w:rPr>
          <w:rStyle w:val="Strong"/>
        </w:rPr>
        <w:t>Câu 3</w:t>
      </w:r>
    </w:p>
    <w:p w:rsidR="006C4EF5" w:rsidRDefault="006C4EF5" w:rsidP="006C4EF5">
      <w:pPr>
        <w:pStyle w:val="NormalWeb"/>
      </w:pPr>
      <w:r>
        <w:t>Nhận xét về tác dụng minh họa của các tấm ảnh (Hình 1, Hình 2) trong văn bản.</w:t>
      </w:r>
    </w:p>
    <w:p w:rsidR="006C4EF5" w:rsidRDefault="006C4EF5" w:rsidP="006C4EF5">
      <w:pPr>
        <w:pStyle w:val="NormalWeb"/>
      </w:pPr>
      <w:r>
        <w:t>Phương pháp giải:</w:t>
      </w:r>
    </w:p>
    <w:p w:rsidR="006C4EF5" w:rsidRDefault="006C4EF5" w:rsidP="006C4EF5">
      <w:pPr>
        <w:pStyle w:val="NormalWeb"/>
      </w:pPr>
      <w:r>
        <w:t>Chú ý hình minh họa, kết hợp với lời thuyết trình tương ứng trong văn bản.</w:t>
      </w:r>
    </w:p>
    <w:p w:rsidR="006C4EF5" w:rsidRDefault="006C4EF5" w:rsidP="006C4EF5">
      <w:pPr>
        <w:pStyle w:val="NormalWeb"/>
      </w:pPr>
      <w:r>
        <w:rPr>
          <w:u w:val="single"/>
        </w:rPr>
        <w:t>Lời giải chi tiết:</w:t>
      </w:r>
    </w:p>
    <w:p w:rsidR="006C4EF5" w:rsidRDefault="006C4EF5" w:rsidP="006C4EF5">
      <w:pPr>
        <w:pStyle w:val="NormalWeb"/>
      </w:pPr>
      <w:r>
        <w:t>Hình minh họa trong bài giữ vai trò quan trọng. Nó giúp cụ thể hóa lời thuyết minh trong văn bản. Từ đó, giúp văn bản trở nên hấp dẫn và thuyết phục hơn.</w:t>
      </w:r>
    </w:p>
    <w:p w:rsidR="006C4EF5" w:rsidRDefault="006C4EF5" w:rsidP="006C4EF5">
      <w:pPr>
        <w:pStyle w:val="NormalWeb"/>
      </w:pPr>
      <w:r>
        <w:rPr>
          <w:rStyle w:val="Strong"/>
        </w:rPr>
        <w:t>Câu 4</w:t>
      </w:r>
    </w:p>
    <w:p w:rsidR="006C4EF5" w:rsidRDefault="006C4EF5" w:rsidP="006C4EF5">
      <w:pPr>
        <w:pStyle w:val="NormalWeb"/>
      </w:pPr>
      <w:r>
        <w:lastRenderedPageBreak/>
        <w:t>Sau khi đọc văn bản trên, bạn suy nghĩ như thế nào về vai trò của chợ nổi đối với đời sống của người dân miền Tây?</w:t>
      </w:r>
    </w:p>
    <w:p w:rsidR="006C4EF5" w:rsidRDefault="006C4EF5" w:rsidP="006C4EF5">
      <w:pPr>
        <w:pStyle w:val="NormalWeb"/>
      </w:pPr>
      <w:r>
        <w:t>Phương pháp giải:</w:t>
      </w:r>
    </w:p>
    <w:p w:rsidR="006C4EF5" w:rsidRDefault="006C4EF5" w:rsidP="006C4EF5">
      <w:pPr>
        <w:pStyle w:val="NormalWeb"/>
      </w:pPr>
      <w:r>
        <w:t>Đọc kĩ toàn bộ văn bản.</w:t>
      </w:r>
    </w:p>
    <w:p w:rsidR="006C4EF5" w:rsidRDefault="006C4EF5" w:rsidP="006C4EF5">
      <w:pPr>
        <w:pStyle w:val="NormalWeb"/>
      </w:pPr>
      <w:r>
        <w:rPr>
          <w:u w:val="single"/>
        </w:rPr>
        <w:t>Lời giải chi tiết:</w:t>
      </w:r>
    </w:p>
    <w:p w:rsidR="006C4EF5" w:rsidRDefault="006C4EF5" w:rsidP="006C4EF5">
      <w:pPr>
        <w:pStyle w:val="NormalWeb"/>
      </w:pPr>
      <w:r>
        <w:t>Sau khi đọc văn bản trên, em thấy rằng chợ nổi đóng một vai trò quan trọng trong đời sống của người dân miền Tây. Bởi đấy là một trong những hoạt động giao thương buôn bán quan trọng, giúp người dân cải thiện đời sống và là một nét đẹp văn hóa truyền thống của nhân dân nơi đây.</w:t>
      </w:r>
    </w:p>
    <w:p w:rsidR="006C4EF5" w:rsidRDefault="006C4EF5" w:rsidP="006C4EF5">
      <w:pPr>
        <w:pStyle w:val="NormalWeb"/>
        <w:jc w:val="center"/>
      </w:pPr>
      <w:r>
        <w:t>-/-</w:t>
      </w:r>
    </w:p>
    <w:p w:rsidR="006C4EF5" w:rsidRDefault="006C4EF5" w:rsidP="006C4EF5">
      <w:pPr>
        <w:pStyle w:val="NormalWeb"/>
      </w:pPr>
      <w:r>
        <w:t xml:space="preserve">Trên đây là TOP 3 nội dung </w:t>
      </w:r>
      <w:r>
        <w:rPr>
          <w:rStyle w:val="Strong"/>
        </w:rPr>
        <w:t>Soạn bài Chợ nổi - Nét văn hóa sông nước Miền Tây</w:t>
      </w:r>
      <w:r>
        <w:t xml:space="preserve"> do Đọc tài liệu tổng hợp và biên soạn. Hi vọng tài liệu giúp các em </w:t>
      </w:r>
      <w:hyperlink r:id="rId8" w:tooltip="soạn văn 10 Chân trời sáng tạo" w:history="1">
        <w:r>
          <w:rPr>
            <w:rStyle w:val="Hyperlink"/>
          </w:rPr>
          <w:t>soạn văn 10 Chân trời sáng tạo</w:t>
        </w:r>
      </w:hyperlink>
      <w:r>
        <w:t> tốt hơn mỗi ngày.</w:t>
      </w:r>
    </w:p>
    <w:p w:rsidR="009F1F47" w:rsidRPr="006C4EF5" w:rsidRDefault="009F1F47" w:rsidP="006C4EF5"/>
    <w:sectPr w:rsidR="009F1F47" w:rsidRPr="006C4EF5"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1070"/>
    <w:rsid w:val="00263B56"/>
    <w:rsid w:val="006C4EF5"/>
    <w:rsid w:val="007779D9"/>
    <w:rsid w:val="0095152A"/>
    <w:rsid w:val="009F1F47"/>
    <w:rsid w:val="00BA58BC"/>
    <w:rsid w:val="00C4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885">
      <w:bodyDiv w:val="1"/>
      <w:marLeft w:val="0"/>
      <w:marRight w:val="0"/>
      <w:marTop w:val="0"/>
      <w:marBottom w:val="0"/>
      <w:divBdr>
        <w:top w:val="none" w:sz="0" w:space="0" w:color="auto"/>
        <w:left w:val="none" w:sz="0" w:space="0" w:color="auto"/>
        <w:bottom w:val="none" w:sz="0" w:space="0" w:color="auto"/>
        <w:right w:val="none" w:sz="0" w:space="0" w:color="auto"/>
      </w:divBdr>
    </w:div>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699667927">
      <w:bodyDiv w:val="1"/>
      <w:marLeft w:val="0"/>
      <w:marRight w:val="0"/>
      <w:marTop w:val="0"/>
      <w:marBottom w:val="0"/>
      <w:divBdr>
        <w:top w:val="none" w:sz="0" w:space="0" w:color="auto"/>
        <w:left w:val="none" w:sz="0" w:space="0" w:color="auto"/>
        <w:bottom w:val="none" w:sz="0" w:space="0" w:color="auto"/>
        <w:right w:val="none" w:sz="0" w:space="0" w:color="auto"/>
      </w:divBdr>
    </w:div>
    <w:div w:id="851456167">
      <w:bodyDiv w:val="1"/>
      <w:marLeft w:val="0"/>
      <w:marRight w:val="0"/>
      <w:marTop w:val="0"/>
      <w:marBottom w:val="0"/>
      <w:divBdr>
        <w:top w:val="none" w:sz="0" w:space="0" w:color="auto"/>
        <w:left w:val="none" w:sz="0" w:space="0" w:color="auto"/>
        <w:bottom w:val="none" w:sz="0" w:space="0" w:color="auto"/>
        <w:right w:val="none" w:sz="0" w:space="0" w:color="auto"/>
      </w:divBdr>
    </w:div>
    <w:div w:id="1905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han-troi-sang-tao-c12673"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2022-08-26T08:17:00Z</cp:lastPrinted>
  <dcterms:created xsi:type="dcterms:W3CDTF">2022-08-26T09:25:00Z</dcterms:created>
  <dcterms:modified xsi:type="dcterms:W3CDTF">2022-08-26T09:25:00Z</dcterms:modified>
</cp:coreProperties>
</file>