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C4" w:rsidRDefault="00DA64C4" w:rsidP="00DA64C4">
      <w:pPr>
        <w:pStyle w:val="NormalWeb"/>
      </w:pPr>
      <w:r>
        <w:t>Cùng Đọc tài liệu xem các cách trả lời câu 2 trang 111 thuộc bài soạn bài Đăm Săn đi bắt Nữ Thần Mặt Trời (Bài 4: Sức sống của sử thi SGK ngữ văn 10 tập 1 sách Kết nối tri thức).</w:t>
      </w:r>
    </w:p>
    <w:p w:rsidR="00DA64C4" w:rsidRDefault="00DA64C4" w:rsidP="00DA64C4">
      <w:pPr>
        <w:pStyle w:val="NormalWeb"/>
      </w:pPr>
      <w:r>
        <w:rPr>
          <w:rStyle w:val="Strong"/>
        </w:rPr>
        <w:t>Câu hỏi:</w:t>
      </w:r>
      <w:r>
        <w:t> Lời kể, lời miêu tả, lời đối thoại có vai trò gì trong việc khắc họa nhân vật? Hãy làm rõ những đặc trưng của lời văn sử thi trong đoạn trích này.</w:t>
      </w:r>
    </w:p>
    <w:p w:rsidR="00DA64C4" w:rsidRDefault="00DA64C4" w:rsidP="00DA64C4">
      <w:pPr>
        <w:pStyle w:val="NormalWeb"/>
      </w:pPr>
      <w:r>
        <w:rPr>
          <w:rStyle w:val="Emphasis"/>
        </w:rPr>
        <w:t>(Câu 2 trang 111 Ngữ văn 10 tập 1 Kết nối tri thức)</w:t>
      </w:r>
    </w:p>
    <w:p w:rsidR="00DA64C4" w:rsidRDefault="00DA64C4" w:rsidP="00DA64C4">
      <w:pPr>
        <w:pStyle w:val="NormalWeb"/>
      </w:pPr>
      <w:r>
        <w:rPr>
          <w:rStyle w:val="Strong"/>
        </w:rPr>
        <w:t>Trả lời: </w:t>
      </w:r>
    </w:p>
    <w:p w:rsidR="00DA64C4" w:rsidRDefault="00DA64C4" w:rsidP="00DA64C4">
      <w:pPr>
        <w:pStyle w:val="NormalWeb"/>
      </w:pPr>
      <w:r>
        <w:t>*Nhận xét:</w:t>
      </w:r>
    </w:p>
    <w:p w:rsidR="00DA64C4" w:rsidRDefault="00DA64C4" w:rsidP="00DA64C4">
      <w:pPr>
        <w:pStyle w:val="NormalWeb"/>
      </w:pPr>
      <w:r>
        <w:t>- Lời kể, lời tả, lời đối thoại góp phần làm nổi bật lên ngoại hình, đặc điểm và phẩm chất của nhân vật </w:t>
      </w:r>
    </w:p>
    <w:p w:rsidR="00DA64C4" w:rsidRDefault="00DA64C4" w:rsidP="00DA64C4">
      <w:pPr>
        <w:pStyle w:val="NormalWeb"/>
      </w:pPr>
      <w:r>
        <w:t>- Lời kể trong sử thi thành kính, trang trọng; nhịp điệu châm rãi; trần thuật tỉ mỉ, mỗi câu như có vần điệu nhịp nhàng</w:t>
      </w:r>
      <w:bookmarkStart w:id="0" w:name="_GoBack"/>
      <w:bookmarkEnd w:id="0"/>
    </w:p>
    <w:p w:rsidR="00DA64C4" w:rsidRDefault="00DA64C4" w:rsidP="00DA64C4">
      <w:pPr>
        <w:pStyle w:val="NormalWeb"/>
      </w:pPr>
      <w:r>
        <w:rPr>
          <w:rStyle w:val="Emphasis"/>
          <w:u w:val="single"/>
        </w:rPr>
        <w:t>Ví dụ:</w:t>
      </w:r>
    </w:p>
    <w:p w:rsidR="00DA64C4" w:rsidRDefault="00DA64C4" w:rsidP="00DA64C4">
      <w:pPr>
        <w:pStyle w:val="NormalWeb"/>
      </w:pPr>
      <w:r>
        <w:t>- Lời kể: “họ đi suốt tháng suốt năm, lúc nghe sông nước rì rào, lúc nghe biển cả gào thét, người cưỡi ngựa đực, người cưỡi ngựa cái, ngựa thở hổn ha hổn hển”, “bọn đàn ông con trai trong làng chạy ra tận giếng làng để xem, còn bọn đàn bà con gái thì đứng nhìn từ các sàn sân”,…</w:t>
      </w:r>
    </w:p>
    <w:p w:rsidR="00DA64C4" w:rsidRDefault="00DA64C4" w:rsidP="00DA64C4">
      <w:pPr>
        <w:pStyle w:val="NormalWeb"/>
      </w:pPr>
      <w:r>
        <w:t>- Lời miêu tả: “Đăm Săn… đầu đội khăn nhiễu, vai mang nải hoa… tiếng oang oang như sấm gầm sét dậy”, “người đi ra đi vào nhà trong nhà ngoài đưa mắt nhìn chàng, thấy chàng oai như một vị thần”,…</w:t>
      </w:r>
    </w:p>
    <w:p w:rsidR="00DA64C4" w:rsidRDefault="00DA64C4" w:rsidP="00DA64C4">
      <w:pPr>
        <w:pStyle w:val="NormalWeb"/>
      </w:pPr>
      <w:r>
        <w:t>- Lời thoại:</w:t>
      </w:r>
    </w:p>
    <w:p w:rsidR="00DA64C4" w:rsidRDefault="00DA64C4" w:rsidP="00DA64C4">
      <w:pPr>
        <w:pStyle w:val="NormalWeb"/>
      </w:pPr>
      <w:r>
        <w:t>+ “Mặc, diêng cứ để tôi làm bàn trang tôi san đường tôi đi. Gặp cọp, tôi sẽ giết cọp. Gặp tê giác, tôi sẽ giết tê giác”</w:t>
      </w:r>
    </w:p>
    <w:p w:rsidR="00DA64C4" w:rsidRDefault="00DA64C4" w:rsidP="00DA64C4">
      <w:pPr>
        <w:pStyle w:val="NormalWeb"/>
      </w:pPr>
      <w:r>
        <w:t>+ “… thử hỏi có ai dám chống lại Đăm Săn này…”</w:t>
      </w:r>
    </w:p>
    <w:p w:rsidR="00DA64C4" w:rsidRDefault="00DA64C4" w:rsidP="00DA64C4">
      <w:pPr>
        <w:pStyle w:val="NormalWeb"/>
      </w:pPr>
      <w:r>
        <w:t>+ “… có lấy được nàng tôi mới về”</w:t>
      </w:r>
    </w:p>
    <w:p w:rsidR="00DA64C4" w:rsidRDefault="00DA64C4" w:rsidP="00DA64C4">
      <w:pPr>
        <w:pStyle w:val="NormalWeb"/>
      </w:pPr>
      <w:r>
        <w:t>=&gt; Những lời thoại, lời kể và miêu tả trên đã góp phần thể hiện tính cách, đặc điểm của nhân vật một cách chi tiết và rõ nét hơn cả về ngoại hình lẫn tính cách. Hình ảnh của Đăm Săn xuất hiện trong mắt dân làng cho thấy sự khác biệt và phi thường của chàng, những lời nói, hành động của Đăm Săn thể hiện sự kiên cường, dũng cảm và có khát vọng lớn lao của chàng.</w:t>
      </w:r>
    </w:p>
    <w:p w:rsidR="00DA64C4" w:rsidRDefault="00DA64C4" w:rsidP="00DA64C4">
      <w:pPr>
        <w:pStyle w:val="NormalWeb"/>
      </w:pPr>
      <w:r>
        <w:t>*Những đặc trưng của lời văn sử thi cũng được thể hiện rất rõ trong đoạn trích này như:</w:t>
      </w:r>
    </w:p>
    <w:p w:rsidR="00DA64C4" w:rsidRDefault="00DA64C4" w:rsidP="00DA64C4">
      <w:pPr>
        <w:pStyle w:val="NormalWeb"/>
      </w:pPr>
      <w:r>
        <w:t>- Giọng kể văn xuôi xen lẫn văn vần: “Chàng đi hết rừng rậm đến núi xanh… là đẹp thật!”; “Đăm Săn xuống ngựa, tháo yên,… một ngôi nhà như vậy cả”</w:t>
      </w:r>
    </w:p>
    <w:p w:rsidR="00DA64C4" w:rsidRDefault="00DA64C4" w:rsidP="00DA64C4">
      <w:pPr>
        <w:pStyle w:val="NormalWeb"/>
      </w:pPr>
      <w:r>
        <w:lastRenderedPageBreak/>
        <w:t>- Sử dụng yếu tố thành ngữ, tục ngữ, những từ ngữ cổ</w:t>
      </w:r>
    </w:p>
    <w:p w:rsidR="00DA64C4" w:rsidRDefault="00DA64C4" w:rsidP="00DA64C4">
      <w:pPr>
        <w:pStyle w:val="NormalWeb"/>
      </w:pPr>
      <w:r>
        <w:t>- Hình thức nghệ thuật ngôn từ dân gian</w:t>
      </w:r>
    </w:p>
    <w:p w:rsidR="00DA64C4" w:rsidRDefault="00DA64C4" w:rsidP="00DA64C4">
      <w:pPr>
        <w:pStyle w:val="NormalWeb"/>
        <w:jc w:val="center"/>
      </w:pPr>
      <w:r>
        <w:t>-/-</w:t>
      </w:r>
    </w:p>
    <w:p w:rsidR="00DA64C4" w:rsidRDefault="00DA64C4" w:rsidP="00DA64C4">
      <w:pPr>
        <w:pStyle w:val="NormalWeb"/>
      </w:pPr>
      <w:r>
        <w:t>Trên đây là gợi ý trả lời câu 2 trang 111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DA64C4" w:rsidRDefault="00DA64C4" w:rsidP="00DA64C4">
      <w:pPr>
        <w:pStyle w:val="NormalWeb"/>
        <w:jc w:val="right"/>
      </w:pPr>
      <w:r>
        <w:rPr>
          <w:rStyle w:val="Emphasis"/>
        </w:rPr>
        <w:t>- Tổng hợp các tài liệu và bài học soạn văn 10 mới -</w:t>
      </w:r>
    </w:p>
    <w:p w:rsidR="002F2F36" w:rsidRPr="00DA64C4" w:rsidRDefault="002F2F36" w:rsidP="00DA64C4"/>
    <w:sectPr w:rsidR="002F2F36" w:rsidRPr="00DA64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72" w:rsidRDefault="00142972" w:rsidP="00553645">
      <w:pPr>
        <w:spacing w:after="0" w:line="240" w:lineRule="auto"/>
      </w:pPr>
      <w:r>
        <w:separator/>
      </w:r>
    </w:p>
  </w:endnote>
  <w:endnote w:type="continuationSeparator" w:id="0">
    <w:p w:rsidR="00142972" w:rsidRDefault="0014297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72" w:rsidRDefault="00142972" w:rsidP="00553645">
      <w:pPr>
        <w:spacing w:after="0" w:line="240" w:lineRule="auto"/>
      </w:pPr>
      <w:r>
        <w:separator/>
      </w:r>
    </w:p>
  </w:footnote>
  <w:footnote w:type="continuationSeparator" w:id="0">
    <w:p w:rsidR="00142972" w:rsidRDefault="0014297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A64C4" w:rsidRDefault="00DA64C4" w:rsidP="00DA64C4">
    <w:pPr>
      <w:pStyle w:val="Header"/>
    </w:pPr>
    <w:hyperlink r:id="rId1" w:history="1">
      <w:r w:rsidRPr="00DA64C4">
        <w:rPr>
          <w:rStyle w:val="Hyperlink"/>
        </w:rPr>
        <w:t>Lời kể, lời miêu tả, lời đối thoại có vai trò gì trong việc khắc họa nhân vật?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2972"/>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934A4"/>
    <w:rsid w:val="009C4EEC"/>
    <w:rsid w:val="009C7998"/>
    <w:rsid w:val="00A178E7"/>
    <w:rsid w:val="00A229B8"/>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413F4"/>
    <w:rsid w:val="00C55137"/>
    <w:rsid w:val="00C6490E"/>
    <w:rsid w:val="00CE59E5"/>
    <w:rsid w:val="00CE6B9F"/>
    <w:rsid w:val="00D17A19"/>
    <w:rsid w:val="00DA64C4"/>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i-ke-loi-mieu-ta-loi-doi-thoai-co-vai-tro-gi-trong-viec-khac-hoa-nhan-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D303-DDE0-4DB0-A24C-CDF7292D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Phản ứng của Đăm Săn khi bị Nữ Thần Mặt Trời từ chối</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kể, lời miêu tả, lời đối thoại có vai trò gì trong việc khắc họa nhân vật?</dc:title>
  <dc:subject>Lời kể, lời miêu tả, lời đối thoại có vai trò gì trong việc khắc họa nhân vật? Câu 2 trang 111 Ngữ văn 10 tập 1 Kết nối tri thức với cuộc sống.</dc:subject>
  <dc:creator>doctailieu.com</dc:creator>
  <cp:keywords>Soạn văn 10 Kết nối tri thức</cp:keywords>
  <dc:description/>
  <cp:lastModifiedBy>Microsoft account</cp:lastModifiedBy>
  <cp:revision>2</cp:revision>
  <cp:lastPrinted>2022-08-12T09:23:00Z</cp:lastPrinted>
  <dcterms:created xsi:type="dcterms:W3CDTF">2022-08-12T09:36:00Z</dcterms:created>
  <dcterms:modified xsi:type="dcterms:W3CDTF">2022-08-12T09:36:00Z</dcterms:modified>
</cp:coreProperties>
</file>