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70" w:rsidRDefault="00B22070" w:rsidP="00B22070">
      <w:pPr>
        <w:pStyle w:val="NormalWeb"/>
      </w:pPr>
      <w:r>
        <w:t>Cùng Đọc tài liệu xem chi tiết phần soạn Cách ghi chép để nắm chắc nội dung bài học - Chân trời sáng tạo - Bài 5: Từng bước hoàn thiện bản thân (Văn bản thông tin).</w:t>
      </w:r>
    </w:p>
    <w:p w:rsidR="00B22070" w:rsidRDefault="00B22070" w:rsidP="00B22070">
      <w:pPr>
        <w:pStyle w:val="Heading3"/>
      </w:pPr>
      <w:r>
        <w:t>Chuẩn bị đọc: Soạn Cách ghi chép để nắm chắc nội dung bài học </w:t>
      </w:r>
    </w:p>
    <w:p w:rsidR="00B22070" w:rsidRDefault="00B22070" w:rsidP="00B22070">
      <w:pPr>
        <w:pStyle w:val="NormalWeb"/>
      </w:pPr>
      <w:r>
        <w:rPr>
          <w:rStyle w:val="Strong"/>
        </w:rPr>
        <w:t>Câu hỏi trang 102 Ngữ văn 7 Tập 1 Chân trời sáng tạo</w:t>
      </w:r>
      <w:r>
        <w:t>: Mỗi khi đọc lại phần ghi chép bài học trong các trang vở của mình, em có thấy nội dung ghi chép của em dễ hiểu, dễ nhớ hay không?</w:t>
      </w:r>
    </w:p>
    <w:p w:rsidR="00B22070" w:rsidRDefault="00B22070" w:rsidP="00B22070">
      <w:pPr>
        <w:pStyle w:val="NormalWeb"/>
      </w:pPr>
      <w:r>
        <w:rPr>
          <w:rStyle w:val="Emphasis"/>
        </w:rPr>
        <w:t>Trả lời: </w:t>
      </w:r>
    </w:p>
    <w:p w:rsidR="00B22070" w:rsidRDefault="00B22070" w:rsidP="00B22070">
      <w:pPr>
        <w:pStyle w:val="NormalWeb"/>
      </w:pPr>
      <w:r>
        <w:t>Mỗi khi đọc lại phần ghi chép bài học trong các trang vở của mình, em có thấy nội dung ghi chép của em dễ hiểu, dễ nhớ. Tuy nhiên, em vẫn cần một phương pháp ghi chép khoa học hơn. </w:t>
      </w:r>
    </w:p>
    <w:p w:rsidR="00B22070" w:rsidRDefault="00B22070" w:rsidP="00B22070">
      <w:pPr>
        <w:pStyle w:val="Heading3"/>
      </w:pPr>
      <w:r>
        <w:t>Trải nghiệm cùng văn bản: Soạn Cách ghi chép để nắm chắc nội dung bài học </w:t>
      </w:r>
    </w:p>
    <w:p w:rsidR="00B22070" w:rsidRDefault="00B22070" w:rsidP="00B22070">
      <w:pPr>
        <w:pStyle w:val="NormalWeb"/>
      </w:pPr>
      <w:r>
        <w:t>1. Dự đoán: Đoạn văn in nghiêng có vai trò như thế nào trong văn bản?</w:t>
      </w:r>
    </w:p>
    <w:p w:rsidR="00B22070" w:rsidRDefault="00B22070" w:rsidP="00B22070">
      <w:pPr>
        <w:pStyle w:val="NormalWeb"/>
      </w:pPr>
      <w:r>
        <w:rPr>
          <w:rStyle w:val="Emphasis"/>
        </w:rPr>
        <w:t>Ghi chép và chỉnh sửa ghi chép là một quá trình học hỏi kiến thức, biến kiến thức trong sách vở thành kiến thức của bản thân. Quá trình ghi chép không chỉ thể hiện khả năng tìm hiểu vấn đề, mà còn rèn luyện tư duy.</w:t>
      </w:r>
    </w:p>
    <w:p w:rsidR="00B22070" w:rsidRDefault="00B22070" w:rsidP="00B22070">
      <w:pPr>
        <w:pStyle w:val="NormalWeb"/>
      </w:pPr>
      <w:r>
        <w:rPr>
          <w:rStyle w:val="Emphasis"/>
        </w:rPr>
        <w:t>Trả lời:</w:t>
      </w:r>
    </w:p>
    <w:p w:rsidR="00B22070" w:rsidRDefault="00B22070" w:rsidP="00B22070">
      <w:pPr>
        <w:pStyle w:val="NormalWeb"/>
      </w:pPr>
      <w:r>
        <w:t>Đoạn văn in nghiêng có vai trò giải thích khái niệm “ghi chép” và “chỉnh sửa ghi chép. ” </w:t>
      </w:r>
    </w:p>
    <w:p w:rsidR="00B22070" w:rsidRDefault="00B22070" w:rsidP="00B22070">
      <w:pPr>
        <w:pStyle w:val="NormalWeb"/>
      </w:pPr>
      <w:r>
        <w:t>2. Liên hệ: Có phải em đôi khi cũng từng sử dụng các “mẹo nhỏ” được nêu trong mục này?</w:t>
      </w:r>
    </w:p>
    <w:p w:rsidR="00B22070" w:rsidRDefault="00B22070" w:rsidP="00B22070">
      <w:pPr>
        <w:pStyle w:val="NormalWeb"/>
      </w:pPr>
      <w:r>
        <w:rPr>
          <w:rStyle w:val="Emphasis"/>
        </w:rPr>
        <w:t>Trả lời:</w:t>
      </w:r>
    </w:p>
    <w:p w:rsidR="00B22070" w:rsidRDefault="00B22070" w:rsidP="00B22070">
      <w:pPr>
        <w:pStyle w:val="NormalWeb"/>
      </w:pPr>
      <w:r>
        <w:t>Em đôi khi cũng từng sử dụng các “mẹo nhỏ”. </w:t>
      </w:r>
    </w:p>
    <w:p w:rsidR="00B22070" w:rsidRDefault="00B22070" w:rsidP="00B22070">
      <w:pPr>
        <w:pStyle w:val="Heading3"/>
      </w:pPr>
      <w:r>
        <w:t>Suy ngẫm và phản hồi: Soạn Cách ghi chép để nắm chắc nội dung bài học </w:t>
      </w:r>
    </w:p>
    <w:p w:rsidR="00B22070" w:rsidRDefault="00B22070" w:rsidP="00B22070">
      <w:pPr>
        <w:pStyle w:val="NormalWeb"/>
      </w:pPr>
      <w:r>
        <w:t>Nội dung chính: Nói lên tầm quan trọng của việc ghi chép trong quá trình học tập, đưa ra phương pháp ghi chép dễ hiểu, dễ nhớ.</w:t>
      </w:r>
    </w:p>
    <w:p w:rsidR="00B22070" w:rsidRDefault="00B22070" w:rsidP="00B22070">
      <w:pPr>
        <w:pStyle w:val="NormalWeb"/>
      </w:pPr>
      <w:r>
        <w:rPr>
          <w:rStyle w:val="Strong"/>
        </w:rPr>
        <w:t xml:space="preserve">Câu 1 trang 105 Ngữ văn 7 Tập 1 Chân trời sáng tạo: </w:t>
      </w:r>
      <w:r>
        <w:t>Những dấu hiệu nào trong văn bản trên giúp em nhận ra đây là văn bản giải thích về một quy tắc hay luật lệ, cách thức hoạt động? Mục đích của văn bản này là gì? </w:t>
      </w:r>
    </w:p>
    <w:p w:rsidR="00B22070" w:rsidRDefault="00B22070" w:rsidP="00B22070">
      <w:pPr>
        <w:pStyle w:val="NormalWeb"/>
      </w:pPr>
      <w:r>
        <w:rPr>
          <w:rStyle w:val="Emphasis"/>
        </w:rPr>
        <w:t>Trả lời:</w:t>
      </w:r>
    </w:p>
    <w:p w:rsidR="00B22070" w:rsidRDefault="00B22070" w:rsidP="00B22070">
      <w:pPr>
        <w:pStyle w:val="NormalWeb"/>
      </w:pPr>
      <w:r>
        <w:t>Những dấu hiệu trong văn bản trên giúp em nhận ra đây là một văn bản giải thích về một quy tắc hay luật lệ, cách thức hoạt động là văn bản đã đưa ra những khái niệm, giải thích về vấn đề. </w:t>
      </w:r>
    </w:p>
    <w:p w:rsidR="00B22070" w:rsidRDefault="00B22070" w:rsidP="00B22070">
      <w:pPr>
        <w:pStyle w:val="NormalWeb"/>
      </w:pPr>
      <w:r>
        <w:t>Mục đích của văn bản này là hướng dẫn một quy tắc ghi chép để nắm chắc nội dung bài học. </w:t>
      </w:r>
    </w:p>
    <w:p w:rsidR="00B22070" w:rsidRDefault="00B22070" w:rsidP="00B22070">
      <w:pPr>
        <w:pStyle w:val="NormalWeb"/>
      </w:pPr>
      <w:r>
        <w:rPr>
          <w:rStyle w:val="Strong"/>
        </w:rPr>
        <w:lastRenderedPageBreak/>
        <w:t>Câu 2 trang 105 Ngữ văn 7 Tập 1 Chân trời sáng tạo:</w:t>
      </w:r>
      <w:r>
        <w:t xml:space="preserve"> Xác định thông tin cơ bản của văn bản. Nhận xét về mối quan hệ giữa đặc điểm với mục đích của văn bản trên. </w:t>
      </w:r>
    </w:p>
    <w:p w:rsidR="00B22070" w:rsidRDefault="00B22070" w:rsidP="00B22070">
      <w:pPr>
        <w:pStyle w:val="NormalWeb"/>
      </w:pPr>
      <w:r>
        <w:rPr>
          <w:rStyle w:val="Emphasis"/>
        </w:rPr>
        <w:t>Trả lời:</w:t>
      </w:r>
    </w:p>
    <w:p w:rsidR="00B22070" w:rsidRDefault="00B22070" w:rsidP="00B22070">
      <w:pPr>
        <w:pStyle w:val="NormalWeb"/>
      </w:pPr>
      <w:r>
        <w:t>Thông tin cơ bản của văn bản là đưa ra các cách ghi chép trọng tâm vấn đề: </w:t>
      </w:r>
    </w:p>
    <w:p w:rsidR="00B22070" w:rsidRDefault="00B22070" w:rsidP="00B22070">
      <w:pPr>
        <w:pStyle w:val="NormalWeb"/>
      </w:pPr>
      <w:r>
        <w:t>- Lập ra quy tắc ghi chép: Chia rõ các phần</w:t>
      </w:r>
    </w:p>
    <w:p w:rsidR="00B22070" w:rsidRDefault="00B22070" w:rsidP="00B22070">
      <w:pPr>
        <w:pStyle w:val="NormalWeb"/>
      </w:pPr>
      <w:r>
        <w:t>- Học cách tìm nội dung chính</w:t>
      </w:r>
    </w:p>
    <w:p w:rsidR="00B22070" w:rsidRDefault="00B22070" w:rsidP="00B22070">
      <w:pPr>
        <w:pStyle w:val="NormalWeb"/>
      </w:pPr>
      <w:r>
        <w:t>- Phân tích và đối chiếu: Thiết lập mối liên hệ giữa các trọng tâm bài học</w:t>
      </w:r>
    </w:p>
    <w:p w:rsidR="00B22070" w:rsidRDefault="00B22070" w:rsidP="00B22070">
      <w:pPr>
        <w:pStyle w:val="NormalWeb"/>
      </w:pPr>
      <w:r>
        <w:t>Đặc điểm của văn bản rõ ràng, mạch lạc phục vụ cho mục đích của văn bản. </w:t>
      </w:r>
    </w:p>
    <w:p w:rsidR="00B22070" w:rsidRDefault="00B22070" w:rsidP="00B22070">
      <w:pPr>
        <w:pStyle w:val="NormalWeb"/>
      </w:pPr>
      <w:r>
        <w:rPr>
          <w:rStyle w:val="Strong"/>
        </w:rPr>
        <w:t xml:space="preserve">Câu 3 trang 105 Ngữ văn 7 Tập 1 Chân trời sáng tạo: </w:t>
      </w:r>
      <w:r>
        <w:t>Hình minh họa trong mục A (Phương pháp phân vùng) đã hỗ trợ như thế nào cho phần lời trong việc thể hiện thông tin cơ bản ở mục này?</w:t>
      </w:r>
    </w:p>
    <w:p w:rsidR="00B22070" w:rsidRDefault="00B22070" w:rsidP="00B22070">
      <w:pPr>
        <w:pStyle w:val="NormalWeb"/>
      </w:pPr>
      <w:r>
        <w:rPr>
          <w:rStyle w:val="Emphasis"/>
        </w:rPr>
        <w:t>Trả lời:</w:t>
      </w:r>
    </w:p>
    <w:p w:rsidR="00B22070" w:rsidRDefault="00B22070" w:rsidP="00B22070">
      <w:pPr>
        <w:pStyle w:val="NormalWeb"/>
      </w:pPr>
      <w:r>
        <w:t>Hình minh họa trong mục A (Phương pháp phân vùng) đã minh họa rõ ràng, dễ hiểu cụ thể cho phần lời trong việc thể hiện thông tin cơ bản ở mục này?</w:t>
      </w:r>
    </w:p>
    <w:p w:rsidR="00B22070" w:rsidRDefault="00B22070" w:rsidP="00B22070">
      <w:pPr>
        <w:pStyle w:val="NormalWeb"/>
      </w:pPr>
      <w:r>
        <w:rPr>
          <w:rStyle w:val="Strong"/>
        </w:rPr>
        <w:t xml:space="preserve">Câu 4 trang 105 Ngữ văn 7 Tập 1 Chân trời sáng tạo: </w:t>
      </w:r>
      <w:r>
        <w:t>Việc tách riêng mỗi “mẹo nhỏ” trong ghi chép thành một đoạn riêng và đánh dấu bằng gạch đầu dòng trong mục Mẹo nhỏ giúp ghi chép để khi đọc là hiểu ngay có tác dụng gì trong việc thể hiện thông tin chi tiết của văn bản? </w:t>
      </w:r>
    </w:p>
    <w:p w:rsidR="00B22070" w:rsidRDefault="00B22070" w:rsidP="00B22070">
      <w:pPr>
        <w:pStyle w:val="NormalWeb"/>
      </w:pPr>
      <w:r>
        <w:rPr>
          <w:rStyle w:val="Emphasis"/>
        </w:rPr>
        <w:t>Trả lời:</w:t>
      </w:r>
    </w:p>
    <w:p w:rsidR="00B22070" w:rsidRDefault="00B22070" w:rsidP="00B22070">
      <w:pPr>
        <w:pStyle w:val="NormalWeb"/>
      </w:pPr>
      <w:r>
        <w:t>Việc tách riêng mỗi “mẹo nhỏ” trong ghi chép thành một đoạn riêng và đánh dấu bằng gạch đầu dòng trong mục Mẹo nhỏ giúp ghi chép để khi đọc là hiểu ngay có tác dụng phân định thông tin, giúp phần thể hiện thông tin chi tiết của văn bản được mạch lạc. </w:t>
      </w:r>
    </w:p>
    <w:p w:rsidR="00B22070" w:rsidRDefault="00B22070" w:rsidP="00B22070">
      <w:pPr>
        <w:pStyle w:val="NormalWeb"/>
      </w:pPr>
      <w:r>
        <w:rPr>
          <w:rStyle w:val="Strong"/>
        </w:rPr>
        <w:t>Câu 5 trang 105 Ngữ văn 7 Tập 1 Chân trời sáng tạo:</w:t>
      </w:r>
      <w:r>
        <w:t xml:space="preserve"> Theo em, các từ ngữ, câu văn được in đậm và được đánh dấu bằng các chữ số 1,2,3,4 ở một số dòng trong mục B có tác dụng gì trong việc thể hiện thông tin cơ bản của văn bản? </w:t>
      </w:r>
    </w:p>
    <w:p w:rsidR="00B22070" w:rsidRDefault="00B22070" w:rsidP="00B22070">
      <w:pPr>
        <w:pStyle w:val="NormalWeb"/>
      </w:pPr>
      <w:r>
        <w:rPr>
          <w:rStyle w:val="Emphasis"/>
        </w:rPr>
        <w:t>Trả lời:</w:t>
      </w:r>
    </w:p>
    <w:p w:rsidR="00B22070" w:rsidRDefault="00B22070" w:rsidP="00B22070">
      <w:pPr>
        <w:pStyle w:val="NormalWeb"/>
      </w:pPr>
      <w:r>
        <w:t>Các từ ngữ, câu văn được in đậm và được đánh dấu bằng các chữ số 1,2,3,4 ở một số dòng trong mục B có tác dụng đánh dấu nội dung chính trong việc thể hiện thông tin cơ bản của văn bản. </w:t>
      </w:r>
    </w:p>
    <w:p w:rsidR="00B22070" w:rsidRDefault="00B22070" w:rsidP="00B22070">
      <w:pPr>
        <w:pStyle w:val="NormalWeb"/>
      </w:pPr>
      <w:r>
        <w:rPr>
          <w:rStyle w:val="Strong"/>
        </w:rPr>
        <w:t xml:space="preserve">Câu 6 trang 105 Ngữ văn 7 Tập 1 Chân trời sáng tạo: </w:t>
      </w:r>
      <w:r>
        <w:t>Văn bản đã mang lại những điều có ích gì cho việc ghi chép trong học tập của em?</w:t>
      </w:r>
    </w:p>
    <w:p w:rsidR="00B22070" w:rsidRDefault="00B22070" w:rsidP="00B22070">
      <w:pPr>
        <w:pStyle w:val="NormalWeb"/>
      </w:pPr>
      <w:r>
        <w:rPr>
          <w:rStyle w:val="Emphasis"/>
        </w:rPr>
        <w:lastRenderedPageBreak/>
        <w:t>Trả lời:</w:t>
      </w:r>
    </w:p>
    <w:p w:rsidR="00B22070" w:rsidRDefault="00B22070" w:rsidP="00B22070">
      <w:pPr>
        <w:pStyle w:val="NormalWeb"/>
      </w:pPr>
      <w:r>
        <w:t>Văn bản đã mang đến phương pháp ghi chép trọng tâm, hiệu quả cho việc học tập của em. </w:t>
      </w:r>
    </w:p>
    <w:p w:rsidR="00B22070" w:rsidRDefault="00B22070" w:rsidP="00B22070">
      <w:pPr>
        <w:pStyle w:val="NormalWeb"/>
      </w:pPr>
      <w:r>
        <w:rPr>
          <w:rStyle w:val="Emphasis"/>
        </w:rPr>
        <w:t>Hay văn bản đã mang lại cho ta biết được:</w:t>
      </w:r>
    </w:p>
    <w:p w:rsidR="00B22070" w:rsidRDefault="00B22070" w:rsidP="00B22070">
      <w:pPr>
        <w:pStyle w:val="NormalWeb"/>
      </w:pPr>
      <w:r>
        <w:t>- Cách lập ra quy tắc ghi chép khoa học</w:t>
      </w:r>
    </w:p>
    <w:p w:rsidR="00B22070" w:rsidRDefault="00B22070" w:rsidP="00B22070">
      <w:pPr>
        <w:pStyle w:val="NormalWeb"/>
      </w:pPr>
      <w:r>
        <w:t>- Cách tìm nội dung chính</w:t>
      </w:r>
    </w:p>
    <w:p w:rsidR="00B22070" w:rsidRDefault="00B22070" w:rsidP="00B22070">
      <w:pPr>
        <w:pStyle w:val="NormalWeb"/>
      </w:pPr>
      <w:r>
        <w:t>- Cách phân tích và đối chiếu</w:t>
      </w:r>
    </w:p>
    <w:p w:rsidR="00B22070" w:rsidRDefault="00B22070" w:rsidP="00B22070">
      <w:pPr>
        <w:pStyle w:val="NormalWeb"/>
      </w:pPr>
      <w:r>
        <w:t>=&gt; Đây đều là những điều cần thiết cho việ</w:t>
      </w:r>
      <w:bookmarkStart w:id="0" w:name="_GoBack"/>
      <w:bookmarkEnd w:id="0"/>
      <w:r>
        <w:t>c ghi chép giúp em ghi chép khoa học và dễ hiểu hơn.</w:t>
      </w:r>
    </w:p>
    <w:p w:rsidR="00B22070" w:rsidRDefault="00B22070" w:rsidP="00B22070">
      <w:pPr>
        <w:pStyle w:val="NormalWeb"/>
        <w:jc w:val="center"/>
      </w:pPr>
      <w:r>
        <w:t>-/-</w:t>
      </w:r>
    </w:p>
    <w:p w:rsidR="00B22070" w:rsidRDefault="00B22070" w:rsidP="00B22070">
      <w:pPr>
        <w:pStyle w:val="NormalWeb"/>
      </w:pPr>
      <w:r>
        <w:t xml:space="preserve">Trên đây là gợi ý nội dung Soạn Cách ghi chép để nắm chắc nội dung bài học - Chân trời sáng tạo đầy đủ nhất, đừng quên tham khảo trọn bộ </w:t>
      </w:r>
      <w:hyperlink r:id="rId8" w:tooltip="Soạn văn 7 Chân trời sáng tạo" w:history="1">
        <w:r>
          <w:rPr>
            <w:rStyle w:val="Hyperlink"/>
          </w:rPr>
          <w:t>Soạn văn 7 Chân trời sáng tạo</w:t>
        </w:r>
      </w:hyperlink>
    </w:p>
    <w:p w:rsidR="00B22070" w:rsidRDefault="00B22070" w:rsidP="00B22070">
      <w:pPr>
        <w:pStyle w:val="NormalWeb"/>
        <w:jc w:val="right"/>
      </w:pPr>
      <w:r>
        <w:rPr>
          <w:rStyle w:val="Emphasis"/>
        </w:rPr>
        <w:t>- Tổng hợp các tài liệu và bài học soạn văn 7-</w:t>
      </w:r>
    </w:p>
    <w:p w:rsidR="002F2F36" w:rsidRPr="00B22070" w:rsidRDefault="002F2F36" w:rsidP="00B22070"/>
    <w:sectPr w:rsidR="002F2F36" w:rsidRPr="00B220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45" w:rsidRDefault="00033F45" w:rsidP="00553645">
      <w:pPr>
        <w:spacing w:after="0" w:line="240" w:lineRule="auto"/>
      </w:pPr>
      <w:r>
        <w:separator/>
      </w:r>
    </w:p>
  </w:endnote>
  <w:endnote w:type="continuationSeparator" w:id="0">
    <w:p w:rsidR="00033F45" w:rsidRDefault="00033F45"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45" w:rsidRDefault="00033F45" w:rsidP="00553645">
      <w:pPr>
        <w:spacing w:after="0" w:line="240" w:lineRule="auto"/>
      </w:pPr>
      <w:r>
        <w:separator/>
      </w:r>
    </w:p>
  </w:footnote>
  <w:footnote w:type="continuationSeparator" w:id="0">
    <w:p w:rsidR="00033F45" w:rsidRDefault="00033F45"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22070" w:rsidRDefault="00B22070" w:rsidP="00B22070">
    <w:pPr>
      <w:pStyle w:val="Header"/>
    </w:pPr>
    <w:hyperlink r:id="rId1" w:history="1">
      <w:r w:rsidRPr="00B22070">
        <w:rPr>
          <w:rStyle w:val="Hyperlink"/>
        </w:rPr>
        <w:t>Soạn Cách ghi chép để nắm chắc nội dung bài học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33F45"/>
    <w:rsid w:val="00096E8C"/>
    <w:rsid w:val="00097275"/>
    <w:rsid w:val="000B7B39"/>
    <w:rsid w:val="000D0235"/>
    <w:rsid w:val="00151C26"/>
    <w:rsid w:val="0019364D"/>
    <w:rsid w:val="001D1468"/>
    <w:rsid w:val="00203975"/>
    <w:rsid w:val="00220DB9"/>
    <w:rsid w:val="00277FC0"/>
    <w:rsid w:val="002B0470"/>
    <w:rsid w:val="002F2F36"/>
    <w:rsid w:val="003034F8"/>
    <w:rsid w:val="00367EE7"/>
    <w:rsid w:val="00372FE3"/>
    <w:rsid w:val="003A5E69"/>
    <w:rsid w:val="00424502"/>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442C"/>
    <w:rsid w:val="007D2A10"/>
    <w:rsid w:val="0089544C"/>
    <w:rsid w:val="009C4EEC"/>
    <w:rsid w:val="009D13B5"/>
    <w:rsid w:val="009D3B09"/>
    <w:rsid w:val="00A178E7"/>
    <w:rsid w:val="00A2506E"/>
    <w:rsid w:val="00A70F99"/>
    <w:rsid w:val="00A7716A"/>
    <w:rsid w:val="00A84BD4"/>
    <w:rsid w:val="00AE385D"/>
    <w:rsid w:val="00B22070"/>
    <w:rsid w:val="00B460D2"/>
    <w:rsid w:val="00B56C8D"/>
    <w:rsid w:val="00B6738B"/>
    <w:rsid w:val="00B67599"/>
    <w:rsid w:val="00B93651"/>
    <w:rsid w:val="00BB6BD8"/>
    <w:rsid w:val="00C24266"/>
    <w:rsid w:val="00C3603E"/>
    <w:rsid w:val="00C373E1"/>
    <w:rsid w:val="00C4098A"/>
    <w:rsid w:val="00C55137"/>
    <w:rsid w:val="00C6490E"/>
    <w:rsid w:val="00CE59E5"/>
    <w:rsid w:val="00D40E11"/>
    <w:rsid w:val="00DD1249"/>
    <w:rsid w:val="00DE2BA5"/>
    <w:rsid w:val="00DE5C2C"/>
    <w:rsid w:val="00ED2209"/>
    <w:rsid w:val="00F53B35"/>
    <w:rsid w:val="00F869E4"/>
    <w:rsid w:val="00F930EA"/>
    <w:rsid w:val="00FA1715"/>
    <w:rsid w:val="00FC30DD"/>
    <w:rsid w:val="00FC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11077486">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44379715">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68103668">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41461477">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5696862">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15957068">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14386594">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35569795">
      <w:bodyDiv w:val="1"/>
      <w:marLeft w:val="0"/>
      <w:marRight w:val="0"/>
      <w:marTop w:val="0"/>
      <w:marBottom w:val="0"/>
      <w:divBdr>
        <w:top w:val="none" w:sz="0" w:space="0" w:color="auto"/>
        <w:left w:val="none" w:sz="0" w:space="0" w:color="auto"/>
        <w:bottom w:val="none" w:sz="0" w:space="0" w:color="auto"/>
        <w:right w:val="none" w:sz="0" w:space="0" w:color="auto"/>
      </w:divBdr>
    </w:div>
    <w:div w:id="2081948277">
      <w:bodyDiv w:val="1"/>
      <w:marLeft w:val="0"/>
      <w:marRight w:val="0"/>
      <w:marTop w:val="0"/>
      <w:marBottom w:val="0"/>
      <w:divBdr>
        <w:top w:val="none" w:sz="0" w:space="0" w:color="auto"/>
        <w:left w:val="none" w:sz="0" w:space="0" w:color="auto"/>
        <w:bottom w:val="none" w:sz="0" w:space="0" w:color="auto"/>
        <w:right w:val="none" w:sz="0" w:space="0" w:color="auto"/>
      </w:divBdr>
      <w:divsChild>
        <w:div w:id="106168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cach-ghi-chep-de-nam-chac-noi-dung-bai-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00B66-C239-4101-801C-C47C683C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Xác định thông tin cơ bản của văn bản Chúng ta có thể đọc nhanh hơn sách</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Cách ghi chép để nắm chắc nội dung bài học - Chân trời sáng tạo</dc:title>
  <dc:subject>Soạn Cách ghi chép để nắm chắc nội dung bài học: Hướng dẫn trả lời câu hỏi trang 102 - 105 Ngữ văn 7 tập 1 Chân trời sáng tạo.</dc:subject>
  <dc:creator>doctailieu.com</dc:creator>
  <cp:keywords>Soạn văn 7 Chân trời sáng tạo</cp:keywords>
  <dc:description/>
  <cp:lastModifiedBy>Microsoft account</cp:lastModifiedBy>
  <cp:revision>2</cp:revision>
  <cp:lastPrinted>2022-08-09T08:21:00Z</cp:lastPrinted>
  <dcterms:created xsi:type="dcterms:W3CDTF">2022-08-09T09:55:00Z</dcterms:created>
  <dcterms:modified xsi:type="dcterms:W3CDTF">2022-08-09T09:55:00Z</dcterms:modified>
</cp:coreProperties>
</file>