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5F" w:rsidRDefault="0063435F" w:rsidP="0063435F">
      <w:pPr>
        <w:pStyle w:val="NormalWeb"/>
      </w:pPr>
      <w:r>
        <w:t>Chi tiết nội dung soạn bài Thực hành tiếng việt với việc trả lời 4 câu hỏi trang 108, 109 sách giáo khoa ngữ văn 7 tập 1 Cánh diều như sau:</w:t>
      </w:r>
    </w:p>
    <w:p w:rsidR="0063435F" w:rsidRDefault="0063435F" w:rsidP="0063435F">
      <w:pPr>
        <w:pStyle w:val="NormalWeb"/>
      </w:pPr>
      <w:r>
        <w:rPr>
          <w:rStyle w:val="Strong"/>
        </w:rPr>
        <w:t>Câu 1. Tìm trạng ngữ là cụm danh từ trong những câu dưới đây. Xác định danh từ trung tâm và các thành tố phụ trong mỗi cụm danh từ đó</w:t>
      </w:r>
    </w:p>
    <w:p w:rsidR="0063435F" w:rsidRDefault="0063435F" w:rsidP="0063435F">
      <w:pPr>
        <w:pStyle w:val="NormalWeb"/>
      </w:pPr>
      <w:r>
        <w:t>a) Với hai lần bật cung liên tiếp, chú đã bắn gục hai tên địch. (Bùi Hồng)</w:t>
      </w:r>
    </w:p>
    <w:p w:rsidR="0063435F" w:rsidRDefault="0063435F" w:rsidP="0063435F">
      <w:pPr>
        <w:pStyle w:val="NormalWeb"/>
      </w:pPr>
      <w:r>
        <w:t>b) Sau nghi lễ bái tổ, hai đô thực hiện nghi thức xe đài. (Phí Trường Giang)</w:t>
      </w:r>
    </w:p>
    <w:p w:rsidR="0063435F" w:rsidRDefault="0063435F" w:rsidP="0063435F">
      <w:pPr>
        <w:pStyle w:val="NormalWeb"/>
      </w:pPr>
      <w:r>
        <w:t>c) Sau hồi trống lệnh, các đội đổ thóc vào xay, giã, giần, sàng. (Hội thi thổi cơm)</w:t>
      </w:r>
    </w:p>
    <w:p w:rsidR="0063435F" w:rsidRDefault="0063435F" w:rsidP="0063435F">
      <w:pPr>
        <w:pStyle w:val="NormalWeb"/>
      </w:pPr>
      <w:r>
        <w:rPr>
          <w:rStyle w:val="Emphasis"/>
          <w:u w:val="single"/>
        </w:rPr>
        <w:t>Trả lời:</w:t>
      </w:r>
    </w:p>
    <w:p w:rsidR="0063435F" w:rsidRDefault="0063435F" w:rsidP="0063435F">
      <w:pPr>
        <w:pStyle w:val="NormalWeb"/>
      </w:pPr>
      <w:r>
        <w:t>a)</w:t>
      </w:r>
    </w:p>
    <w:p w:rsidR="0063435F" w:rsidRDefault="0063435F" w:rsidP="0063435F">
      <w:pPr>
        <w:pStyle w:val="NormalWeb"/>
      </w:pPr>
      <w:r>
        <w:t>- Trạng ngữ: Với hai lần bật cung liên tiếp.</w:t>
      </w:r>
    </w:p>
    <w:p w:rsidR="0063435F" w:rsidRDefault="0063435F" w:rsidP="0063435F">
      <w:pPr>
        <w:pStyle w:val="NormalWeb"/>
      </w:pPr>
      <w:r>
        <w:t>- Danh từ trung tâm: cung</w:t>
      </w:r>
    </w:p>
    <w:p w:rsidR="0063435F" w:rsidRDefault="0063435F" w:rsidP="0063435F">
      <w:pPr>
        <w:pStyle w:val="NormalWeb"/>
      </w:pPr>
      <w:r>
        <w:t>- Từ chỉ lượng ở phía trước: Với hai lần</w:t>
      </w:r>
    </w:p>
    <w:p w:rsidR="0063435F" w:rsidRDefault="0063435F" w:rsidP="0063435F">
      <w:pPr>
        <w:pStyle w:val="NormalWeb"/>
      </w:pPr>
      <w:r>
        <w:t>b)</w:t>
      </w:r>
    </w:p>
    <w:p w:rsidR="0063435F" w:rsidRDefault="0063435F" w:rsidP="0063435F">
      <w:pPr>
        <w:pStyle w:val="NormalWeb"/>
      </w:pPr>
      <w:r>
        <w:t>- Trạng ngữ: Sau nghi lễ bái tổ</w:t>
      </w:r>
    </w:p>
    <w:p w:rsidR="0063435F" w:rsidRDefault="0063435F" w:rsidP="0063435F">
      <w:pPr>
        <w:pStyle w:val="NormalWeb"/>
      </w:pPr>
      <w:r>
        <w:t>- Danh từ trung tâm: nghi lễ bái tổ</w:t>
      </w:r>
    </w:p>
    <w:p w:rsidR="0063435F" w:rsidRDefault="0063435F" w:rsidP="0063435F">
      <w:pPr>
        <w:pStyle w:val="NormalWeb"/>
      </w:pPr>
      <w:r>
        <w:t>- Phó từ chỉ thời gian: Sau</w:t>
      </w:r>
    </w:p>
    <w:p w:rsidR="0063435F" w:rsidRDefault="0063435F" w:rsidP="0063435F">
      <w:pPr>
        <w:pStyle w:val="NormalWeb"/>
      </w:pPr>
      <w:r>
        <w:t>c)</w:t>
      </w:r>
    </w:p>
    <w:p w:rsidR="0063435F" w:rsidRDefault="0063435F" w:rsidP="0063435F">
      <w:pPr>
        <w:pStyle w:val="NormalWeb"/>
      </w:pPr>
      <w:r>
        <w:t>- Trạng ngữ: Sau hồi trống lệnh</w:t>
      </w:r>
    </w:p>
    <w:p w:rsidR="0063435F" w:rsidRDefault="0063435F" w:rsidP="0063435F">
      <w:pPr>
        <w:pStyle w:val="NormalWeb"/>
      </w:pPr>
      <w:r>
        <w:t>- Danh từ trung tâm: hồi trống lệnh</w:t>
      </w:r>
    </w:p>
    <w:p w:rsidR="0063435F" w:rsidRDefault="0063435F" w:rsidP="0063435F">
      <w:pPr>
        <w:pStyle w:val="NormalWeb"/>
      </w:pPr>
      <w:r>
        <w:t>- Phó từ chỉ thời gian: Sau</w:t>
      </w:r>
    </w:p>
    <w:p w:rsidR="0063435F" w:rsidRDefault="0063435F" w:rsidP="0063435F">
      <w:pPr>
        <w:pStyle w:val="NormalWeb"/>
      </w:pPr>
      <w:r>
        <w:rPr>
          <w:rStyle w:val="Strong"/>
        </w:rPr>
        <w:t>Câu 2. Tìm trạng ngữ là cụm danh từ trong những câu dưới đây. Xác định danh từ trung tâm và thành tố phụ là cụm chủ vị trong mỗi cụm danh từ đó.</w:t>
      </w:r>
    </w:p>
    <w:p w:rsidR="0063435F" w:rsidRDefault="0063435F" w:rsidP="0063435F">
      <w:pPr>
        <w:pStyle w:val="NormalWeb"/>
      </w:pPr>
      <w:r>
        <w:t>a) Từ ngày công chúa bị mất tích, nhà vua vô cùng đau đớn. (Thạch Sanh)</w:t>
      </w:r>
    </w:p>
    <w:p w:rsidR="0063435F" w:rsidRDefault="0063435F" w:rsidP="0063435F">
      <w:pPr>
        <w:pStyle w:val="NormalWeb"/>
      </w:pPr>
      <w:r>
        <w:t>b) Khi tiếng trống chầu vang lên, hai đô vật “mình trần đóng khố”, chân quỳ vai sánh, hai tay chắp sườn. (Phí Trường Giang)</w:t>
      </w:r>
    </w:p>
    <w:p w:rsidR="0063435F" w:rsidRDefault="0063435F" w:rsidP="0063435F">
      <w:pPr>
        <w:pStyle w:val="NormalWeb"/>
      </w:pPr>
      <w:r>
        <w:rPr>
          <w:rStyle w:val="Emphasis"/>
          <w:u w:val="single"/>
        </w:rPr>
        <w:lastRenderedPageBreak/>
        <w:t>Trả lời:</w:t>
      </w:r>
    </w:p>
    <w:p w:rsidR="0063435F" w:rsidRDefault="0063435F" w:rsidP="0063435F">
      <w:pPr>
        <w:pStyle w:val="NormalWeb"/>
      </w:pPr>
      <w:r>
        <w:t>a)</w:t>
      </w:r>
    </w:p>
    <w:p w:rsidR="0063435F" w:rsidRDefault="0063435F" w:rsidP="0063435F">
      <w:pPr>
        <w:pStyle w:val="NormalWeb"/>
      </w:pPr>
      <w:r>
        <w:t>- Trạng ngữ: Từ ngày công chúa bị mất tích</w:t>
      </w:r>
    </w:p>
    <w:p w:rsidR="0063435F" w:rsidRDefault="0063435F" w:rsidP="0063435F">
      <w:pPr>
        <w:pStyle w:val="NormalWeb"/>
      </w:pPr>
      <w:r>
        <w:t>- Danh từ trung tâm: công chúa</w:t>
      </w:r>
    </w:p>
    <w:p w:rsidR="0063435F" w:rsidRDefault="0063435F" w:rsidP="0063435F">
      <w:pPr>
        <w:pStyle w:val="NormalWeb"/>
      </w:pPr>
      <w:r>
        <w:t>- Thành tố phụ là cụm chủ vị: công chúa bị mất tích</w:t>
      </w:r>
    </w:p>
    <w:p w:rsidR="0063435F" w:rsidRDefault="0063435F" w:rsidP="0063435F">
      <w:pPr>
        <w:pStyle w:val="NormalWeb"/>
      </w:pPr>
      <w:r>
        <w:t>b)</w:t>
      </w:r>
    </w:p>
    <w:p w:rsidR="0063435F" w:rsidRDefault="0063435F" w:rsidP="0063435F">
      <w:pPr>
        <w:pStyle w:val="NormalWeb"/>
      </w:pPr>
      <w:r>
        <w:t>- Trạng ngữ: Khi tiếng trống chầu vang lên</w:t>
      </w:r>
    </w:p>
    <w:p w:rsidR="0063435F" w:rsidRDefault="0063435F" w:rsidP="0063435F">
      <w:pPr>
        <w:pStyle w:val="NormalWeb"/>
      </w:pPr>
      <w:r>
        <w:t>- Danh từ trung tâm: tiếng trống chầu</w:t>
      </w:r>
    </w:p>
    <w:p w:rsidR="0063435F" w:rsidRDefault="0063435F" w:rsidP="0063435F">
      <w:pPr>
        <w:pStyle w:val="NormalWeb"/>
      </w:pPr>
      <w:r>
        <w:t>- Thành tố phụ là cụm chủ vị: tiếng trống chầu vang lên</w:t>
      </w:r>
    </w:p>
    <w:p w:rsidR="0063435F" w:rsidRDefault="0063435F" w:rsidP="0063435F">
      <w:pPr>
        <w:pStyle w:val="NormalWeb"/>
      </w:pPr>
      <w:r>
        <w:rPr>
          <w:rStyle w:val="Strong"/>
        </w:rPr>
        <w:t>Câu 3. Tìm trạng ngữ là cụm chủ vị trong những câu dưới đây. Chỉ ra các kết từ được dùng để nối trạng ngữ với vị ngữ.</w:t>
      </w:r>
    </w:p>
    <w:p w:rsidR="0063435F" w:rsidRDefault="0063435F" w:rsidP="0063435F">
      <w:pPr>
        <w:pStyle w:val="NormalWeb"/>
      </w:pPr>
      <w:r>
        <w:t>a) Tôi cũng đỡ phần nào áy náy vì chắc Trũi được vô sự. (Tô Hoài)</w:t>
      </w:r>
    </w:p>
    <w:p w:rsidR="0063435F" w:rsidRDefault="0063435F" w:rsidP="0063435F">
      <w:pPr>
        <w:pStyle w:val="NormalWeb"/>
      </w:pPr>
      <w:r>
        <w:t>b) Dù có vấp phải cái gì, ta cũng không ngại vì tàu đang đỗ ở chỗ nước trong. (Véc-nơ)</w:t>
      </w:r>
    </w:p>
    <w:p w:rsidR="0063435F" w:rsidRDefault="0063435F" w:rsidP="0063435F">
      <w:pPr>
        <w:pStyle w:val="NormalWeb"/>
      </w:pPr>
      <w:r>
        <w:t>c) Khi ấy, nhất thiết hai đô phải dùng trận đấu để cụ cầm chầy phân xử theo đúng luật lệ của vật dân tộc. (Phí Trường Giang)</w:t>
      </w:r>
    </w:p>
    <w:p w:rsidR="0063435F" w:rsidRDefault="0063435F" w:rsidP="0063435F">
      <w:pPr>
        <w:pStyle w:val="NormalWeb"/>
      </w:pPr>
      <w:r>
        <w:rPr>
          <w:rStyle w:val="Emphasis"/>
          <w:u w:val="single"/>
        </w:rPr>
        <w:t>Trả lời:</w:t>
      </w:r>
    </w:p>
    <w:p w:rsidR="0063435F" w:rsidRDefault="0063435F" w:rsidP="0063435F">
      <w:pPr>
        <w:pStyle w:val="NormalWeb"/>
      </w:pPr>
      <w:r>
        <w:t>a)</w:t>
      </w:r>
    </w:p>
    <w:p w:rsidR="0063435F" w:rsidRDefault="0063435F" w:rsidP="0063435F">
      <w:pPr>
        <w:pStyle w:val="NormalWeb"/>
      </w:pPr>
      <w:r>
        <w:t>- Trạng ngữ là cụm chủ vị: vì chắc Trũi được vô sự</w:t>
      </w:r>
    </w:p>
    <w:p w:rsidR="0063435F" w:rsidRDefault="0063435F" w:rsidP="0063435F">
      <w:pPr>
        <w:pStyle w:val="NormalWeb"/>
      </w:pPr>
      <w:r>
        <w:t>- Kết từ: vì</w:t>
      </w:r>
    </w:p>
    <w:p w:rsidR="0063435F" w:rsidRDefault="0063435F" w:rsidP="0063435F">
      <w:pPr>
        <w:pStyle w:val="NormalWeb"/>
      </w:pPr>
      <w:r>
        <w:t>b)</w:t>
      </w:r>
    </w:p>
    <w:p w:rsidR="0063435F" w:rsidRDefault="0063435F" w:rsidP="0063435F">
      <w:pPr>
        <w:pStyle w:val="NormalWeb"/>
      </w:pPr>
      <w:r>
        <w:t>- Trạng ngữ là cụm chủ vị: tàu đang đỗ ở chỗ nước trong</w:t>
      </w:r>
    </w:p>
    <w:p w:rsidR="0063435F" w:rsidRDefault="0063435F" w:rsidP="0063435F">
      <w:pPr>
        <w:pStyle w:val="NormalWeb"/>
      </w:pPr>
      <w:r>
        <w:t>- Kết từ: vì</w:t>
      </w:r>
    </w:p>
    <w:p w:rsidR="0063435F" w:rsidRDefault="0063435F" w:rsidP="0063435F">
      <w:pPr>
        <w:pStyle w:val="NormalWeb"/>
      </w:pPr>
      <w:r>
        <w:t>c)</w:t>
      </w:r>
    </w:p>
    <w:p w:rsidR="0063435F" w:rsidRDefault="0063435F" w:rsidP="0063435F">
      <w:pPr>
        <w:pStyle w:val="NormalWeb"/>
      </w:pPr>
      <w:r>
        <w:t>- Trạng ngữ là cụm chủ vị: cụ cầm chầu phân xử theo đúng luật lệ của vật dân tộc</w:t>
      </w:r>
    </w:p>
    <w:p w:rsidR="0063435F" w:rsidRDefault="0063435F" w:rsidP="0063435F">
      <w:pPr>
        <w:pStyle w:val="NormalWeb"/>
      </w:pPr>
      <w:r>
        <w:lastRenderedPageBreak/>
        <w:t>- Kết từ: để</w:t>
      </w:r>
    </w:p>
    <w:p w:rsidR="0063435F" w:rsidRDefault="0063435F" w:rsidP="0063435F">
      <w:pPr>
        <w:pStyle w:val="NormalWeb"/>
      </w:pPr>
      <w:r>
        <w:rPr>
          <w:rStyle w:val="Strong"/>
        </w:rPr>
        <w:t>Câu 4. Viết một đoạn văn (khoảng 5-7 dòng) phát biểu cảm nghĩ của em sau khi học văn bản Ca Huế, trong đó có sử dụng ít nhất một trạng ngữ là cụm chủ vị.</w:t>
      </w:r>
    </w:p>
    <w:p w:rsidR="0063435F" w:rsidRDefault="0063435F" w:rsidP="0063435F">
      <w:pPr>
        <w:pStyle w:val="NormalWeb"/>
      </w:pPr>
      <w:r>
        <w:rPr>
          <w:rStyle w:val="Emphasis"/>
          <w:u w:val="single"/>
        </w:rPr>
        <w:t>Trả lời:</w:t>
      </w:r>
    </w:p>
    <w:p w:rsidR="0063435F" w:rsidRDefault="0063435F" w:rsidP="0063435F">
      <w:pPr>
        <w:pStyle w:val="NormalWeb"/>
      </w:pPr>
      <w:r>
        <w:t>Đoạn văn tham khảo 1</w:t>
      </w:r>
    </w:p>
    <w:p w:rsidR="0063435F" w:rsidRDefault="0063435F" w:rsidP="0063435F">
      <w:pPr>
        <w:pStyle w:val="NormalWeb"/>
      </w:pPr>
      <w:r>
        <w:t xml:space="preserve">Sau khi em đọc xong văn bản Ca Huế, một nỗi niềm tự hào và yêu mến quê hương đất nước bỗng trào dâng trong lòng. Trong bài, tác giả giới thiệu về nguồn gốc của ca Huế xuất phát từ phủ chúa cung vua với hình thức biểu diễn mang tính bác học. Sau đó là mô tả về môi trường diễn xướng, tác giả đã cung cấp thông tin thể hiện quy định, luật lệ giúp em có thể hình dung rõ ràng hơn về loại hình văn nghệ dân gian này. Kết bài, em cũng rất đồng ý với quan điểm của người viết, rằng ca Huế chính là một thể loại âm nhạc đỉnh </w:t>
      </w:r>
      <w:bookmarkStart w:id="0" w:name="_GoBack"/>
      <w:bookmarkEnd w:id="0"/>
      <w:r>
        <w:t>cao cần được bảo tồn và lưu truyền cho con cháu đời sau.</w:t>
      </w:r>
    </w:p>
    <w:p w:rsidR="0063435F" w:rsidRDefault="0063435F" w:rsidP="0063435F">
      <w:pPr>
        <w:pStyle w:val="NormalWeb"/>
      </w:pPr>
      <w:r>
        <w:t>Đoạn văn tham khảo 2</w:t>
      </w:r>
    </w:p>
    <w:p w:rsidR="0063435F" w:rsidRDefault="0063435F" w:rsidP="0063435F">
      <w:pPr>
        <w:pStyle w:val="NormalWeb"/>
      </w:pPr>
      <w:r>
        <w:t>Ca Huế là một loại hình âm nhạc truyền thống, thường được biểu diễn trong một không gian hẹp, vào buổi tối vì tính chất của âm nhạc mang tính tâm sự, tâm tình. Số lượng người tham gia ca Huế khoảng từ 8-10 người. Về phong cách biểu diễn ca Huế có 2 kiểu là cách biểu diễn truyền thống và biểu diễn cho du khách. Mỗi phong cách biểu diễn đều mang dấu ấn riêng biệt. Thể loại âm nhạc đặc biệt này thật thú vị, em mong rằng sẽ có một lần được thưởng thức trực tiếp nó. </w:t>
      </w:r>
    </w:p>
    <w:p w:rsidR="0063435F" w:rsidRDefault="0063435F" w:rsidP="0063435F">
      <w:pPr>
        <w:pStyle w:val="NormalWeb"/>
        <w:jc w:val="center"/>
      </w:pPr>
      <w:r>
        <w:t>-/-</w:t>
      </w:r>
    </w:p>
    <w:p w:rsidR="0063435F" w:rsidRDefault="0063435F" w:rsidP="0063435F">
      <w:pPr>
        <w:pStyle w:val="NormalWeb"/>
      </w:pPr>
      <w:r>
        <w:t xml:space="preserve">Trên đây là gợi ý trả lời các câu hỏi soạn bài Thực hành tiếng việt trang 108 ngữ văn 7 tập 1 Cánh diều, đừng quên tham khảo trọn bộ </w:t>
      </w:r>
      <w:hyperlink r:id="rId8" w:tooltip="Soạn văn 7 Cánh Diều" w:history="1">
        <w:r>
          <w:rPr>
            <w:rStyle w:val="Hyperlink"/>
          </w:rPr>
          <w:t>Soạn văn 7 Cánh Diều</w:t>
        </w:r>
      </w:hyperlink>
      <w:r>
        <w:t>!</w:t>
      </w:r>
    </w:p>
    <w:p w:rsidR="0063435F" w:rsidRDefault="0063435F" w:rsidP="0063435F">
      <w:pPr>
        <w:pStyle w:val="NormalWeb"/>
      </w:pPr>
      <w:r>
        <w:rPr>
          <w:rStyle w:val="Emphasis"/>
        </w:rPr>
        <w:t>- Tổng hợp các tài liệu và bài học soạn văn 7 mới -</w:t>
      </w:r>
    </w:p>
    <w:p w:rsidR="002F2F36" w:rsidRPr="0063435F" w:rsidRDefault="002F2F36" w:rsidP="0063435F"/>
    <w:sectPr w:rsidR="002F2F36" w:rsidRPr="006343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99" w:rsidRDefault="00A70F99" w:rsidP="00553645">
      <w:pPr>
        <w:spacing w:after="0" w:line="240" w:lineRule="auto"/>
      </w:pPr>
      <w:r>
        <w:separator/>
      </w:r>
    </w:p>
  </w:endnote>
  <w:endnote w:type="continuationSeparator" w:id="0">
    <w:p w:rsidR="00A70F99" w:rsidRDefault="00A70F99"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99" w:rsidRDefault="00A70F99" w:rsidP="00553645">
      <w:pPr>
        <w:spacing w:after="0" w:line="240" w:lineRule="auto"/>
      </w:pPr>
      <w:r>
        <w:separator/>
      </w:r>
    </w:p>
  </w:footnote>
  <w:footnote w:type="continuationSeparator" w:id="0">
    <w:p w:rsidR="00A70F99" w:rsidRDefault="00A70F99"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3435F" w:rsidRDefault="0063435F" w:rsidP="0063435F">
    <w:pPr>
      <w:pStyle w:val="Header"/>
    </w:pPr>
    <w:hyperlink r:id="rId1" w:history="1">
      <w:r w:rsidRPr="0063435F">
        <w:rPr>
          <w:rStyle w:val="Hyperlink"/>
        </w:rPr>
        <w:t>Soạn bài Thực hành tiếng việt trang 108 ngữ văn 7 tập 1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4C45E0"/>
    <w:rsid w:val="004D2F72"/>
    <w:rsid w:val="00515D61"/>
    <w:rsid w:val="005268F9"/>
    <w:rsid w:val="0055050B"/>
    <w:rsid w:val="00553645"/>
    <w:rsid w:val="00563E8D"/>
    <w:rsid w:val="005A5B76"/>
    <w:rsid w:val="0063435F"/>
    <w:rsid w:val="006F615E"/>
    <w:rsid w:val="007038F4"/>
    <w:rsid w:val="00706729"/>
    <w:rsid w:val="00792412"/>
    <w:rsid w:val="007B442C"/>
    <w:rsid w:val="007D2A10"/>
    <w:rsid w:val="0089544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uc-hanh-tieng-viet-trang-108-ngu-van-7-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D616-F25E-4CD9-A61A-A070BAF6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Nếu vẽ thêm minh họa cho bài viết Hội thi thổi cơm</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Thực hành tiếng việt trang 108 ngữ văn 7 tập 1 Cánh diều</dc:title>
  <dc:subject>Soạn bài Thực hành tiếng việt trang 108 ngữ văn 7 tập 1 Cánh diều với hướng dẫn trả lời các câu hỏi trang 108, 109 về trạng ngữ</dc:subject>
  <dc:creator>doctailieu.com</dc:creator>
  <cp:keywords>Soạn văn 7 Cánh Diều</cp:keywords>
  <dc:description/>
  <cp:lastModifiedBy>Microsoft account</cp:lastModifiedBy>
  <cp:revision>2</cp:revision>
  <cp:lastPrinted>2022-07-29T06:48:00Z</cp:lastPrinted>
  <dcterms:created xsi:type="dcterms:W3CDTF">2022-07-29T08:49:00Z</dcterms:created>
  <dcterms:modified xsi:type="dcterms:W3CDTF">2022-07-29T08:49:00Z</dcterms:modified>
</cp:coreProperties>
</file>