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8B" w:rsidRDefault="00B6738B" w:rsidP="00B6738B">
      <w:pPr>
        <w:pStyle w:val="NormalWeb"/>
      </w:pPr>
      <w:r>
        <w:t>Dưới đây Đọc tài liệu sẽ hướng dẫn các em đi vào từng phần của bài soạn Hội thi thổi cơm một cách chi tiết nhất.:</w:t>
      </w:r>
    </w:p>
    <w:p w:rsidR="00B6738B" w:rsidRDefault="00B6738B" w:rsidP="00B6738B">
      <w:pPr>
        <w:pStyle w:val="Heading3"/>
      </w:pPr>
      <w:r>
        <w:t>Soạn bài Hội thi thổi cơm phần Chuẩn bị</w:t>
      </w:r>
    </w:p>
    <w:p w:rsidR="00B6738B" w:rsidRDefault="00B6738B" w:rsidP="00B6738B">
      <w:pPr>
        <w:pStyle w:val="NormalWeb"/>
      </w:pPr>
      <w:r>
        <w:t>Yêu cầu (trang 106 sgk Ngữ văn lớp 7 Tập 1): </w:t>
      </w:r>
    </w:p>
    <w:p w:rsidR="00B6738B" w:rsidRDefault="00B6738B" w:rsidP="00B6738B">
      <w:pPr>
        <w:pStyle w:val="NormalWeb"/>
      </w:pPr>
      <w:r>
        <w:t>- Đọc trước văn bản Hội thi thổi cơm, tìm hiểu thêm thông tin (qua sách, báo, internet, thực tế,…) về các hội thi dân gian khác trong đời sống.</w:t>
      </w:r>
    </w:p>
    <w:p w:rsidR="00B6738B" w:rsidRDefault="00B6738B" w:rsidP="00B6738B">
      <w:pPr>
        <w:pStyle w:val="NormalWeb"/>
      </w:pPr>
      <w:r>
        <w:t xml:space="preserve">- </w:t>
      </w:r>
      <w:hyperlink r:id="rId8" w:tooltip="Kể tên một số hội thi dân gian và hiện đại mà em biết" w:history="1">
        <w:r>
          <w:rPr>
            <w:rStyle w:val="Hyperlink"/>
          </w:rPr>
          <w:t>Kể tên một số hội thi dân gian và hiện đại mà em biết</w:t>
        </w:r>
      </w:hyperlink>
      <w:r>
        <w:t>. Tìm hiểu tại sao lại phải có quy tắc, luật lệ trong các hội thi, trò chơi</w:t>
      </w:r>
    </w:p>
    <w:p w:rsidR="00B6738B" w:rsidRDefault="00B6738B" w:rsidP="00B6738B">
      <w:pPr>
        <w:pStyle w:val="NormalWeb"/>
      </w:pPr>
      <w:r>
        <w:t>Trả lời:</w:t>
      </w:r>
    </w:p>
    <w:p w:rsidR="00B6738B" w:rsidRDefault="00B6738B" w:rsidP="00B6738B">
      <w:pPr>
        <w:pStyle w:val="NormalWeb"/>
      </w:pPr>
      <w:r>
        <w:t>- Ngoài hội thi thổi cơm, em còn biết đến: Hội thi cờ người, Hội thi tạc tượng gỗ, Hội thi têm trầu cánh phương, Hội thi ném còn, Hội thi chọi gà, chọi trâu, Hội vật,…</w:t>
      </w:r>
    </w:p>
    <w:p w:rsidR="00B6738B" w:rsidRDefault="00B6738B" w:rsidP="00B6738B">
      <w:pPr>
        <w:pStyle w:val="NormalWeb"/>
      </w:pPr>
      <w:r>
        <w:t>- Kể tên một số hội thi dân gian và hiện đại mà em biết.</w:t>
      </w:r>
    </w:p>
    <w:p w:rsidR="00B6738B" w:rsidRDefault="00B6738B" w:rsidP="00B6738B">
      <w:pPr>
        <w:pStyle w:val="NormalWeb"/>
      </w:pPr>
      <w:r>
        <w:t>+ Hội thi dân gian: đấu vật, múa lân, cà kheo, chèo thuyền, ....</w:t>
      </w:r>
    </w:p>
    <w:p w:rsidR="00B6738B" w:rsidRDefault="00B6738B" w:rsidP="00B6738B">
      <w:pPr>
        <w:pStyle w:val="NormalWeb"/>
      </w:pPr>
      <w:r>
        <w:t>+ Hội thi hiện đại: thi hát, thi nhảy, thi hùng biện, thi rung chuông vàng</w:t>
      </w:r>
    </w:p>
    <w:p w:rsidR="00B6738B" w:rsidRDefault="00B6738B" w:rsidP="00B6738B">
      <w:pPr>
        <w:pStyle w:val="NormalWeb"/>
      </w:pPr>
      <w:r>
        <w:t>- Trong một cuộc thi cần phải có quy tắc, luật lệ để hội thi có tổ chức, những người chơi sẽ định hướng được những việc mình được làm và không được làm, đồng thời luật lệ cũng nhằm mục đích phân chia xem ai, đội nào giành chiến thắng. </w:t>
      </w:r>
    </w:p>
    <w:p w:rsidR="00B6738B" w:rsidRDefault="00B6738B" w:rsidP="00B6738B">
      <w:pPr>
        <w:pStyle w:val="Heading3"/>
      </w:pPr>
      <w:r>
        <w:t>Soạn bài Hội thi thổi cơm phần Đọc hiểu</w:t>
      </w:r>
    </w:p>
    <w:p w:rsidR="00B6738B" w:rsidRDefault="00B6738B" w:rsidP="00B6738B">
      <w:pPr>
        <w:pStyle w:val="NormalWeb"/>
      </w:pPr>
      <w:r>
        <w:t>* Nội dung chính: Văn bản trình bày luật lệ, duy định, hình thức của một số hội thi nấu cơm trên cả nước: Thi nấu cơm ở hội Thị Cấm (Từ Liêm – Hà Nội), thi nấu cơm ở hội làng Chuông (Hà Nội), thi nấu cơm ở hội Từ Trọng (Hoằng Hóa, Thanh Hóa), thi nấu cơm ở hội Hành Thiện (Nam Định).</w:t>
      </w:r>
    </w:p>
    <w:p w:rsidR="00B6738B" w:rsidRDefault="00B6738B" w:rsidP="00B6738B">
      <w:pPr>
        <w:pStyle w:val="NormalWeb"/>
      </w:pPr>
      <w:r>
        <w:t>* Trả lời câu hỏi giữa bài: </w:t>
      </w:r>
    </w:p>
    <w:p w:rsidR="00B6738B" w:rsidRDefault="00B6738B" w:rsidP="00B6738B">
      <w:pPr>
        <w:pStyle w:val="NormalWeb"/>
      </w:pPr>
      <w:r>
        <w:rPr>
          <w:rStyle w:val="Strong"/>
          <w:u w:val="single"/>
        </w:rPr>
        <w:t>Câu hỏi trang 106 sgk Ngữ văn lớp 7 Tập 1:</w:t>
      </w:r>
    </w:p>
    <w:p w:rsidR="00B6738B" w:rsidRDefault="00B6738B" w:rsidP="00B6738B">
      <w:pPr>
        <w:pStyle w:val="NormalWeb"/>
      </w:pPr>
      <w:hyperlink r:id="rId9" w:tooltip="Tại sao đoạn mở đầu được in đậm? Nội dung chính của đoạn này là gì?" w:history="1">
        <w:r>
          <w:rPr>
            <w:rStyle w:val="Hyperlink"/>
          </w:rPr>
          <w:t>Tại sao đoạn mở đầu được in đậm? Nội dung chính của đoạn này là gì?</w:t>
        </w:r>
      </w:hyperlink>
    </w:p>
    <w:p w:rsidR="00B6738B" w:rsidRDefault="00B6738B" w:rsidP="00B6738B">
      <w:pPr>
        <w:pStyle w:val="NormalWeb"/>
      </w:pPr>
      <w:r>
        <w:rPr>
          <w:u w:val="single"/>
        </w:rPr>
        <w:t>Trả lời:</w:t>
      </w:r>
    </w:p>
    <w:p w:rsidR="00B6738B" w:rsidRDefault="00B6738B" w:rsidP="00B6738B">
      <w:pPr>
        <w:pStyle w:val="NormalWeb"/>
      </w:pPr>
      <w:r>
        <w:t>- Đoạn mở đầu được in đậm vì nó là phần sa pô nằm dưới tiêu đề và trên đầu bài viết nhằm thu hút người đọc.</w:t>
      </w:r>
    </w:p>
    <w:p w:rsidR="00B6738B" w:rsidRDefault="00B6738B" w:rsidP="00B6738B">
      <w:pPr>
        <w:pStyle w:val="NormalWeb"/>
      </w:pPr>
      <w:r>
        <w:lastRenderedPageBreak/>
        <w:t>- Nội dung của đoạn này là giới thiệu khái quát về hội thi thổi cơm ở các vùng miền trên đất nước Việt Nam.</w:t>
      </w:r>
    </w:p>
    <w:p w:rsidR="00B6738B" w:rsidRDefault="00B6738B" w:rsidP="00B6738B">
      <w:pPr>
        <w:pStyle w:val="NormalWeb"/>
      </w:pPr>
      <w:r>
        <w:rPr>
          <w:rStyle w:val="Strong"/>
        </w:rPr>
        <w:t>Bức ảnh minh họa cho nội dung gì?</w:t>
      </w:r>
    </w:p>
    <w:p w:rsidR="00B6738B" w:rsidRDefault="00B6738B" w:rsidP="00B6738B">
      <w:pPr>
        <w:pStyle w:val="NormalWeb"/>
      </w:pPr>
      <w:r>
        <w:rPr>
          <w:u w:val="single"/>
        </w:rPr>
        <w:t>Trả lời:</w:t>
      </w:r>
    </w:p>
    <w:p w:rsidR="00B6738B" w:rsidRDefault="00B6738B" w:rsidP="00B6738B">
      <w:pPr>
        <w:pStyle w:val="NormalWeb"/>
      </w:pPr>
      <w:r>
        <w:t>- Bức ảnh minh họa cho hội thi nấu cơm, công đoạn làm lửa.</w:t>
      </w:r>
    </w:p>
    <w:p w:rsidR="00B6738B" w:rsidRDefault="00B6738B" w:rsidP="00B6738B">
      <w:pPr>
        <w:pStyle w:val="NormalWeb"/>
      </w:pPr>
      <w:r>
        <w:rPr>
          <w:rStyle w:val="Strong"/>
        </w:rPr>
        <w:t>Chú ý các tiêu đề nhỏ được im đậm </w:t>
      </w:r>
    </w:p>
    <w:p w:rsidR="00B6738B" w:rsidRDefault="00B6738B" w:rsidP="00B6738B">
      <w:pPr>
        <w:pStyle w:val="NormalWeb"/>
      </w:pPr>
      <w:r>
        <w:rPr>
          <w:u w:val="single"/>
        </w:rPr>
        <w:t>Trả lời:</w:t>
      </w:r>
    </w:p>
    <w:p w:rsidR="00B6738B" w:rsidRDefault="00B6738B" w:rsidP="00B6738B">
      <w:pPr>
        <w:pStyle w:val="NormalWeb"/>
      </w:pPr>
      <w:r>
        <w:t>Các tiêu đề nhỏ:</w:t>
      </w:r>
    </w:p>
    <w:p w:rsidR="00B6738B" w:rsidRDefault="00B6738B" w:rsidP="00B6738B">
      <w:pPr>
        <w:pStyle w:val="NormalWeb"/>
      </w:pPr>
      <w:r>
        <w:t>- Thi nấu cơm ở hội Thị Cấm (Từ Liêm – Hà Nội)</w:t>
      </w:r>
    </w:p>
    <w:p w:rsidR="00B6738B" w:rsidRDefault="00B6738B" w:rsidP="00B6738B">
      <w:pPr>
        <w:pStyle w:val="NormalWeb"/>
      </w:pPr>
      <w:r>
        <w:t>- Thi nấu cơm ở hội làng Chuông (Hà Nội)</w:t>
      </w:r>
    </w:p>
    <w:p w:rsidR="00B6738B" w:rsidRDefault="00B6738B" w:rsidP="00B6738B">
      <w:pPr>
        <w:pStyle w:val="NormalWeb"/>
      </w:pPr>
      <w:r>
        <w:t>- Thi nấu cơm ở hội Tự Trọng (Hoằng Hóa, Thanh Hóa)</w:t>
      </w:r>
    </w:p>
    <w:p w:rsidR="00B6738B" w:rsidRDefault="00B6738B" w:rsidP="00B6738B">
      <w:pPr>
        <w:pStyle w:val="NormalWeb"/>
      </w:pPr>
      <w:r>
        <w:t>- Thi nấu cơm ở hội Hành Thiện (Nam Định)</w:t>
      </w:r>
    </w:p>
    <w:p w:rsidR="00B6738B" w:rsidRDefault="00B6738B" w:rsidP="00B6738B">
      <w:pPr>
        <w:pStyle w:val="NormalWeb"/>
      </w:pPr>
      <w:r>
        <w:rPr>
          <w:rStyle w:val="Strong"/>
          <w:u w:val="single"/>
        </w:rPr>
        <w:t>Câu hỏi trang 107 sgk Ngữ văn lớp 7 Tập 1:</w:t>
      </w:r>
    </w:p>
    <w:p w:rsidR="00B6738B" w:rsidRDefault="00B6738B" w:rsidP="00B6738B">
      <w:pPr>
        <w:pStyle w:val="NormalWeb"/>
      </w:pPr>
      <w:r>
        <w:rPr>
          <w:rStyle w:val="Strong"/>
        </w:rPr>
        <w:t>Chú ý quy định trong mỗi bước</w:t>
      </w:r>
    </w:p>
    <w:p w:rsidR="00B6738B" w:rsidRDefault="00B6738B" w:rsidP="00B6738B">
      <w:pPr>
        <w:pStyle w:val="NormalWeb"/>
      </w:pPr>
      <w:r>
        <w:rPr>
          <w:u w:val="single"/>
        </w:rPr>
        <w:t>Trả lời:</w:t>
      </w:r>
    </w:p>
    <w:p w:rsidR="00B6738B" w:rsidRDefault="00B6738B" w:rsidP="00B6738B">
      <w:pPr>
        <w:pStyle w:val="NormalWeb"/>
      </w:pPr>
      <w:r>
        <w:t>- Bước 1: thi làm gạo: Sau hồi trông lệnh, các đội đổ thóc vào xay, giã, giần, sàng. Đội nào có được gạo trắng trước nhất là thắng cuộc.</w:t>
      </w:r>
    </w:p>
    <w:p w:rsidR="00B6738B" w:rsidRDefault="00B6738B" w:rsidP="00B6738B">
      <w:pPr>
        <w:pStyle w:val="NormalWeb"/>
      </w:pPr>
      <w:r>
        <w:t>- Bước 2: Tạo lửa và lấy lửa: Tạo lửa từ hai thanh nứa già cọ vào nhau (khó nhất là khâu này) áp bùi nhùi rơm khô vào cho bén lửa. Người lấy nước cách đó khoảng một km, nước chứa sẵn trong bốn cái be bằng đồng, đợi người đến lấy mang về. Đội nào tạo được lửa và lấy được nước về đích trước thì đội đó thắng cuộc.</w:t>
      </w:r>
    </w:p>
    <w:p w:rsidR="00B6738B" w:rsidRDefault="00B6738B" w:rsidP="00B6738B">
      <w:pPr>
        <w:pStyle w:val="NormalWeb"/>
      </w:pPr>
      <w:r>
        <w:t>- Bước 3: Nấu cơm: Đội nào thổi được cơm chín dẻo, ngon và xong trước thì thắng cuộc. Cơm của đội đó được dùng để cúng thần.</w:t>
      </w:r>
    </w:p>
    <w:p w:rsidR="00B6738B" w:rsidRDefault="00B6738B" w:rsidP="00B6738B">
      <w:pPr>
        <w:pStyle w:val="NormalWeb"/>
      </w:pPr>
      <w:r>
        <w:rPr>
          <w:rStyle w:val="Strong"/>
        </w:rPr>
        <w:t>Chú ý những điểm giống nhau và khác nhau của hội thi ở làng Chuông với các nơi khác.</w:t>
      </w:r>
    </w:p>
    <w:p w:rsidR="00B6738B" w:rsidRDefault="00B6738B" w:rsidP="00B6738B">
      <w:pPr>
        <w:pStyle w:val="NormalWeb"/>
      </w:pPr>
      <w:r>
        <w:rPr>
          <w:u w:val="single"/>
        </w:rPr>
        <w:t>Trả lời:</w:t>
      </w:r>
    </w:p>
    <w:p w:rsidR="00B6738B" w:rsidRDefault="00B6738B" w:rsidP="00B6738B">
      <w:pPr>
        <w:pStyle w:val="NormalWeb"/>
      </w:pPr>
      <w:r>
        <w:t>- Giống nhau: Các hội thi đều có chung một tiêu chuẩn để đánh giá người thắng cuộc đó là cơm chín, dẻo, ngon.</w:t>
      </w:r>
    </w:p>
    <w:p w:rsidR="00B6738B" w:rsidRDefault="00B6738B" w:rsidP="00B6738B">
      <w:pPr>
        <w:pStyle w:val="NormalWeb"/>
      </w:pPr>
      <w:r>
        <w:lastRenderedPageBreak/>
        <w:t>- Khác nhau: Hội thi nấu cơm ở làng Chuông được chia thành 2 cuộc thi nhỏ (nữ và nam)</w:t>
      </w:r>
    </w:p>
    <w:p w:rsidR="00B6738B" w:rsidRDefault="00B6738B" w:rsidP="00B6738B">
      <w:pPr>
        <w:pStyle w:val="NormalWeb"/>
      </w:pPr>
      <w:r>
        <w:t>Xem thêm: </w:t>
      </w:r>
      <w:hyperlink r:id="rId10" w:tooltip="Điểm giống nhau và khác nhau của hội thi ở làng Chuông với các nơi" w:history="1">
        <w:r>
          <w:rPr>
            <w:rStyle w:val="Hyperlink"/>
          </w:rPr>
          <w:t>Điểm giống nhau và khác nhau của hội thi ở làng Chuông với các nơi</w:t>
        </w:r>
      </w:hyperlink>
    </w:p>
    <w:p w:rsidR="00B6738B" w:rsidRDefault="00B6738B" w:rsidP="00B6738B">
      <w:pPr>
        <w:pStyle w:val="NormalWeb"/>
      </w:pPr>
      <w:r>
        <w:rPr>
          <w:rStyle w:val="Strong"/>
        </w:rPr>
        <w:t>Địa điểm hội thi ở Từ Trọng có gì đặc biệt</w:t>
      </w:r>
    </w:p>
    <w:p w:rsidR="00B6738B" w:rsidRDefault="00B6738B" w:rsidP="00B6738B">
      <w:pPr>
        <w:pStyle w:val="NormalWeb"/>
      </w:pPr>
      <w:r>
        <w:rPr>
          <w:u w:val="single"/>
        </w:rPr>
        <w:t>Trả lời:</w:t>
      </w:r>
    </w:p>
    <w:p w:rsidR="00B6738B" w:rsidRDefault="00B6738B" w:rsidP="00B6738B">
      <w:pPr>
        <w:pStyle w:val="NormalWeb"/>
      </w:pPr>
      <w:r>
        <w:t>Địa điểm hội thi ở Từ Trọng đặc biệt ở chỗ người dự thi ngồi trên thuyền thúng tại một đầm rộng, lộng gió.</w:t>
      </w:r>
    </w:p>
    <w:p w:rsidR="00B6738B" w:rsidRDefault="00B6738B" w:rsidP="00B6738B">
      <w:pPr>
        <w:pStyle w:val="NormalWeb"/>
      </w:pPr>
      <w:r>
        <w:rPr>
          <w:rStyle w:val="Strong"/>
          <w:u w:val="single"/>
        </w:rPr>
        <w:t>Câu hỏi trang 108 sgk Ngữ văn lớp 7 Tập 1:</w:t>
      </w:r>
    </w:p>
    <w:p w:rsidR="00B6738B" w:rsidRDefault="00B6738B" w:rsidP="00B6738B">
      <w:pPr>
        <w:pStyle w:val="NormalWeb"/>
      </w:pPr>
      <w:r>
        <w:rPr>
          <w:rStyle w:val="Strong"/>
        </w:rPr>
        <w:t>Người dự thi và cách thi ở Hành Thiện có gì đặc biệt</w:t>
      </w:r>
    </w:p>
    <w:p w:rsidR="00B6738B" w:rsidRDefault="00B6738B" w:rsidP="00B6738B">
      <w:pPr>
        <w:pStyle w:val="NormalWeb"/>
      </w:pPr>
      <w:r>
        <w:rPr>
          <w:u w:val="single"/>
        </w:rPr>
        <w:t>Trả lời:</w:t>
      </w:r>
    </w:p>
    <w:p w:rsidR="00B6738B" w:rsidRDefault="00B6738B" w:rsidP="00B6738B">
      <w:pPr>
        <w:pStyle w:val="NormalWeb"/>
      </w:pPr>
      <w:r>
        <w:t>- Người thi: Cuộc thi dành cho nam. </w:t>
      </w:r>
    </w:p>
    <w:p w:rsidR="00B6738B" w:rsidRDefault="00B6738B" w:rsidP="00B6738B">
      <w:pPr>
        <w:pStyle w:val="NormalWeb"/>
      </w:pPr>
      <w:r>
        <w:t>- Cách thi: Mỗi nhóm hai người, xếp thành hàng ngang. Một nguời buộc cành tre dài, dẻo dọc theo sống lưng ngọn cao hơn đầu, niêu đất có sẵn gạo và nước để nấu cơm treo trên ngọn cần về phía trước, người kia lo củi lửa và đun nấu. Sau hiệu lệnh, người nấu phải tạo lửa từ hai thanh nứa già, sau đó châm lửa vào cây đuốc hơ dưới đáy niêu cơm. Cả hai người đều cùng phải bước đi quanh sân đình. Hết tuần hương là lúc kết thúc cuộc thi. Nhóm nào có cơm chín dẻo, ngon là người thắng cuộc.</w:t>
      </w:r>
    </w:p>
    <w:p w:rsidR="00B6738B" w:rsidRDefault="00B6738B" w:rsidP="00B6738B">
      <w:pPr>
        <w:pStyle w:val="Heading3"/>
      </w:pPr>
      <w:r>
        <w:t>Soạn bài Hội thi thổi cơm phần Câu hỏi cuối bài</w:t>
      </w:r>
      <w:bookmarkStart w:id="0" w:name="_GoBack"/>
      <w:bookmarkEnd w:id="0"/>
      <w:r>
        <w:t>: </w:t>
      </w:r>
    </w:p>
    <w:p w:rsidR="00B6738B" w:rsidRDefault="00B6738B" w:rsidP="00B6738B">
      <w:pPr>
        <w:pStyle w:val="NormalWeb"/>
      </w:pPr>
      <w:r>
        <w:t>Câu 1 trang 108 Ngữ văn 7 Cánh diều Tập 1: </w:t>
      </w:r>
      <w:hyperlink r:id="rId11" w:tooltip="Chỉ ra bố cục của văn bản Hội thi thổi cơm" w:history="1">
        <w:r>
          <w:rPr>
            <w:rStyle w:val="Hyperlink"/>
          </w:rPr>
          <w:t>Chỉ ra bố cục của văn bản Hội thi thổi cơm</w:t>
        </w:r>
      </w:hyperlink>
      <w:r>
        <w:t>. Mỗi phần của văn bản cung cấp cho người đọc thông tin gì? </w:t>
      </w:r>
    </w:p>
    <w:p w:rsidR="00B6738B" w:rsidRDefault="00B6738B" w:rsidP="00B6738B">
      <w:pPr>
        <w:pStyle w:val="NormalWeb"/>
      </w:pPr>
      <w:r>
        <w:t>Câu 2 trang 108 Ngữ văn 7 Cánh diều Tập 1: </w:t>
      </w:r>
      <w:hyperlink r:id="rId12" w:tooltip="Các thông tin trong văn bản Hội thi thổi cơm được sắp xếp theo trật tự" w:history="1">
        <w:r>
          <w:rPr>
            <w:rStyle w:val="Hyperlink"/>
          </w:rPr>
          <w:t>Các thông tin trong văn bản Hội thi thổi cơm được sắp xếp theo trật tự</w:t>
        </w:r>
      </w:hyperlink>
      <w:r>
        <w:t> nào?</w:t>
      </w:r>
    </w:p>
    <w:p w:rsidR="00B6738B" w:rsidRDefault="00B6738B" w:rsidP="00B6738B">
      <w:pPr>
        <w:pStyle w:val="NormalWeb"/>
      </w:pPr>
      <w:r>
        <w:t xml:space="preserve">Câu 3 trang 108 Ngữ văn 7 Cánh diều Tập 1: Chỉ ra những </w:t>
      </w:r>
      <w:hyperlink r:id="rId13" w:tooltip="Điểm giống và khác nhau trong hội thi thổi cơm của các địa phương" w:history="1">
        <w:r>
          <w:rPr>
            <w:rStyle w:val="Hyperlink"/>
          </w:rPr>
          <w:t>điểm giống và khác nhau trong hội thi thổi cơm của các địa phương</w:t>
        </w:r>
      </w:hyperlink>
      <w:r>
        <w:t xml:space="preserve"> được nói tới trong văn bản. </w:t>
      </w:r>
    </w:p>
    <w:p w:rsidR="00B6738B" w:rsidRDefault="00B6738B" w:rsidP="00B6738B">
      <w:pPr>
        <w:pStyle w:val="NormalWeb"/>
      </w:pPr>
      <w:r>
        <w:t>Câu 4 trang 108 Ngữ văn 7 Cánh diều Tập 1: </w:t>
      </w:r>
      <w:hyperlink r:id="rId14" w:tooltip="Mục đích của văn bản Hội thi thổi cơm là gì?" w:history="1">
        <w:r>
          <w:rPr>
            <w:rStyle w:val="Hyperlink"/>
          </w:rPr>
          <w:t>Mục đích của văn bản Hội thi thổi cơm là gì?</w:t>
        </w:r>
      </w:hyperlink>
    </w:p>
    <w:p w:rsidR="00B6738B" w:rsidRDefault="00B6738B" w:rsidP="00B6738B">
      <w:pPr>
        <w:pStyle w:val="NormalWeb"/>
      </w:pPr>
      <w:r>
        <w:t>Câu 5 trang 108 Ngữ văn 7 Cánh diều Tập 1: </w:t>
      </w:r>
      <w:hyperlink r:id="rId15" w:tooltip="Văn bản giúp em hiểu thêm điều gì về hội thi thổi cơm?" w:history="1">
        <w:r>
          <w:rPr>
            <w:rStyle w:val="Hyperlink"/>
          </w:rPr>
          <w:t>Văn bản giúp em hiểu thêm điều gì về hội thi thổi cơm?</w:t>
        </w:r>
      </w:hyperlink>
    </w:p>
    <w:p w:rsidR="00B6738B" w:rsidRDefault="00B6738B" w:rsidP="00B6738B">
      <w:pPr>
        <w:pStyle w:val="NormalWeb"/>
      </w:pPr>
      <w:r>
        <w:t>Câu 6 trang 108 Ngữ văn 7 Cánh diều Tập 1: Văn bản chỉ có một ảnh minh họa. Nếu vẽ thêm minh họa cho bài viết, em sẽ chọn nội dung nào? Vì sao em lại chọn nội dung đó để vẽ? Chi tiết tại: </w:t>
      </w:r>
      <w:hyperlink r:id="rId16" w:tooltip="Nếu vẽ thêm minh họa cho bài viết Hội thi thổi cơm" w:history="1">
        <w:r>
          <w:rPr>
            <w:rStyle w:val="Hyperlink"/>
          </w:rPr>
          <w:t>Nếu vẽ thêm minh họa cho bài viết Hội thi thổi cơm</w:t>
        </w:r>
      </w:hyperlink>
      <w:r>
        <w:t>.</w:t>
      </w:r>
    </w:p>
    <w:p w:rsidR="00B6738B" w:rsidRDefault="00B6738B" w:rsidP="00B6738B">
      <w:pPr>
        <w:pStyle w:val="NormalWeb"/>
        <w:jc w:val="center"/>
      </w:pPr>
      <w:r>
        <w:lastRenderedPageBreak/>
        <w:t>-/-</w:t>
      </w:r>
    </w:p>
    <w:p w:rsidR="00B6738B" w:rsidRDefault="00B6738B" w:rsidP="00B6738B">
      <w:pPr>
        <w:pStyle w:val="NormalWeb"/>
      </w:pPr>
      <w:r>
        <w:t xml:space="preserve">Trên đây là tài liệu soạn bài Hội thi thổi cơm Cánh diều sách Ngữ văn 7 tập 1, đừng quên tham khảo trọn bộ </w:t>
      </w:r>
      <w:hyperlink r:id="rId17" w:tooltip="Soạn văn 7 Cánh Diều" w:history="1">
        <w:r>
          <w:rPr>
            <w:rStyle w:val="Hyperlink"/>
          </w:rPr>
          <w:t>Soạn văn 7 Cánh Diều</w:t>
        </w:r>
      </w:hyperlink>
      <w:r>
        <w:t> giúp các em chuẩn bị bài học trước khi tới lớp!</w:t>
      </w:r>
    </w:p>
    <w:p w:rsidR="002F2F36" w:rsidRPr="00B6738B" w:rsidRDefault="002F2F36" w:rsidP="00B6738B"/>
    <w:sectPr w:rsidR="002F2F36" w:rsidRPr="00B6738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EE" w:rsidRDefault="00154AEE" w:rsidP="00553645">
      <w:pPr>
        <w:spacing w:after="0" w:line="240" w:lineRule="auto"/>
      </w:pPr>
      <w:r>
        <w:separator/>
      </w:r>
    </w:p>
  </w:endnote>
  <w:endnote w:type="continuationSeparator" w:id="0">
    <w:p w:rsidR="00154AEE" w:rsidRDefault="00154AE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EE" w:rsidRDefault="00154AEE" w:rsidP="00553645">
      <w:pPr>
        <w:spacing w:after="0" w:line="240" w:lineRule="auto"/>
      </w:pPr>
      <w:r>
        <w:separator/>
      </w:r>
    </w:p>
  </w:footnote>
  <w:footnote w:type="continuationSeparator" w:id="0">
    <w:p w:rsidR="00154AEE" w:rsidRDefault="00154AE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6738B" w:rsidRDefault="00B6738B" w:rsidP="00B6738B">
    <w:pPr>
      <w:pStyle w:val="Header"/>
    </w:pPr>
    <w:hyperlink r:id="rId1" w:history="1">
      <w:r w:rsidRPr="00B6738B">
        <w:rPr>
          <w:rStyle w:val="Hyperlink"/>
        </w:rPr>
        <w:t>Soạn bài Hội thi thổi cơm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54AEE"/>
    <w:rsid w:val="0019364D"/>
    <w:rsid w:val="001D1468"/>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F615E"/>
    <w:rsid w:val="007038F4"/>
    <w:rsid w:val="00706729"/>
    <w:rsid w:val="00792412"/>
    <w:rsid w:val="007B442C"/>
    <w:rsid w:val="007D2A10"/>
    <w:rsid w:val="0089544C"/>
    <w:rsid w:val="00A178E7"/>
    <w:rsid w:val="00A84BD4"/>
    <w:rsid w:val="00AE385D"/>
    <w:rsid w:val="00B460D2"/>
    <w:rsid w:val="00B56C8D"/>
    <w:rsid w:val="00B6738B"/>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icsoft.vn/ke-ten-mot-so-hoi-thi-dan-gian-va-hien-dai-ma-em-biet" TargetMode="External"/><Relationship Id="rId13" Type="http://schemas.openxmlformats.org/officeDocument/2006/relationships/hyperlink" Target="https://doctailieu.icsoft.vn/diem-giong-va-khac-nhau-trong-hoi-thi-thoi-com-cua-cac-dia-phuo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icsoft.vn/cac-thong-tin-trong-van-ban-hoi-thi-thoi-com-duoc-sap-xep" TargetMode="External"/><Relationship Id="rId17" Type="http://schemas.openxmlformats.org/officeDocument/2006/relationships/hyperlink" Target="https://doctailieu.com/soan-van-7-cach-dieu-c12596" TargetMode="External"/><Relationship Id="rId2" Type="http://schemas.openxmlformats.org/officeDocument/2006/relationships/numbering" Target="numbering.xml"/><Relationship Id="rId16" Type="http://schemas.openxmlformats.org/officeDocument/2006/relationships/hyperlink" Target="https://doctailieu.icsoft.vn/neu-ve-them-minh-hoa-cho-bai-viet-hoi-thi-tho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icsoft.vn/chi-ra-bo-cuc-cua-van-ban-hoi-thi-thoi-com" TargetMode="External"/><Relationship Id="rId5" Type="http://schemas.openxmlformats.org/officeDocument/2006/relationships/webSettings" Target="webSettings.xml"/><Relationship Id="rId15" Type="http://schemas.openxmlformats.org/officeDocument/2006/relationships/hyperlink" Target="https://doctailieu.icsoft.vn/van-ban-giup-em-hieu-them-dieu-gi-ve-hoi-thi-thoi-com" TargetMode="External"/><Relationship Id="rId10" Type="http://schemas.openxmlformats.org/officeDocument/2006/relationships/hyperlink" Target="https://doctailieu.icsoft.vn/diem-giong-nhau-va-khac-nhau-cua-hoi-thi-o-lang-chuong-voi-cac-n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icsoft.vn/tai-sao-doan-mo-dau-duoc-in-dam-noi-dung-chinh-cua-doan-nay-la-gi" TargetMode="External"/><Relationship Id="rId14" Type="http://schemas.openxmlformats.org/officeDocument/2006/relationships/hyperlink" Target="https://doctailieu.icsoft.vn/muc-dich-cua-van-ban-hoi-thi-thoi-com-la-g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i-thi-thoi-com-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80E9-5789-41F8-AA42-6DE0ABC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Nếu vẽ thêm minh họa cho bài viết Hội thi thổi cơm</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Hội thi thổi cơm Cánh diều</dc:title>
  <dc:subject>Soạn bài Hội thi thổi cơm Cánh diều trang 106, 107, 108 Ngữ văn 7 tập 1 với hướng dẫn chi tiết đọc hiểu văn bản Hội thi thổi cơm và trả lời tất cả các câu hỏi.</dc:subject>
  <dc:creator>doctailieu.com</dc:creator>
  <cp:keywords>Soạn văn 7 Cánh Diều</cp:keywords>
  <dc:description/>
  <cp:lastModifiedBy>Microsoft account</cp:lastModifiedBy>
  <cp:revision>3</cp:revision>
  <cp:lastPrinted>2022-07-29T06:41:00Z</cp:lastPrinted>
  <dcterms:created xsi:type="dcterms:W3CDTF">2022-07-29T06:41:00Z</dcterms:created>
  <dcterms:modified xsi:type="dcterms:W3CDTF">2022-07-29T06:48:00Z</dcterms:modified>
</cp:coreProperties>
</file>