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E7" w:rsidRDefault="00A956E7" w:rsidP="00A956E7">
      <w:pPr>
        <w:pStyle w:val="NormalWeb"/>
      </w:pPr>
      <w:r>
        <w:t>Cùng Đọc tài liệu xem các cách trả lời câu 2 thuộc bài soạn Củng cố mà mở rộng trang 94: Lỗi về liên kết và mạch lạc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A956E7" w:rsidRDefault="00A956E7" w:rsidP="00A956E7">
      <w:pPr>
        <w:pStyle w:val="NormalWeb"/>
      </w:pPr>
      <w:r>
        <w:rPr>
          <w:rStyle w:val="Strong"/>
        </w:rPr>
        <w:t>Câu hỏi:</w:t>
      </w:r>
      <w:r>
        <w:t> Theo bạn, trong văn nghị luận, yếu tố tự sự có thể sử dụng ở những trường hợp nào và với mức độ ra sao?</w:t>
      </w:r>
    </w:p>
    <w:p w:rsidR="00A956E7" w:rsidRDefault="00A956E7" w:rsidP="00A956E7">
      <w:pPr>
        <w:pStyle w:val="NormalWeb"/>
      </w:pPr>
      <w:r>
        <w:rPr>
          <w:rStyle w:val="Strong"/>
        </w:rPr>
        <w:t>Trả lời: </w:t>
      </w:r>
    </w:p>
    <w:p w:rsidR="00A956E7" w:rsidRDefault="00A956E7" w:rsidP="00A956E7">
      <w:pPr>
        <w:pStyle w:val="NormalWeb"/>
      </w:pPr>
      <w:r>
        <w:rPr>
          <w:rStyle w:val="Emphasis"/>
          <w:u w:val="single"/>
        </w:rPr>
        <w:t>Cách trả lời 1:</w:t>
      </w:r>
    </w:p>
    <w:p w:rsidR="00A956E7" w:rsidRDefault="00A956E7" w:rsidP="00A956E7">
      <w:pPr>
        <w:pStyle w:val="NormalWeb"/>
      </w:pPr>
      <w:r>
        <w:t>- Các trường hợp có thể sử dụng yếu tố tự sự trong văn nghị luận:</w:t>
      </w:r>
    </w:p>
    <w:p w:rsidR="00A956E7" w:rsidRDefault="00A956E7" w:rsidP="00A956E7">
      <w:pPr>
        <w:pStyle w:val="NormalWeb"/>
      </w:pPr>
      <w:r>
        <w:t>  + Sử dụng yếu tố tự sự trong quá trình lập luận để các luận điểm được trình bày rõ ràng hơn.</w:t>
      </w:r>
    </w:p>
    <w:p w:rsidR="00A956E7" w:rsidRDefault="00A956E7" w:rsidP="00A956E7">
      <w:pPr>
        <w:pStyle w:val="NormalWeb"/>
      </w:pPr>
      <w:r>
        <w:t>  + Sử dụng khi nêu ra các lí lẽ, bằng chứng để tăng sức thuyết phục.</w:t>
      </w:r>
    </w:p>
    <w:p w:rsidR="00A956E7" w:rsidRDefault="00A956E7" w:rsidP="00A956E7">
      <w:pPr>
        <w:pStyle w:val="NormalWeb"/>
      </w:pPr>
      <w:r>
        <w:t>- Về mức độ, yếu tố tự sự cần được sử dụng trong văn nghị luận với mức độ vừa phải, không nên dùng quá nhiều dễ nhầm sang văn tự sự.</w:t>
      </w:r>
    </w:p>
    <w:p w:rsidR="00A956E7" w:rsidRDefault="00A956E7" w:rsidP="00A956E7">
      <w:pPr>
        <w:pStyle w:val="NormalWeb"/>
      </w:pPr>
      <w:r>
        <w:rPr>
          <w:rStyle w:val="Emphasis"/>
          <w:u w:val="single"/>
        </w:rPr>
        <w:t>Cách trả lời 2:</w:t>
      </w:r>
      <w:bookmarkStart w:id="0" w:name="_GoBack"/>
      <w:bookmarkEnd w:id="0"/>
    </w:p>
    <w:p w:rsidR="00A956E7" w:rsidRDefault="00A956E7" w:rsidP="00A956E7">
      <w:pPr>
        <w:pStyle w:val="NormalWeb"/>
      </w:pPr>
      <w:r>
        <w:t>Có thể sử dụng yếu tố tự sự trong văn nghị luận, tuy nhiên nên sử dụng với mực độ hợp lý để phù hợp với vấn đề bàn luận. Có thể đưa yếu tố tự sự vào phần mở đầu để dẫn dắt vào vấn đề nghị luận hoặc sử dụng làm dẫn chứng để phân tích vấn đề. Không nên sử dụng quá nhiều yếu tố tự sự, bài nghị luận sẽ trở thành một bài kể và mất đi tính thuyết phục. </w:t>
      </w:r>
    </w:p>
    <w:p w:rsidR="00A956E7" w:rsidRDefault="00A956E7" w:rsidP="00A956E7">
      <w:pPr>
        <w:pStyle w:val="NormalWeb"/>
      </w:pPr>
    </w:p>
    <w:p w:rsidR="00A956E7" w:rsidRDefault="00A956E7" w:rsidP="00A956E7">
      <w:pPr>
        <w:pStyle w:val="NormalWeb"/>
        <w:jc w:val="center"/>
      </w:pPr>
      <w:r>
        <w:t>-/-</w:t>
      </w:r>
    </w:p>
    <w:p w:rsidR="00A956E7" w:rsidRDefault="00A956E7" w:rsidP="00A956E7">
      <w:pPr>
        <w:pStyle w:val="NormalWeb"/>
      </w:pPr>
      <w:r>
        <w:t>Trên đây là gợi ý trả lời câu 2 soạn Củng cố mà mở rộng trang 94 sách Kết nối tri thức ngữ văn 10 tập 1, đừng quên tham khảo trọn bộ </w:t>
      </w:r>
      <w:hyperlink r:id="rId8" w:tooltip="Soạn Văn 10 Kết nối tri thức" w:history="1">
        <w:r>
          <w:rPr>
            <w:rStyle w:val="Hyperlink"/>
          </w:rPr>
          <w:t>Soạn Văn 10 Kết nối tri thức</w:t>
        </w:r>
      </w:hyperlink>
      <w:r>
        <w:t>!</w:t>
      </w:r>
    </w:p>
    <w:p w:rsidR="00A956E7" w:rsidRDefault="00A956E7" w:rsidP="00A956E7">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A956E7" w:rsidRDefault="002F2F36" w:rsidP="00A956E7"/>
    <w:sectPr w:rsidR="002F2F36" w:rsidRPr="00A956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67" w:rsidRDefault="00E65E67" w:rsidP="00553645">
      <w:pPr>
        <w:spacing w:after="0" w:line="240" w:lineRule="auto"/>
      </w:pPr>
      <w:r>
        <w:separator/>
      </w:r>
    </w:p>
  </w:endnote>
  <w:endnote w:type="continuationSeparator" w:id="0">
    <w:p w:rsidR="00E65E67" w:rsidRDefault="00E65E6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67" w:rsidRDefault="00E65E67" w:rsidP="00553645">
      <w:pPr>
        <w:spacing w:after="0" w:line="240" w:lineRule="auto"/>
      </w:pPr>
      <w:r>
        <w:separator/>
      </w:r>
    </w:p>
  </w:footnote>
  <w:footnote w:type="continuationSeparator" w:id="0">
    <w:p w:rsidR="00E65E67" w:rsidRDefault="00E65E6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956E7" w:rsidRDefault="00A956E7" w:rsidP="00A956E7">
    <w:pPr>
      <w:pStyle w:val="Header"/>
    </w:pPr>
    <w:hyperlink r:id="rId1" w:history="1">
      <w:r w:rsidRPr="00A956E7">
        <w:rPr>
          <w:rStyle w:val="Hyperlink"/>
        </w:rPr>
        <w:t>Trong văn nghị luận, yếu tố tự sự có thể sử dụng ở những trường hợp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21746"/>
    <w:rsid w:val="0019364D"/>
    <w:rsid w:val="00220DB9"/>
    <w:rsid w:val="0027214C"/>
    <w:rsid w:val="00277FC0"/>
    <w:rsid w:val="002B0470"/>
    <w:rsid w:val="002F2F36"/>
    <w:rsid w:val="00367EE7"/>
    <w:rsid w:val="004C45E0"/>
    <w:rsid w:val="005268F9"/>
    <w:rsid w:val="00553645"/>
    <w:rsid w:val="00563E8D"/>
    <w:rsid w:val="005A5B76"/>
    <w:rsid w:val="00662EB7"/>
    <w:rsid w:val="007038F4"/>
    <w:rsid w:val="00792412"/>
    <w:rsid w:val="007B442C"/>
    <w:rsid w:val="007D2A10"/>
    <w:rsid w:val="0089544C"/>
    <w:rsid w:val="00A956E7"/>
    <w:rsid w:val="00B460D2"/>
    <w:rsid w:val="00B56C8D"/>
    <w:rsid w:val="00B93651"/>
    <w:rsid w:val="00BB6BD8"/>
    <w:rsid w:val="00C373E1"/>
    <w:rsid w:val="00C4098A"/>
    <w:rsid w:val="00DD1249"/>
    <w:rsid w:val="00DE5C2C"/>
    <w:rsid w:val="00E65E67"/>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3881457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33174891">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155524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van-nghi-luan-yeu-to-tu-su-co-the-su-dung-o-nhung-truong-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Câu 2 trang 86 Ngữ văn 10 tập 1 sách Kết nối tri thức</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văn nghị luận, yếu tố tự sự có thể sử dụng ở những trường hợp</dc:title>
  <dc:subject>Trong văn nghị luận, yếu tố tự sự có thể sử dụng ở những trường hợp nào và với mức độ ra sao? Câu 2 trang 94  SGK ngữ văn 10 tập 1 sách Kết nối tri thức.</dc:subject>
  <dc:creator>doctailieu.com</dc:creator>
  <cp:keywords>Soạn văn 10 Kết nối tri thức</cp:keywords>
  <dc:description/>
  <cp:lastModifiedBy>Microsoft account</cp:lastModifiedBy>
  <cp:revision>2</cp:revision>
  <cp:lastPrinted>2022-07-26T06:40:00Z</cp:lastPrinted>
  <dcterms:created xsi:type="dcterms:W3CDTF">2022-07-26T07:05:00Z</dcterms:created>
  <dcterms:modified xsi:type="dcterms:W3CDTF">2022-07-26T07:05:00Z</dcterms:modified>
</cp:coreProperties>
</file>