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44C" w:rsidRDefault="0089544C" w:rsidP="0089544C">
      <w:pPr>
        <w:pStyle w:val="NormalWeb"/>
      </w:pPr>
      <w:r>
        <w:t xml:space="preserve">Cùng Đọc tài liệu tham khảo các cách rả lời câu 5 trang 81 thuộc nội dung phần Trả lời câu hỏi: Soạn bài Yêu và đồng cảm thuộc </w:t>
      </w:r>
      <w:hyperlink r:id="rId7" w:tooltip="Bài 3: Nghệ thuật thuyết phục trong văn nghị luận" w:history="1">
        <w:r>
          <w:rPr>
            <w:rStyle w:val="Hyperlink"/>
          </w:rPr>
          <w:t>Bài 3: Nghệ thuật thuyết phục trong văn nghị luận</w:t>
        </w:r>
      </w:hyperlink>
      <w:r>
        <w:t xml:space="preserve"> SGK ngữ văn 10 tập 1 sách Kết nối tri thức</w:t>
      </w:r>
    </w:p>
    <w:p w:rsidR="0089544C" w:rsidRDefault="0089544C" w:rsidP="0089544C">
      <w:pPr>
        <w:pStyle w:val="NormalWeb"/>
      </w:pPr>
      <w:r>
        <w:rPr>
          <w:rStyle w:val="Strong"/>
        </w:rPr>
        <w:t>Câu hỏi:</w:t>
      </w:r>
      <w:r>
        <w:t> Tác giả đã phát hiện ra những điều tương đồng gì giữa trẻ em và người nghệ sĩ? Sự khâm phục, trân trọng trẻ em của tác giả được hình thành trên cơ sở nào?</w:t>
      </w:r>
    </w:p>
    <w:p w:rsidR="0089544C" w:rsidRDefault="0089544C" w:rsidP="0089544C">
      <w:pPr>
        <w:pStyle w:val="NormalWeb"/>
      </w:pPr>
      <w:r>
        <w:rPr>
          <w:rStyle w:val="Strong"/>
        </w:rPr>
        <w:t>Trả lời: </w:t>
      </w:r>
    </w:p>
    <w:p w:rsidR="0089544C" w:rsidRDefault="0089544C" w:rsidP="0089544C">
      <w:pPr>
        <w:pStyle w:val="NormalWeb"/>
      </w:pPr>
      <w:r>
        <w:rPr>
          <w:rStyle w:val="Emphasis"/>
          <w:u w:val="single"/>
        </w:rPr>
        <w:t>Cách trả lời 1:</w:t>
      </w:r>
    </w:p>
    <w:p w:rsidR="0089544C" w:rsidRDefault="0089544C" w:rsidP="0089544C">
      <w:pPr>
        <w:pStyle w:val="NormalWeb"/>
      </w:pPr>
      <w:r>
        <w:t>- Điểm tương đồng giữa trẻ em và người nghệ sĩ là giàu lòng đồng cảm. </w:t>
      </w:r>
    </w:p>
    <w:p w:rsidR="0089544C" w:rsidRDefault="0089544C" w:rsidP="0089544C">
      <w:pPr>
        <w:pStyle w:val="NormalWeb"/>
      </w:pPr>
      <w:r>
        <w:t>- Sự khâm phục, trân trọng trẻ em của tác giả được hình thành trên cơ sở tác giả phát hiện “bản chất của trẻ thơ là nghệ thuật”. Trẻ em không chỉ đồng cảm với con người mà bằng một cách hết sức tự nhiên, còn đồng cảm với hết thành sự vật như chó mèo, hoa cỏ, chim cá, bướm sâu. Chúng hồn nhiên trò chuyện với chó mèo, hồn nhiên hồn nhiên cây cỏ, hồn nhiên chơi với búp bê, tấm lòng chung chân thành mà tự nhiên hơn nghệ sĩ nhiều.</w:t>
      </w:r>
    </w:p>
    <w:p w:rsidR="0089544C" w:rsidRDefault="0089544C" w:rsidP="0089544C">
      <w:pPr>
        <w:pStyle w:val="NormalWeb"/>
      </w:pPr>
      <w:r>
        <w:rPr>
          <w:rStyle w:val="Emphasis"/>
          <w:u w:val="single"/>
        </w:rPr>
        <w:t>Cách trả lời 2:</w:t>
      </w:r>
    </w:p>
    <w:p w:rsidR="0089544C" w:rsidRDefault="0089544C" w:rsidP="0089544C">
      <w:pPr>
        <w:pStyle w:val="NormalWeb"/>
      </w:pPr>
      <w:r>
        <w:t>- Những điểm tương đồng giữa trẻ em và người nghệ sĩ:</w:t>
      </w:r>
      <w:bookmarkStart w:id="0" w:name="_GoBack"/>
      <w:bookmarkEnd w:id="0"/>
    </w:p>
    <w:p w:rsidR="0089544C" w:rsidRDefault="0089544C" w:rsidP="0089544C">
      <w:pPr>
        <w:pStyle w:val="NormalWeb"/>
      </w:pPr>
      <w:r>
        <w:t>+ Đều có tấm lòng đồng cảm, đồng cảm với  mọi thứ từ con người, động vật đến thực vật.</w:t>
      </w:r>
    </w:p>
    <w:p w:rsidR="0089544C" w:rsidRDefault="0089544C" w:rsidP="0089544C">
      <w:pPr>
        <w:pStyle w:val="NormalWeb"/>
      </w:pPr>
      <w:r>
        <w:t>+ Đều có tâm hồn trong sáng, ngây thơ, nhìn mọi vật với vẻ đẹp được nhân cách hóa, được lí tưởng hóa.</w:t>
      </w:r>
    </w:p>
    <w:p w:rsidR="0089544C" w:rsidRDefault="0089544C" w:rsidP="0089544C">
      <w:pPr>
        <w:pStyle w:val="NormalWeb"/>
      </w:pPr>
      <w:r>
        <w:t>- Cơ sở hình thành sự khâm phục, trân trọng trẻ em của tác giả:</w:t>
      </w:r>
    </w:p>
    <w:p w:rsidR="0089544C" w:rsidRDefault="0089544C" w:rsidP="0089544C">
      <w:pPr>
        <w:pStyle w:val="NormalWeb"/>
      </w:pPr>
      <w:r>
        <w:t>+ Tâm hồn trẻ em luôn trong sáng, ngây thơ, cảm nhận mọi vật qua thế giới nội tâm.</w:t>
      </w:r>
    </w:p>
    <w:p w:rsidR="0089544C" w:rsidRDefault="0089544C" w:rsidP="0089544C">
      <w:pPr>
        <w:pStyle w:val="NormalWeb"/>
      </w:pPr>
      <w:r>
        <w:t>+ Trẻ em đều giàu lòng đồng cảm, đồng cảm với tất cả mọi vật một cách chân thành nhất.</w:t>
      </w:r>
    </w:p>
    <w:p w:rsidR="0089544C" w:rsidRDefault="0089544C" w:rsidP="0089544C">
      <w:pPr>
        <w:pStyle w:val="NormalWeb"/>
      </w:pPr>
      <w:r>
        <w:t>+ Trẻ nhỏ luôn đặt tình cảm vào mọi hành vi của chúng, có một tuổi thơ hạnh phúc, sống không lo nghĩ.</w:t>
      </w:r>
    </w:p>
    <w:p w:rsidR="0089544C" w:rsidRDefault="0089544C" w:rsidP="0089544C">
      <w:pPr>
        <w:pStyle w:val="NormalWeb"/>
      </w:pPr>
      <w:r>
        <w:rPr>
          <w:rStyle w:val="Emphasis"/>
          <w:u w:val="single"/>
        </w:rPr>
        <w:t>Cách trả lời 3:</w:t>
      </w:r>
    </w:p>
    <w:p w:rsidR="0089544C" w:rsidRDefault="0089544C" w:rsidP="0089544C">
      <w:pPr>
        <w:pStyle w:val="NormalWeb"/>
      </w:pPr>
      <w:r>
        <w:t>- Những điểm tương đồng giữa trẻ em và người nghệ sĩ:</w:t>
      </w:r>
    </w:p>
    <w:p w:rsidR="0089544C" w:rsidRDefault="0089544C" w:rsidP="0089544C">
      <w:pPr>
        <w:pStyle w:val="NormalWeb"/>
      </w:pPr>
      <w:r>
        <w:t>+ Đều có lòng đồng cảm không chỉ cùng đồng loại mà trải khắp ở mọi nơi.</w:t>
      </w:r>
    </w:p>
    <w:p w:rsidR="0089544C" w:rsidRDefault="0089544C" w:rsidP="0089544C">
      <w:pPr>
        <w:pStyle w:val="NormalWeb"/>
      </w:pPr>
      <w:r>
        <w:t>+ Đều có tâm hồn, cái nhìn về thế giới được lí tưởng hóa.</w:t>
      </w:r>
    </w:p>
    <w:p w:rsidR="0089544C" w:rsidRDefault="0089544C" w:rsidP="0089544C">
      <w:pPr>
        <w:pStyle w:val="NormalWeb"/>
      </w:pPr>
      <w:r>
        <w:t>- Sự khâm phục, trân trọng trẻ em của tác giả được hình thành trên cơ sở:</w:t>
      </w:r>
    </w:p>
    <w:p w:rsidR="0089544C" w:rsidRDefault="0089544C" w:rsidP="0089544C">
      <w:pPr>
        <w:pStyle w:val="NormalWeb"/>
      </w:pPr>
      <w:r>
        <w:lastRenderedPageBreak/>
        <w:t>+ Trẻ em luôn hồn nhiên, trong sáng, thuần túy, suy nghĩ đơn giản, cảm nhận vạn vật bằng cảm xúc thật của mình.</w:t>
      </w:r>
    </w:p>
    <w:p w:rsidR="0089544C" w:rsidRDefault="0089544C" w:rsidP="0089544C">
      <w:pPr>
        <w:pStyle w:val="NormalWeb"/>
      </w:pPr>
      <w:r>
        <w:t>+ Trẻ em có sự đồng cảm lớn.</w:t>
      </w:r>
    </w:p>
    <w:p w:rsidR="0089544C" w:rsidRDefault="0089544C" w:rsidP="0089544C">
      <w:pPr>
        <w:pStyle w:val="NormalWeb"/>
        <w:jc w:val="center"/>
      </w:pPr>
      <w:r>
        <w:t>-/-</w:t>
      </w:r>
    </w:p>
    <w:p w:rsidR="0089544C" w:rsidRDefault="0089544C" w:rsidP="0089544C">
      <w:pPr>
        <w:pStyle w:val="NormalWeb"/>
      </w:pPr>
      <w:r>
        <w:t>Trên đây là gợi ý trả lời câu 5 trang 81: "Tác giả đã phát hiện ra những điều tương đồng gì giữa trẻ em và người nghệ sĩ? Sự khâm phục, trân trọng trẻ em của tác giả được hình thành trên cơ sở nào?" thuôc Soạn bài Yêu và đồng cảm, đừng quên tham khảo trọn bộ </w:t>
      </w:r>
      <w:hyperlink r:id="rId8" w:tooltip="Soạn Văn 10 Kết nối tri thức" w:history="1">
        <w:r>
          <w:rPr>
            <w:rStyle w:val="Hyperlink"/>
          </w:rPr>
          <w:t>Soạn Văn 10 Kết nối tri thức</w:t>
        </w:r>
      </w:hyperlink>
      <w:r>
        <w:t>!</w:t>
      </w:r>
    </w:p>
    <w:p w:rsidR="0089544C" w:rsidRDefault="0089544C" w:rsidP="0089544C">
      <w:pPr>
        <w:pStyle w:val="NormalWeb"/>
      </w:pPr>
      <w:r>
        <w:rPr>
          <w:rStyle w:val="Emphasis"/>
        </w:rPr>
        <w:t xml:space="preserve">- Tổng hợp các tài liệu và bài học </w:t>
      </w:r>
      <w:hyperlink r:id="rId9" w:tooltip="soạn văn 10" w:history="1">
        <w:r>
          <w:rPr>
            <w:rStyle w:val="Hyperlink"/>
            <w:i/>
            <w:iCs/>
          </w:rPr>
          <w:t>soạn văn 10</w:t>
        </w:r>
      </w:hyperlink>
      <w:r>
        <w:rPr>
          <w:rStyle w:val="Emphasis"/>
        </w:rPr>
        <w:t xml:space="preserve"> mới -</w:t>
      </w:r>
    </w:p>
    <w:p w:rsidR="002F2F36" w:rsidRPr="0089544C" w:rsidRDefault="002F2F36" w:rsidP="0089544C"/>
    <w:sectPr w:rsidR="002F2F36" w:rsidRPr="0089544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A7E" w:rsidRDefault="00CC5A7E" w:rsidP="00553645">
      <w:pPr>
        <w:spacing w:after="0" w:line="240" w:lineRule="auto"/>
      </w:pPr>
      <w:r>
        <w:separator/>
      </w:r>
    </w:p>
  </w:endnote>
  <w:endnote w:type="continuationSeparator" w:id="0">
    <w:p w:rsidR="00CC5A7E" w:rsidRDefault="00CC5A7E"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A7E" w:rsidRDefault="00CC5A7E" w:rsidP="00553645">
      <w:pPr>
        <w:spacing w:after="0" w:line="240" w:lineRule="auto"/>
      </w:pPr>
      <w:r>
        <w:separator/>
      </w:r>
    </w:p>
  </w:footnote>
  <w:footnote w:type="continuationSeparator" w:id="0">
    <w:p w:rsidR="00CC5A7E" w:rsidRDefault="00CC5A7E"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89544C" w:rsidRDefault="0089544C" w:rsidP="0089544C">
    <w:pPr>
      <w:pStyle w:val="Header"/>
    </w:pPr>
    <w:hyperlink r:id="rId1" w:history="1">
      <w:r w:rsidRPr="0089544C">
        <w:rPr>
          <w:rStyle w:val="Hyperlink"/>
        </w:rPr>
        <w:t>Phát hiện ra những điều tương đồng gì giữa trẻ em và người nghệ sĩ?</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19364D"/>
    <w:rsid w:val="00220DB9"/>
    <w:rsid w:val="00277FC0"/>
    <w:rsid w:val="002B0470"/>
    <w:rsid w:val="002F2F36"/>
    <w:rsid w:val="004C45E0"/>
    <w:rsid w:val="005268F9"/>
    <w:rsid w:val="00553645"/>
    <w:rsid w:val="00563E8D"/>
    <w:rsid w:val="005A5B76"/>
    <w:rsid w:val="007038F4"/>
    <w:rsid w:val="007B442C"/>
    <w:rsid w:val="007D2A10"/>
    <w:rsid w:val="0089544C"/>
    <w:rsid w:val="00B460D2"/>
    <w:rsid w:val="00B93651"/>
    <w:rsid w:val="00BB6BD8"/>
    <w:rsid w:val="00C4098A"/>
    <w:rsid w:val="00CC5A7E"/>
    <w:rsid w:val="00DD1249"/>
    <w:rsid w:val="00DE5C2C"/>
    <w:rsid w:val="00ED2209"/>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ettings" Target="settings.xml"/><Relationship Id="rId7" Type="http://schemas.openxmlformats.org/officeDocument/2006/relationships/hyperlink" Target="https://doctailieu.com/bai-3-nghe-thuat-thuyet-phuc-trong-van-nghi-luan-c126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10-c44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phat-hien-ra-nhung-dieu-tuong-dong-gi-giua-tre-em-va-nguoi-nghe-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nhung-li-le-bang-chung-khang-dinh-tam-quan-trong-cua-su-dong-cam</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Phát hiện ra những điều tương đồng gì giữa trẻ em và người nghệ sĩ? </dc:title>
  <dc:subject>Tác giả đã phát hiện ra những điều tương đồng gì giữa trẻ em và người nghệ sĩ? Sự khâm phục, trân trọng trẻ em của tác giả được hình thành trên cơ sở nào?</dc:subject>
  <dc:creator>doctailieu.com</dc:creator>
  <cp:keywords>Soạn văn 10 Kết nối tri thức</cp:keywords>
  <dc:description/>
  <cp:lastModifiedBy>Microsoft account</cp:lastModifiedBy>
  <cp:revision>2</cp:revision>
  <cp:lastPrinted>2022-07-22T06:53:00Z</cp:lastPrinted>
  <dcterms:created xsi:type="dcterms:W3CDTF">2022-07-22T07:13:00Z</dcterms:created>
  <dcterms:modified xsi:type="dcterms:W3CDTF">2022-07-22T07:13:00Z</dcterms:modified>
</cp:coreProperties>
</file>