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4FE" w:rsidRDefault="001744FE" w:rsidP="001744FE">
      <w:pPr>
        <w:pStyle w:val="NormalWeb"/>
      </w:pPr>
      <w:r>
        <w:t xml:space="preserve">Cùng Đọc tài liệu đi vào trả lời câu hỏi trang 75 thuộc nội dung phần Soạn bài Hiền tài là nguyên khí của quốc gia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1744FE" w:rsidRDefault="001744FE" w:rsidP="001744FE">
      <w:pPr>
        <w:pStyle w:val="NormalWeb"/>
      </w:pPr>
      <w:r>
        <w:rPr>
          <w:rStyle w:val="Strong"/>
        </w:rPr>
        <w:t>Câu hỏi: </w:t>
      </w:r>
      <w:r>
        <w:t>Việc dựng bia có phải để vinh danh người đỗ đạt hay không?</w:t>
      </w:r>
    </w:p>
    <w:p w:rsidR="001744FE" w:rsidRDefault="001744FE" w:rsidP="001744FE">
      <w:pPr>
        <w:pStyle w:val="NormalWeb"/>
      </w:pPr>
      <w:r>
        <w:rPr>
          <w:rStyle w:val="Strong"/>
        </w:rPr>
        <w:t>Trả lời: </w:t>
      </w:r>
    </w:p>
    <w:p w:rsidR="001744FE" w:rsidRDefault="001744FE" w:rsidP="001744FE">
      <w:pPr>
        <w:pStyle w:val="NormalWeb"/>
      </w:pPr>
      <w:r>
        <w:rPr>
          <w:rStyle w:val="Emphasis"/>
          <w:u w:val="single"/>
        </w:rPr>
        <w:t>Cách trả lời 1:</w:t>
      </w:r>
    </w:p>
    <w:p w:rsidR="001744FE" w:rsidRDefault="001744FE" w:rsidP="001744FE">
      <w:pPr>
        <w:pStyle w:val="NormalWeb"/>
      </w:pPr>
      <w:r>
        <w:t>Lí do chính của việc dựng bia là để vinh danh, lưu lại tiếng thơm lâu dài cho những người đỗ đạt, đồng thời cũng là để kẻ sĩ trông vào mà phấn chấn hâm mộ, rèn luyện danh tiết, gắng sức giúp vua.</w:t>
      </w:r>
    </w:p>
    <w:p w:rsidR="001744FE" w:rsidRDefault="001744FE" w:rsidP="001744FE">
      <w:pPr>
        <w:pStyle w:val="NormalWeb"/>
      </w:pPr>
      <w:r>
        <w:rPr>
          <w:rStyle w:val="Emphasis"/>
          <w:u w:val="single"/>
        </w:rPr>
        <w:t>Cách trả lời 2:</w:t>
      </w:r>
    </w:p>
    <w:p w:rsidR="001744FE" w:rsidRDefault="001744FE" w:rsidP="001744FE">
      <w:pPr>
        <w:pStyle w:val="NormalWeb"/>
      </w:pPr>
      <w:r>
        <w:t>Việc dựng bia không chỉ để vinh danh người đỗ đạt mà còn khiến cho kẻ sĩ trông vào mà phấn chấn, hâm mộ, rèn luện danh tiết, gắng sức giúp vua.</w:t>
      </w:r>
    </w:p>
    <w:p w:rsidR="001744FE" w:rsidRDefault="001744FE" w:rsidP="001744FE">
      <w:pPr>
        <w:pStyle w:val="NormalWeb"/>
      </w:pPr>
      <w:r>
        <w:rPr>
          <w:rStyle w:val="Emphasis"/>
          <w:u w:val="single"/>
        </w:rPr>
        <w:t>Cách trả lời 3:</w:t>
      </w:r>
    </w:p>
    <w:p w:rsidR="001744FE" w:rsidRDefault="001744FE" w:rsidP="001744FE">
      <w:pPr>
        <w:pStyle w:val="NormalWeb"/>
      </w:pPr>
      <w:r>
        <w:t>Việc dựng bia không chỉ để vinh danh người đỗ đạt mà nó có 2 mục đích c</w:t>
      </w:r>
      <w:bookmarkStart w:id="0" w:name="_GoBack"/>
      <w:bookmarkEnd w:id="0"/>
      <w:r>
        <w:t>hính như sau:</w:t>
      </w:r>
    </w:p>
    <w:p w:rsidR="001744FE" w:rsidRDefault="001744FE" w:rsidP="001744FE">
      <w:pPr>
        <w:pStyle w:val="NormalWeb"/>
      </w:pPr>
      <w:r>
        <w:t>- Ghi danh những người có trí thức tài giỏi đỗ đạt trong các kì thi.</w:t>
      </w:r>
    </w:p>
    <w:p w:rsidR="001744FE" w:rsidRDefault="001744FE" w:rsidP="001744FE">
      <w:pPr>
        <w:pStyle w:val="NormalWeb"/>
      </w:pPr>
      <w:r>
        <w:t>- Cổ vũ, khuyến khích hoạt động học tập, thi cử trong nhân dân</w:t>
      </w:r>
    </w:p>
    <w:p w:rsidR="001744FE" w:rsidRDefault="001744FE" w:rsidP="001744FE">
      <w:pPr>
        <w:pStyle w:val="NormalWeb"/>
        <w:jc w:val="center"/>
      </w:pPr>
      <w:r>
        <w:t>-/-</w:t>
      </w:r>
    </w:p>
    <w:p w:rsidR="001744FE" w:rsidRDefault="001744FE" w:rsidP="001744FE">
      <w:pPr>
        <w:pStyle w:val="NormalWeb"/>
      </w:pPr>
      <w:r>
        <w:t>Trên đây là gợi ý trả lời câu hỏi trang 75: "Việc dựng bia có phải để vinh danh người đỗ đạt hay không?" phần Hiền tài là nguyên khí của quốc gia, đừng quên tham khảo trọn bộ </w:t>
      </w:r>
      <w:hyperlink r:id="rId8" w:tooltip="Soạn Văn 10 Kết nối tri thức" w:history="1">
        <w:r>
          <w:rPr>
            <w:rStyle w:val="Hyperlink"/>
          </w:rPr>
          <w:t>Soạn Văn 10 Kết nối tri thức</w:t>
        </w:r>
      </w:hyperlink>
      <w:r>
        <w:t>!</w:t>
      </w:r>
    </w:p>
    <w:p w:rsidR="001744FE" w:rsidRDefault="001744FE" w:rsidP="001744FE">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1744FE" w:rsidRDefault="004828D0" w:rsidP="001744FE"/>
    <w:sectPr w:rsidR="004828D0" w:rsidRPr="001744F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5E" w:rsidRDefault="009C745E" w:rsidP="00DC22E0">
      <w:pPr>
        <w:spacing w:after="0" w:line="240" w:lineRule="auto"/>
      </w:pPr>
      <w:r>
        <w:separator/>
      </w:r>
    </w:p>
  </w:endnote>
  <w:endnote w:type="continuationSeparator" w:id="0">
    <w:p w:rsidR="009C745E" w:rsidRDefault="009C745E"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5E" w:rsidRDefault="009C745E" w:rsidP="00DC22E0">
      <w:pPr>
        <w:spacing w:after="0" w:line="240" w:lineRule="auto"/>
      </w:pPr>
      <w:r>
        <w:separator/>
      </w:r>
    </w:p>
  </w:footnote>
  <w:footnote w:type="continuationSeparator" w:id="0">
    <w:p w:rsidR="009C745E" w:rsidRDefault="009C745E"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1744FE" w:rsidRDefault="001744FE" w:rsidP="001744FE">
    <w:pPr>
      <w:pStyle w:val="Header"/>
    </w:pPr>
    <w:hyperlink r:id="rId1" w:history="1">
      <w:r w:rsidRPr="001744FE">
        <w:rPr>
          <w:rStyle w:val="Hyperlink"/>
        </w:rPr>
        <w:t>Việc dựng bia có phải để vinh danh người đỗ đạt hay không?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10770E"/>
    <w:rsid w:val="00153BAE"/>
    <w:rsid w:val="0017159A"/>
    <w:rsid w:val="001744FE"/>
    <w:rsid w:val="00192643"/>
    <w:rsid w:val="001E5751"/>
    <w:rsid w:val="002A4875"/>
    <w:rsid w:val="002D739F"/>
    <w:rsid w:val="00305B0F"/>
    <w:rsid w:val="00307AED"/>
    <w:rsid w:val="003D1A64"/>
    <w:rsid w:val="003D7C0E"/>
    <w:rsid w:val="003E05FE"/>
    <w:rsid w:val="00410ED4"/>
    <w:rsid w:val="004828D0"/>
    <w:rsid w:val="00491450"/>
    <w:rsid w:val="004C3E82"/>
    <w:rsid w:val="00532EA9"/>
    <w:rsid w:val="005707C2"/>
    <w:rsid w:val="005D4C9D"/>
    <w:rsid w:val="00605A1B"/>
    <w:rsid w:val="00643A96"/>
    <w:rsid w:val="006703D9"/>
    <w:rsid w:val="006C7978"/>
    <w:rsid w:val="006E395D"/>
    <w:rsid w:val="007203F7"/>
    <w:rsid w:val="00734ADC"/>
    <w:rsid w:val="0074796D"/>
    <w:rsid w:val="007A73F2"/>
    <w:rsid w:val="007C7C66"/>
    <w:rsid w:val="007F42B8"/>
    <w:rsid w:val="008144A6"/>
    <w:rsid w:val="0082263F"/>
    <w:rsid w:val="00836BB2"/>
    <w:rsid w:val="008A6732"/>
    <w:rsid w:val="008B1D7C"/>
    <w:rsid w:val="008B7DAF"/>
    <w:rsid w:val="008E6B9B"/>
    <w:rsid w:val="008F5229"/>
    <w:rsid w:val="00915D43"/>
    <w:rsid w:val="009302BE"/>
    <w:rsid w:val="00935D13"/>
    <w:rsid w:val="0093731F"/>
    <w:rsid w:val="00952DE8"/>
    <w:rsid w:val="009A0FCF"/>
    <w:rsid w:val="009C0AA2"/>
    <w:rsid w:val="009C745E"/>
    <w:rsid w:val="009E3ED0"/>
    <w:rsid w:val="00A04D22"/>
    <w:rsid w:val="00A53529"/>
    <w:rsid w:val="00AB79B7"/>
    <w:rsid w:val="00AD1408"/>
    <w:rsid w:val="00B06F54"/>
    <w:rsid w:val="00B07CA7"/>
    <w:rsid w:val="00B11A1B"/>
    <w:rsid w:val="00B148C4"/>
    <w:rsid w:val="00B92EA1"/>
    <w:rsid w:val="00C44CC4"/>
    <w:rsid w:val="00C62B3F"/>
    <w:rsid w:val="00CD53FC"/>
    <w:rsid w:val="00CE6922"/>
    <w:rsid w:val="00CF2F89"/>
    <w:rsid w:val="00D218DC"/>
    <w:rsid w:val="00D35B63"/>
    <w:rsid w:val="00D81BC9"/>
    <w:rsid w:val="00D83BC6"/>
    <w:rsid w:val="00D847C2"/>
    <w:rsid w:val="00DA35FD"/>
    <w:rsid w:val="00DC22E0"/>
    <w:rsid w:val="00DF6650"/>
    <w:rsid w:val="00E00D10"/>
    <w:rsid w:val="00E1329B"/>
    <w:rsid w:val="00E2211F"/>
    <w:rsid w:val="00E421A9"/>
    <w:rsid w:val="00E849A9"/>
    <w:rsid w:val="00EC4275"/>
    <w:rsid w:val="00EC45B9"/>
    <w:rsid w:val="00F45AEB"/>
    <w:rsid w:val="00F53FE3"/>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4694">
      <w:bodyDiv w:val="1"/>
      <w:marLeft w:val="0"/>
      <w:marRight w:val="0"/>
      <w:marTop w:val="0"/>
      <w:marBottom w:val="0"/>
      <w:divBdr>
        <w:top w:val="none" w:sz="0" w:space="0" w:color="auto"/>
        <w:left w:val="none" w:sz="0" w:space="0" w:color="auto"/>
        <w:bottom w:val="none" w:sz="0" w:space="0" w:color="auto"/>
        <w:right w:val="none" w:sz="0" w:space="0" w:color="auto"/>
      </w:divBdr>
    </w:div>
    <w:div w:id="115174320">
      <w:bodyDiv w:val="1"/>
      <w:marLeft w:val="0"/>
      <w:marRight w:val="0"/>
      <w:marTop w:val="0"/>
      <w:marBottom w:val="0"/>
      <w:divBdr>
        <w:top w:val="none" w:sz="0" w:space="0" w:color="auto"/>
        <w:left w:val="none" w:sz="0" w:space="0" w:color="auto"/>
        <w:bottom w:val="none" w:sz="0" w:space="0" w:color="auto"/>
        <w:right w:val="none" w:sz="0" w:space="0" w:color="auto"/>
      </w:divBdr>
    </w:div>
    <w:div w:id="115953481">
      <w:bodyDiv w:val="1"/>
      <w:marLeft w:val="0"/>
      <w:marRight w:val="0"/>
      <w:marTop w:val="0"/>
      <w:marBottom w:val="0"/>
      <w:divBdr>
        <w:top w:val="none" w:sz="0" w:space="0" w:color="auto"/>
        <w:left w:val="none" w:sz="0" w:space="0" w:color="auto"/>
        <w:bottom w:val="none" w:sz="0" w:space="0" w:color="auto"/>
        <w:right w:val="none" w:sz="0" w:space="0" w:color="auto"/>
      </w:divBdr>
    </w:div>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471405918">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51430532">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16834691">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081442082">
      <w:bodyDiv w:val="1"/>
      <w:marLeft w:val="0"/>
      <w:marRight w:val="0"/>
      <w:marTop w:val="0"/>
      <w:marBottom w:val="0"/>
      <w:divBdr>
        <w:top w:val="none" w:sz="0" w:space="0" w:color="auto"/>
        <w:left w:val="none" w:sz="0" w:space="0" w:color="auto"/>
        <w:bottom w:val="none" w:sz="0" w:space="0" w:color="auto"/>
        <w:right w:val="none" w:sz="0" w:space="0" w:color="auto"/>
      </w:divBdr>
    </w:div>
    <w:div w:id="1100489916">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0992976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258176069">
      <w:bodyDiv w:val="1"/>
      <w:marLeft w:val="0"/>
      <w:marRight w:val="0"/>
      <w:marTop w:val="0"/>
      <w:marBottom w:val="0"/>
      <w:divBdr>
        <w:top w:val="none" w:sz="0" w:space="0" w:color="auto"/>
        <w:left w:val="none" w:sz="0" w:space="0" w:color="auto"/>
        <w:bottom w:val="none" w:sz="0" w:space="0" w:color="auto"/>
        <w:right w:val="none" w:sz="0" w:space="0" w:color="auto"/>
      </w:divBdr>
    </w:div>
    <w:div w:id="1313872574">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494377343">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669749792">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7864654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28491005">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19186898">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ec-dung-bia-co-phai-de-vinh-danh-nguoi-do-dat-hay-k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Các vị vua anh minh đã ban ân gì cho kẻ sĩ?</vt:lpstr>
    </vt:vector>
  </TitlesOfParts>
  <Manager>Các vị vua anh minh đã ban ân gì cho kẻ sĩ? Hướng dẫn trả lời câu hỏi trang 74 Ngữ văn 10 Kết nối tri thức với cuộc sống</Manager>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Việc dựng bia có phải để vinh danh người đỗ đạt hay không?</dc:title>
  <dc:subject>Việc dựng bia có phải để vinh danh người đỗ đạt hay không? Trả lời câu hỏi trang 75 SGK Ngữ văn 10 Kết nối tri thức với cuộc sống</dc:subject>
  <dc:creator>doctailieu.com</dc:creator>
  <cp:keywords>Soạn văn 10;Soạn văn 10 Kết nối tri thức</cp:keywords>
  <dc:description/>
  <cp:lastModifiedBy>Microsoft account</cp:lastModifiedBy>
  <cp:revision>2</cp:revision>
  <cp:lastPrinted>2022-07-21T02:15:00Z</cp:lastPrinted>
  <dcterms:created xsi:type="dcterms:W3CDTF">2022-07-21T02:20:00Z</dcterms:created>
  <dcterms:modified xsi:type="dcterms:W3CDTF">2022-07-21T02:20:00Z</dcterms:modified>
</cp:coreProperties>
</file>