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1B" w:rsidRPr="000B6A1B" w:rsidRDefault="000B6A1B" w:rsidP="000B6A1B">
      <w:pPr>
        <w:pStyle w:val="NormalWeb"/>
        <w:rPr>
          <w:sz w:val="28"/>
          <w:szCs w:val="28"/>
        </w:rPr>
      </w:pPr>
      <w:r w:rsidRPr="000B6A1B">
        <w:rPr>
          <w:sz w:val="28"/>
          <w:szCs w:val="28"/>
        </w:rPr>
        <w:t xml:space="preserve">Cùng Đọc tài liệu gợi ý trả lời câu 2 thuộc phần </w:t>
      </w:r>
      <w:r w:rsidRPr="000B6A1B">
        <w:rPr>
          <w:rStyle w:val="Strong"/>
          <w:sz w:val="28"/>
          <w:szCs w:val="28"/>
        </w:rPr>
        <w:t>TRƯỚC KHI ĐỌC </w:t>
      </w:r>
      <w:r w:rsidRPr="000B6A1B">
        <w:rPr>
          <w:sz w:val="28"/>
          <w:szCs w:val="28"/>
        </w:rPr>
        <w:t xml:space="preserve">của văn bản </w:t>
      </w:r>
      <w:r w:rsidRPr="000B6A1B">
        <w:rPr>
          <w:b/>
          <w:bCs/>
          <w:sz w:val="28"/>
          <w:szCs w:val="28"/>
        </w:rPr>
        <w:t>Chuyện cơm hến - Hoàng Phủ Ngọc Tường</w:t>
      </w:r>
      <w:r w:rsidRPr="000B6A1B">
        <w:rPr>
          <w:sz w:val="28"/>
          <w:szCs w:val="28"/>
        </w:rPr>
        <w:t xml:space="preserve">, giúp các em </w:t>
      </w:r>
      <w:hyperlink r:id="rId5" w:tooltip="soạn văn 7" w:history="1">
        <w:r w:rsidRPr="000B6A1B">
          <w:rPr>
            <w:rStyle w:val="Hyperlink"/>
            <w:sz w:val="28"/>
            <w:szCs w:val="28"/>
          </w:rPr>
          <w:t>soạn văn 7</w:t>
        </w:r>
      </w:hyperlink>
      <w:r w:rsidRPr="000B6A1B">
        <w:rPr>
          <w:sz w:val="28"/>
          <w:szCs w:val="28"/>
        </w:rPr>
        <w:t xml:space="preserve"> thật tốt trước khi tới lớp.</w:t>
      </w:r>
    </w:p>
    <w:p w:rsidR="000B6A1B" w:rsidRPr="000B6A1B" w:rsidRDefault="000B6A1B" w:rsidP="000B6A1B">
      <w:pPr>
        <w:pStyle w:val="NormalWeb"/>
        <w:rPr>
          <w:sz w:val="28"/>
          <w:szCs w:val="28"/>
        </w:rPr>
      </w:pPr>
      <w:r w:rsidRPr="000B6A1B">
        <w:rPr>
          <w:rStyle w:val="Strong"/>
          <w:sz w:val="28"/>
          <w:szCs w:val="28"/>
          <w:u w:val="single"/>
        </w:rPr>
        <w:t>Câu hỏi 2 trang 111 SGK Ngữ văn 7 tập 1 Kết nối tri thức</w:t>
      </w:r>
    </w:p>
    <w:p w:rsidR="000B6A1B" w:rsidRPr="000B6A1B" w:rsidRDefault="000B6A1B" w:rsidP="000B6A1B">
      <w:pPr>
        <w:rPr>
          <w:sz w:val="28"/>
          <w:szCs w:val="28"/>
        </w:rPr>
      </w:pPr>
      <w:r w:rsidRPr="000B6A1B">
        <w:rPr>
          <w:sz w:val="28"/>
          <w:szCs w:val="28"/>
        </w:rPr>
        <w:t>Nếu được yêu cầu giới thiệu về một món ăn</w:t>
      </w:r>
      <w:bookmarkStart w:id="0" w:name="_GoBack"/>
      <w:bookmarkEnd w:id="0"/>
      <w:r w:rsidRPr="000B6A1B">
        <w:rPr>
          <w:sz w:val="28"/>
          <w:szCs w:val="28"/>
        </w:rPr>
        <w:t xml:space="preserve"> đặc sản ở quê em, em sẽ chọn món nào?</w:t>
      </w:r>
    </w:p>
    <w:p w:rsidR="000B6A1B" w:rsidRPr="000B6A1B" w:rsidRDefault="000B6A1B" w:rsidP="000B6A1B">
      <w:pPr>
        <w:pStyle w:val="NormalWeb"/>
        <w:rPr>
          <w:sz w:val="28"/>
          <w:szCs w:val="28"/>
        </w:rPr>
      </w:pPr>
      <w:r w:rsidRPr="000B6A1B">
        <w:rPr>
          <w:rStyle w:val="Strong"/>
          <w:sz w:val="28"/>
          <w:szCs w:val="28"/>
          <w:u w:val="single"/>
        </w:rPr>
        <w:t>Trả lời</w:t>
      </w:r>
    </w:p>
    <w:p w:rsidR="000B6A1B" w:rsidRPr="000B6A1B" w:rsidRDefault="000B6A1B" w:rsidP="000B6A1B">
      <w:pPr>
        <w:pStyle w:val="NormalWeb"/>
        <w:rPr>
          <w:sz w:val="28"/>
          <w:szCs w:val="28"/>
        </w:rPr>
      </w:pPr>
      <w:r w:rsidRPr="000B6A1B">
        <w:rPr>
          <w:sz w:val="28"/>
          <w:szCs w:val="28"/>
        </w:rPr>
        <w:t>Mẫu 1</w:t>
      </w:r>
    </w:p>
    <w:p w:rsidR="000B6A1B" w:rsidRPr="000B6A1B" w:rsidRDefault="000B6A1B" w:rsidP="000B6A1B">
      <w:pPr>
        <w:pStyle w:val="NormalWeb"/>
        <w:rPr>
          <w:sz w:val="28"/>
          <w:szCs w:val="28"/>
        </w:rPr>
      </w:pPr>
      <w:r w:rsidRPr="000B6A1B">
        <w:rPr>
          <w:sz w:val="28"/>
          <w:szCs w:val="28"/>
        </w:rPr>
        <w:t>- Nếu được yêu cầu giới thiệu về một món ăn đặc sản ở quê em:</w:t>
      </w:r>
    </w:p>
    <w:p w:rsidR="000B6A1B" w:rsidRPr="000B6A1B" w:rsidRDefault="000B6A1B" w:rsidP="000B6A1B">
      <w:pPr>
        <w:pStyle w:val="NormalWeb"/>
        <w:rPr>
          <w:sz w:val="28"/>
          <w:szCs w:val="28"/>
        </w:rPr>
      </w:pPr>
      <w:r w:rsidRPr="000B6A1B">
        <w:rPr>
          <w:sz w:val="28"/>
          <w:szCs w:val="28"/>
        </w:rPr>
        <w:t>+ Em sẽ chọn cốm</w:t>
      </w:r>
    </w:p>
    <w:p w:rsidR="000B6A1B" w:rsidRPr="000B6A1B" w:rsidRDefault="000B6A1B" w:rsidP="000B6A1B">
      <w:pPr>
        <w:pStyle w:val="NormalWeb"/>
        <w:rPr>
          <w:sz w:val="28"/>
          <w:szCs w:val="28"/>
        </w:rPr>
      </w:pPr>
      <w:r w:rsidRPr="000B6A1B">
        <w:rPr>
          <w:sz w:val="28"/>
          <w:szCs w:val="28"/>
        </w:rPr>
        <w:t>+ Em sẽ giới thiệu về phở</w:t>
      </w:r>
    </w:p>
    <w:p w:rsidR="000B6A1B" w:rsidRPr="000B6A1B" w:rsidRDefault="000B6A1B" w:rsidP="000B6A1B">
      <w:pPr>
        <w:pStyle w:val="NormalWeb"/>
        <w:rPr>
          <w:sz w:val="28"/>
          <w:szCs w:val="28"/>
        </w:rPr>
      </w:pPr>
      <w:r w:rsidRPr="000B6A1B">
        <w:rPr>
          <w:sz w:val="28"/>
          <w:szCs w:val="28"/>
        </w:rPr>
        <w:t>=&gt; Đó là những món ăn đặc trưng cho nét văn hóa ẩm thực Hà Nội</w:t>
      </w:r>
    </w:p>
    <w:p w:rsidR="000B6A1B" w:rsidRPr="000B6A1B" w:rsidRDefault="000B6A1B" w:rsidP="000B6A1B">
      <w:pPr>
        <w:pStyle w:val="NormalWeb"/>
        <w:rPr>
          <w:sz w:val="28"/>
          <w:szCs w:val="28"/>
        </w:rPr>
      </w:pPr>
      <w:r w:rsidRPr="000B6A1B">
        <w:rPr>
          <w:sz w:val="28"/>
          <w:szCs w:val="28"/>
        </w:rPr>
        <w:t>Mẫu 2</w:t>
      </w:r>
    </w:p>
    <w:p w:rsidR="000B6A1B" w:rsidRPr="000B6A1B" w:rsidRDefault="000B6A1B" w:rsidP="000B6A1B">
      <w:pPr>
        <w:pStyle w:val="NormalWeb"/>
        <w:rPr>
          <w:sz w:val="28"/>
          <w:szCs w:val="28"/>
        </w:rPr>
      </w:pPr>
      <w:r w:rsidRPr="000B6A1B">
        <w:rPr>
          <w:sz w:val="28"/>
          <w:szCs w:val="28"/>
        </w:rPr>
        <w:t>Dê núi Ninh Bình là tên thường gọi của các món đặc sản ẩm thực được chế biến từ thịt dê sống ở miền núi đá vôi của người Ninh Bình như tái dê, lẩu dê, dê xào, dê nướng, dê né, dê hấp, dê hầm... Cùng với cơm cháy Ninh Bình, Dê núi Ninh Bình có mặt trong "Top 50 món ăn đặc sản người Việt Nam" do Trung tâm kỷ lục Việt Nam xác lập ngày 7.9.2012.</w:t>
      </w:r>
    </w:p>
    <w:p w:rsidR="000B6A1B" w:rsidRPr="000B6A1B" w:rsidRDefault="000B6A1B" w:rsidP="000B6A1B">
      <w:pPr>
        <w:pStyle w:val="NormalWeb"/>
        <w:rPr>
          <w:sz w:val="28"/>
          <w:szCs w:val="28"/>
        </w:rPr>
      </w:pPr>
      <w:r w:rsidRPr="000B6A1B">
        <w:rPr>
          <w:sz w:val="28"/>
          <w:szCs w:val="28"/>
        </w:rPr>
        <w:t>Mẫu 3</w:t>
      </w:r>
    </w:p>
    <w:p w:rsidR="000B6A1B" w:rsidRPr="000B6A1B" w:rsidRDefault="000B6A1B" w:rsidP="000B6A1B">
      <w:pPr>
        <w:pStyle w:val="NormalWeb"/>
        <w:rPr>
          <w:sz w:val="28"/>
          <w:szCs w:val="28"/>
        </w:rPr>
      </w:pPr>
      <w:r w:rsidRPr="000B6A1B">
        <w:rPr>
          <w:sz w:val="28"/>
          <w:szCs w:val="28"/>
        </w:rPr>
        <w:t>Nếu được chọn giới thiệu về đặc sản quê mình em sẽ giới thiệu món giò đỗ. Đây là món đặc sản và đặc trưng của quê hương em. Giò đỗ được chế biến từ những sản vật dân dã như: đậu xanh, mộc nhĩ, thịt lợn. Đậu xanh được ngâm trong nước khoảng 3 – 4 tiếng, sau đó đem say nhuyễn, trộn với mộc nhĩ và thịt lợn đã thái nhỏ, gói lại thành hình tròn theo khuôn và cho vào luộc lên. Khi chín, mùi hương của đậu xanh hòa quyện với mùi hương của mộc nhĩ, mùi béo ngậy của thịt lợn tạo nên một mùi hấp dẫn khó phai trong tâm trí mỗi người dân quê em. Món giò đỗ là món đặc sản không thể thiếu trong những dịp lễ tết, đám hỏi, đám cưới của quê em. Món này đặc biệt ngon khi được ăn lúc còn đang nóng.</w:t>
      </w:r>
    </w:p>
    <w:p w:rsidR="000B6A1B" w:rsidRPr="000B6A1B" w:rsidRDefault="000B6A1B" w:rsidP="000B6A1B">
      <w:pPr>
        <w:pStyle w:val="NormalWeb"/>
        <w:jc w:val="center"/>
        <w:rPr>
          <w:sz w:val="28"/>
          <w:szCs w:val="28"/>
        </w:rPr>
      </w:pPr>
      <w:r w:rsidRPr="000B6A1B">
        <w:rPr>
          <w:sz w:val="28"/>
          <w:szCs w:val="28"/>
        </w:rPr>
        <w:lastRenderedPageBreak/>
        <w:t>-/-</w:t>
      </w:r>
    </w:p>
    <w:p w:rsidR="000B6A1B" w:rsidRPr="000B6A1B" w:rsidRDefault="000B6A1B" w:rsidP="000B6A1B">
      <w:pPr>
        <w:pStyle w:val="NormalWeb"/>
        <w:rPr>
          <w:sz w:val="28"/>
          <w:szCs w:val="28"/>
        </w:rPr>
      </w:pPr>
      <w:r w:rsidRPr="000B6A1B">
        <w:rPr>
          <w:sz w:val="28"/>
          <w:szCs w:val="28"/>
        </w:rPr>
        <w:t xml:space="preserve">Trên đây là gợi ý trả lời câu hỏi </w:t>
      </w:r>
      <w:r w:rsidRPr="000B6A1B">
        <w:rPr>
          <w:rStyle w:val="Emphasis"/>
          <w:rFonts w:eastAsiaTheme="majorEastAsia"/>
          <w:sz w:val="28"/>
          <w:szCs w:val="28"/>
        </w:rPr>
        <w:t>"Nếu được yêu cầu giới thiệu về một món ăn đặc sản ở quê em, em sẽ chọn món nào?"</w:t>
      </w:r>
      <w:r w:rsidRPr="000B6A1B">
        <w:rPr>
          <w:sz w:val="28"/>
          <w:szCs w:val="28"/>
        </w:rPr>
        <w:t xml:space="preserve"> do Đọc tài liệu biên soạn. Chúc các em </w:t>
      </w:r>
      <w:hyperlink r:id="rId6" w:history="1">
        <w:r w:rsidRPr="000B6A1B">
          <w:rPr>
            <w:rStyle w:val="Hyperlink"/>
            <w:sz w:val="28"/>
            <w:szCs w:val="28"/>
          </w:rPr>
          <w:t>soạn văn 7 Kết nối tri thức</w:t>
        </w:r>
      </w:hyperlink>
      <w:r w:rsidRPr="000B6A1B">
        <w:rPr>
          <w:sz w:val="28"/>
          <w:szCs w:val="28"/>
        </w:rPr>
        <w:t xml:space="preserve"> thật tốt trước khi tới lớp.</w:t>
      </w:r>
    </w:p>
    <w:p w:rsidR="006D425C" w:rsidRPr="000B6A1B" w:rsidRDefault="006D425C" w:rsidP="000B6A1B">
      <w:pPr>
        <w:rPr>
          <w:sz w:val="28"/>
          <w:szCs w:val="28"/>
        </w:rPr>
      </w:pPr>
    </w:p>
    <w:sectPr w:rsidR="006D425C" w:rsidRPr="000B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B6A1B"/>
    <w:rsid w:val="000E294A"/>
    <w:rsid w:val="000F704E"/>
    <w:rsid w:val="00133236"/>
    <w:rsid w:val="002B6DB8"/>
    <w:rsid w:val="002C244F"/>
    <w:rsid w:val="002E41A3"/>
    <w:rsid w:val="003123E1"/>
    <w:rsid w:val="0038175C"/>
    <w:rsid w:val="003F3F7A"/>
    <w:rsid w:val="0044724B"/>
    <w:rsid w:val="0047584B"/>
    <w:rsid w:val="004B1CE1"/>
    <w:rsid w:val="004B2FAA"/>
    <w:rsid w:val="00503BEF"/>
    <w:rsid w:val="00565099"/>
    <w:rsid w:val="00647D9E"/>
    <w:rsid w:val="006A41B6"/>
    <w:rsid w:val="006D425C"/>
    <w:rsid w:val="007138B1"/>
    <w:rsid w:val="0078145E"/>
    <w:rsid w:val="007B121F"/>
    <w:rsid w:val="008424C8"/>
    <w:rsid w:val="008A53BA"/>
    <w:rsid w:val="008C0BE4"/>
    <w:rsid w:val="008D19C2"/>
    <w:rsid w:val="00AC210D"/>
    <w:rsid w:val="00AC6D40"/>
    <w:rsid w:val="00AD252D"/>
    <w:rsid w:val="00C66A0A"/>
    <w:rsid w:val="00CB679E"/>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4837">
      <w:bodyDiv w:val="1"/>
      <w:marLeft w:val="0"/>
      <w:marRight w:val="0"/>
      <w:marTop w:val="0"/>
      <w:marBottom w:val="0"/>
      <w:divBdr>
        <w:top w:val="none" w:sz="0" w:space="0" w:color="auto"/>
        <w:left w:val="none" w:sz="0" w:space="0" w:color="auto"/>
        <w:bottom w:val="none" w:sz="0" w:space="0" w:color="auto"/>
        <w:right w:val="none" w:sz="0" w:space="0" w:color="auto"/>
      </w:divBdr>
      <w:divsChild>
        <w:div w:id="2138177552">
          <w:marLeft w:val="0"/>
          <w:marRight w:val="0"/>
          <w:marTop w:val="0"/>
          <w:marBottom w:val="0"/>
          <w:divBdr>
            <w:top w:val="none" w:sz="0" w:space="0" w:color="auto"/>
            <w:left w:val="none" w:sz="0" w:space="0" w:color="auto"/>
            <w:bottom w:val="none" w:sz="0" w:space="0" w:color="auto"/>
            <w:right w:val="none" w:sz="0" w:space="0" w:color="auto"/>
          </w:divBdr>
          <w:divsChild>
            <w:div w:id="3436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9733">
      <w:bodyDiv w:val="1"/>
      <w:marLeft w:val="0"/>
      <w:marRight w:val="0"/>
      <w:marTop w:val="0"/>
      <w:marBottom w:val="0"/>
      <w:divBdr>
        <w:top w:val="none" w:sz="0" w:space="0" w:color="auto"/>
        <w:left w:val="none" w:sz="0" w:space="0" w:color="auto"/>
        <w:bottom w:val="none" w:sz="0" w:space="0" w:color="auto"/>
        <w:right w:val="none" w:sz="0" w:space="0" w:color="auto"/>
      </w:divBdr>
      <w:divsChild>
        <w:div w:id="131411097">
          <w:marLeft w:val="0"/>
          <w:marRight w:val="0"/>
          <w:marTop w:val="0"/>
          <w:marBottom w:val="0"/>
          <w:divBdr>
            <w:top w:val="none" w:sz="0" w:space="0" w:color="auto"/>
            <w:left w:val="none" w:sz="0" w:space="0" w:color="auto"/>
            <w:bottom w:val="none" w:sz="0" w:space="0" w:color="auto"/>
            <w:right w:val="none" w:sz="0" w:space="0" w:color="auto"/>
          </w:divBdr>
          <w:divsChild>
            <w:div w:id="1662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3670">
      <w:bodyDiv w:val="1"/>
      <w:marLeft w:val="0"/>
      <w:marRight w:val="0"/>
      <w:marTop w:val="0"/>
      <w:marBottom w:val="0"/>
      <w:divBdr>
        <w:top w:val="none" w:sz="0" w:space="0" w:color="auto"/>
        <w:left w:val="none" w:sz="0" w:space="0" w:color="auto"/>
        <w:bottom w:val="none" w:sz="0" w:space="0" w:color="auto"/>
        <w:right w:val="none" w:sz="0" w:space="0" w:color="auto"/>
      </w:divBdr>
      <w:divsChild>
        <w:div w:id="220025287">
          <w:marLeft w:val="0"/>
          <w:marRight w:val="0"/>
          <w:marTop w:val="0"/>
          <w:marBottom w:val="0"/>
          <w:divBdr>
            <w:top w:val="none" w:sz="0" w:space="0" w:color="auto"/>
            <w:left w:val="none" w:sz="0" w:space="0" w:color="auto"/>
            <w:bottom w:val="none" w:sz="0" w:space="0" w:color="auto"/>
            <w:right w:val="none" w:sz="0" w:space="0" w:color="auto"/>
          </w:divBdr>
          <w:divsChild>
            <w:div w:id="11065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516">
      <w:bodyDiv w:val="1"/>
      <w:marLeft w:val="0"/>
      <w:marRight w:val="0"/>
      <w:marTop w:val="0"/>
      <w:marBottom w:val="0"/>
      <w:divBdr>
        <w:top w:val="none" w:sz="0" w:space="0" w:color="auto"/>
        <w:left w:val="none" w:sz="0" w:space="0" w:color="auto"/>
        <w:bottom w:val="none" w:sz="0" w:space="0" w:color="auto"/>
        <w:right w:val="none" w:sz="0" w:space="0" w:color="auto"/>
      </w:divBdr>
      <w:divsChild>
        <w:div w:id="1811551230">
          <w:marLeft w:val="0"/>
          <w:marRight w:val="0"/>
          <w:marTop w:val="0"/>
          <w:marBottom w:val="0"/>
          <w:divBdr>
            <w:top w:val="none" w:sz="0" w:space="0" w:color="auto"/>
            <w:left w:val="none" w:sz="0" w:space="0" w:color="auto"/>
            <w:bottom w:val="none" w:sz="0" w:space="0" w:color="auto"/>
            <w:right w:val="none" w:sz="0" w:space="0" w:color="auto"/>
          </w:divBdr>
          <w:divsChild>
            <w:div w:id="11003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2022-07-13T08:20:00Z</cp:lastPrinted>
  <dcterms:created xsi:type="dcterms:W3CDTF">2022-07-13T09:25:00Z</dcterms:created>
  <dcterms:modified xsi:type="dcterms:W3CDTF">2022-07-13T09:25:00Z</dcterms:modified>
</cp:coreProperties>
</file>