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1C" w:rsidRDefault="00FB441C" w:rsidP="00FB441C">
      <w:pPr>
        <w:pStyle w:val="NormalWeb"/>
      </w:pPr>
      <w:r>
        <w:t>Cùng Đọc tài liệu đi vào phần trả lời câu hỏi 4 trang 28 thuộc nội dung phần soạn bài Chữ người tử tù sách Kết nối tri thức ngữ văn 10 tập 1. (</w:t>
      </w:r>
      <w:hyperlink r:id="rId6" w:tooltip="Soạn văn 10 bài 1 Kết nối tri thức" w:history="1">
        <w:r>
          <w:rPr>
            <w:rStyle w:val="Hyperlink"/>
          </w:rPr>
          <w:t>Soạn văn 10 bài 1 Kết nối tri thức</w:t>
        </w:r>
      </w:hyperlink>
      <w:r>
        <w:t>)</w:t>
      </w:r>
    </w:p>
    <w:p w:rsidR="00FB441C" w:rsidRDefault="00FB441C" w:rsidP="00FB441C">
      <w:pPr>
        <w:pStyle w:val="NormalWeb"/>
      </w:pPr>
      <w:r>
        <w:rPr>
          <w:rStyle w:val="Strong"/>
        </w:rPr>
        <w:t>Câu hỏi: </w:t>
      </w:r>
      <w:r>
        <w:t>Nhân vật Huấn Cao được tác giả khắc hoạ qua những chi tiết tiêu biểu nào? Hãy dựa vào các chi tiết đó để khái quát đặc điểm tính cách Huấn Cao.</w:t>
      </w:r>
    </w:p>
    <w:p w:rsidR="00FB441C" w:rsidRDefault="00FB441C" w:rsidP="00FB441C">
      <w:pPr>
        <w:pStyle w:val="NormalWeb"/>
      </w:pPr>
      <w:r>
        <w:rPr>
          <w:rStyle w:val="Strong"/>
        </w:rPr>
        <w:t>Trả lời: </w:t>
      </w:r>
    </w:p>
    <w:p w:rsidR="00FB441C" w:rsidRDefault="00FB441C" w:rsidP="00FB441C">
      <w:pPr>
        <w:pStyle w:val="NormalWeb"/>
      </w:pPr>
      <w:r>
        <w:rPr>
          <w:rStyle w:val="Emphasis"/>
          <w:u w:val="single"/>
        </w:rPr>
        <w:t>Cách trả lời 1:</w:t>
      </w:r>
    </w:p>
    <w:p w:rsidR="00FB441C" w:rsidRDefault="00FB441C" w:rsidP="00FB441C">
      <w:pPr>
        <w:pStyle w:val="NormalWeb"/>
      </w:pPr>
      <w:r>
        <w:t>- Những chi tiết tiêu biểu cho thấy tính cách nhân vật Huấn Cao</w:t>
      </w:r>
    </w:p>
    <w:p w:rsidR="00FB441C" w:rsidRDefault="00FB441C" w:rsidP="00FB441C">
      <w:pPr>
        <w:pStyle w:val="NormalWeb"/>
      </w:pPr>
      <w:r>
        <w:t>+ Huấn Cao lạnh lùng, chúc mũi gông nặng, khom mình thúc mạnh đầu thành gông xuống thềm đá tảng đánh thuỳnh một cái. </w:t>
      </w:r>
    </w:p>
    <w:p w:rsidR="00FB441C" w:rsidRDefault="00FB441C" w:rsidP="00FB441C">
      <w:pPr>
        <w:pStyle w:val="NormalWeb"/>
      </w:pPr>
      <w:r>
        <w:t>+ Huấn Cao vẫn thản nhiên nhận rượu thịt, coi như đó là một việc vẫn làm trong cái hứng sinh bình lúc chưa bị giam cầm</w:t>
      </w:r>
    </w:p>
    <w:p w:rsidR="00FB441C" w:rsidRDefault="00FB441C" w:rsidP="00FB441C">
      <w:pPr>
        <w:pStyle w:val="NormalWeb"/>
      </w:pPr>
      <w:r>
        <w:t>+ Huấn Cao trả lời quản ngục: “Ta chỉ muốn một điều là nhà ngươi đừng đặt chân vào đây”</w:t>
      </w:r>
    </w:p>
    <w:p w:rsidR="00FB441C" w:rsidRDefault="00FB441C" w:rsidP="00FB441C">
      <w:pPr>
        <w:pStyle w:val="NormalWeb"/>
      </w:pPr>
      <w:r>
        <w:t>+ Một người tù cổ đeo gông, chân vướng xiềng, đang dậm tô neys chữ trên tấm lụa trắng tinh căng phẳng trên mảnh ván. </w:t>
      </w:r>
    </w:p>
    <w:p w:rsidR="00FB441C" w:rsidRDefault="00FB441C" w:rsidP="00FB441C">
      <w:pPr>
        <w:pStyle w:val="NormalWeb"/>
      </w:pPr>
      <w:r>
        <w:t>+ Huấn Cao khuyên quản ngục: “Ở đây lẫn lộn. ta khuyên thầy Quản nên thay chốn ở đi....Thầy nên tìm về quê nhà mà ở đã, thầy hãy thoát khỏi cái nghề này đi đã rồi hãy nghĩ đến chuyện chơi chữ.”</w:t>
      </w:r>
    </w:p>
    <w:p w:rsidR="00FB441C" w:rsidRDefault="00FB441C" w:rsidP="00FB441C">
      <w:pPr>
        <w:pStyle w:val="NormalWeb"/>
      </w:pPr>
      <w:r>
        <w:t>- Đặc điểm tính cách: Huấn Cao là một con người tài hoa, có cái tâm trong sáng và khí phách hiên ngang, bất khuất. </w:t>
      </w:r>
    </w:p>
    <w:p w:rsidR="00FB441C" w:rsidRDefault="00FB441C" w:rsidP="00FB441C">
      <w:pPr>
        <w:pStyle w:val="NormalWeb"/>
      </w:pPr>
      <w:r>
        <w:rPr>
          <w:rStyle w:val="Emphasis"/>
          <w:u w:val="single"/>
        </w:rPr>
        <w:t>Cách trả lời 2:</w:t>
      </w:r>
    </w:p>
    <w:p w:rsidR="00FB441C" w:rsidRDefault="00FB441C" w:rsidP="00FB441C">
      <w:pPr>
        <w:pStyle w:val="NormalWeb"/>
      </w:pPr>
      <w:r>
        <w:t xml:space="preserve">Các chi tiết tiêu biểu khắc họa </w:t>
      </w:r>
      <w:hyperlink r:id="rId7" w:tooltip="phân tích nhân vật Huấn Cao" w:history="1">
        <w:r>
          <w:rPr>
            <w:rStyle w:val="Hyperlink"/>
          </w:rPr>
          <w:t>nhân vật Huấn Cao</w:t>
        </w:r>
      </w:hyperlink>
      <w:r>
        <w:t>:</w:t>
      </w:r>
    </w:p>
    <w:p w:rsidR="00FB441C" w:rsidRDefault="00FB441C" w:rsidP="00FB441C">
      <w:pPr>
        <w:pStyle w:val="NormalWeb"/>
      </w:pPr>
      <w:r>
        <w:t>- Lời bình luận, lời khen, sự ngưỡng mộ của viên quản ngục và thầy thơ lại “Huấn Cao? Hay là cái người mà vùng tỉnh Sơn ta vẫn khen cái tài viết chữ rất nhanh và đẹp đó phải không?”</w:t>
      </w:r>
    </w:p>
    <w:p w:rsidR="00FB441C" w:rsidRDefault="00FB441C" w:rsidP="00FB441C">
      <w:pPr>
        <w:pStyle w:val="NormalWeb"/>
      </w:pPr>
      <w:r>
        <w:t>- Ước muốn, nguyện vọng có được câu đối do ông Huấn viết để treo trong nhà của viên quản ngục “Chữ ông đẹp lắm, vuông lắm... Có được chữ ông Huấn mà treo là có một vật báu trên đời”</w:t>
      </w:r>
    </w:p>
    <w:p w:rsidR="00FB441C" w:rsidRDefault="00FB441C" w:rsidP="00FB441C">
      <w:pPr>
        <w:pStyle w:val="NormalWeb"/>
      </w:pPr>
      <w:r>
        <w:t>=&gt; Huấn Cao là người tài hoa, nghệ sĩ – tài viết chữ đẹp</w:t>
      </w:r>
    </w:p>
    <w:p w:rsidR="00FB441C" w:rsidRDefault="00FB441C" w:rsidP="00FB441C">
      <w:pPr>
        <w:pStyle w:val="NormalWeb"/>
      </w:pPr>
      <w:r>
        <w:t>- Huấn Cao là một kẻ “chọc trời khuấy nước”, khiến bọn binh lính nơi ngục tù phải sợ “Xin thầy để tâm cho Hắn ngạo ngược và nguy hiểm nhất trong bọn"</w:t>
      </w:r>
    </w:p>
    <w:p w:rsidR="00FB441C" w:rsidRDefault="00FB441C" w:rsidP="00FB441C">
      <w:pPr>
        <w:pStyle w:val="NormalWeb"/>
      </w:pPr>
      <w:r>
        <w:lastRenderedPageBreak/>
        <w:t>- Trước cửa ngục tù, Huấn Cao không những không run sợ, lo lắng, sợ hãi mà ngược lại, tỏ rõ khí phách của mình qua hành động “dỗ gông”: “Huấn Cao, lạnh lùng, chúc mũi gông nặng, khom mình thúc mạnh đầu thang gông xuống thềm đá tảng đánh thuỳnh một cái. Then ngang chiếc gông bị giật mạnh, đập vào cổ năm người sau, làm họ nhăn mặt."</w:t>
      </w:r>
    </w:p>
    <w:p w:rsidR="00FB441C" w:rsidRDefault="00FB441C" w:rsidP="00FB441C">
      <w:pPr>
        <w:pStyle w:val="NormalWeb"/>
      </w:pPr>
      <w:r>
        <w:t>- Trong ngục tù, Huấn Cao không những không sợ, không quy phục viên quan coi ngục mà còn ung dung nhận phần rượu thịt mà viên quan coi ngục mang cho, thậm chí, còn tỏ rõ thái độ của mình đối với viên quan coi ngục “Ngươi hỏi ta muốn gì? Ta chỉ muốn có một điều. Là nhà người đừng đặt chân vào đây.”</w:t>
      </w:r>
    </w:p>
    <w:p w:rsidR="00FB441C" w:rsidRDefault="00FB441C" w:rsidP="00FB441C">
      <w:pPr>
        <w:pStyle w:val="NormalWeb"/>
      </w:pPr>
      <w:r>
        <w:t>=&gt; Huấn Cao là người có khí phách hiên ngang, bất khuất, cương trực, ngay thẳng</w:t>
      </w:r>
    </w:p>
    <w:p w:rsidR="00FB441C" w:rsidRDefault="00FB441C" w:rsidP="00FB441C">
      <w:pPr>
        <w:pStyle w:val="NormalWeb"/>
      </w:pPr>
      <w:r>
        <w:t>- Huấn Cao không bao giờ vì vàng bạc hay quyền lực mà cho chữ “ta nhất sinh không vì vàng ngọc hay quyền thế mà ép mình viết câu đối bao giờ.</w:t>
      </w:r>
    </w:p>
    <w:p w:rsidR="00FB441C" w:rsidRDefault="00FB441C" w:rsidP="00FB441C">
      <w:pPr>
        <w:pStyle w:val="NormalWeb"/>
      </w:pPr>
      <w:r>
        <w:t>- Cảm kích trước tấm lòng biệt nhỡn liên tài của viên quan coi ngục và quyết định cho ý chữ ở ngay chốn ngục tù "Nào đâu có biết một người như thầy Quản đây mà lại có những sở thích cao quý như vậy. Thiếu chút nữa, ta đã phụ mất một tấm lòng trong thiên hạ."</w:t>
      </w:r>
    </w:p>
    <w:p w:rsidR="00FB441C" w:rsidRDefault="00FB441C" w:rsidP="00FB441C">
      <w:pPr>
        <w:pStyle w:val="NormalWeb"/>
      </w:pPr>
      <w:r>
        <w:t>- Huấn Cao không chấp nhận sự thiếu rạch ròi, sự lẫn lộn giữa cái tốt và cái xấu, giữa cái ác với cái thiện: thể hiện rõ qua lời khuyên của Huấn Cao đối với viên quản ngục.</w:t>
      </w:r>
    </w:p>
    <w:p w:rsidR="00FB441C" w:rsidRDefault="00FB441C" w:rsidP="00FB441C">
      <w:pPr>
        <w:pStyle w:val="NormalWeb"/>
      </w:pPr>
      <w:r>
        <w:t>=&gt; Huấn Cao là người có thiên lương trong sáng, nhân cách cao đẹp.</w:t>
      </w:r>
    </w:p>
    <w:p w:rsidR="00FB441C" w:rsidRDefault="00FB441C" w:rsidP="00FB441C">
      <w:pPr>
        <w:pStyle w:val="NormalWeb"/>
      </w:pPr>
      <w:r>
        <w:rPr>
          <w:rStyle w:val="Emphasis"/>
          <w:u w:val="single"/>
        </w:rPr>
        <w:t>Cách trả lời 3:</w:t>
      </w:r>
    </w:p>
    <w:p w:rsidR="00FB441C" w:rsidRDefault="00FB441C" w:rsidP="00FB441C">
      <w:pPr>
        <w:pStyle w:val="NormalWeb"/>
      </w:pPr>
      <w:r>
        <w:t>Vẻ đẹp của hình tượng nhân vật Huấn Cao được thể hiện ở những phương diện sau:</w:t>
      </w:r>
    </w:p>
    <w:p w:rsidR="00FB441C" w:rsidRDefault="00FB441C" w:rsidP="00FB441C">
      <w:pPr>
        <w:pStyle w:val="NormalWeb"/>
      </w:pPr>
      <w:r>
        <w:t>* Tài hoa nghệ sĩ: </w:t>
      </w:r>
    </w:p>
    <w:p w:rsidR="00FB441C" w:rsidRDefault="00FB441C" w:rsidP="00FB441C">
      <w:pPr>
        <w:pStyle w:val="NormalWeb"/>
      </w:pPr>
      <w:r>
        <w:t>- Huấn Cao là người có tài viết chữ đẹp, “chữ ông Huấn đẹp lắm, vuông lắm. Có được chữ ông Huấn mà treo là có được vật báu trên đời”.</w:t>
      </w:r>
    </w:p>
    <w:p w:rsidR="00FB441C" w:rsidRDefault="00FB441C" w:rsidP="00FB441C">
      <w:pPr>
        <w:pStyle w:val="NormalWeb"/>
      </w:pPr>
      <w:r>
        <w:t>* Khí phách hiên ngang: </w:t>
      </w:r>
    </w:p>
    <w:p w:rsidR="00FB441C" w:rsidRDefault="00FB441C" w:rsidP="00FB441C">
      <w:pPr>
        <w:pStyle w:val="NormalWeb"/>
      </w:pPr>
      <w:r>
        <w:t>- Huấn Cao là một anh hùng, dũng kiệt. Huấn Cao trở thành tử tù bởi ông dám khởi nghĩa chống lại triều đình. Khí phách hiên ngang của Huấn Cao được thể hiện rõ nhất trong thời gian ông ở trong nhà lao. Trước cửa ngục tù, Huấn Cao không những không run sợ, lo lắng, sợ hãi mà ngược lại, tỏ rõ khí phách của mình qua hành động “dỗ gông”: “Huấn Cao, lạnh lùng, chúc mũi gông nặng, khom mình thúc mạnh đầu thang gông xuống thềm đá tảng đánh thuỳnh một cái”. Trong ngục tù, Huấn Cao không những không sợ, không quy phục viên quan coi ngục mà còn ung dung nhận phần rượu thịt mà viên quan coi ngục mang cho, thậm chí, còn tỏ rõ thái độ của mình đối với viên quan coi ngục “Ngươi hỏi ta muốn gì? Ta chỉ muốn có một điều. Là nhà người đừng đặt chân vào đây.”</w:t>
      </w:r>
    </w:p>
    <w:p w:rsidR="00FB441C" w:rsidRDefault="00FB441C" w:rsidP="00FB441C">
      <w:pPr>
        <w:pStyle w:val="NormalWeb"/>
      </w:pPr>
      <w:r>
        <w:t>* Nhân cách trong sáng, cao cả</w:t>
      </w:r>
    </w:p>
    <w:p w:rsidR="00FB441C" w:rsidRDefault="00FB441C" w:rsidP="00FB441C">
      <w:pPr>
        <w:pStyle w:val="NormalWeb"/>
      </w:pPr>
      <w:r>
        <w:lastRenderedPageBreak/>
        <w:t>- Huấn Cao không bao giờ vì vàng bạc hay quyền lực mà cho chữ “ta nhất sinh không vì vàng ngọc hay quyền thế mà ép mình viết câu đối bao giờ”. Cảm kích trước tấm lòng biệt nhỡn liên tài của viên quan coi ngục và quyết định cho ý chữ ở ngay chốn ngục tù. =&gt; Qua hình tượng nhân vật Huấn Cao, thể hiện quan niệm của Nguyễn Tuân về cái đẹp, cái đẹp, cái tài phải luôn đi liền với cái tâm, với cái thiên lương trong sáng.</w:t>
      </w:r>
      <w:bookmarkStart w:id="0" w:name="_GoBack"/>
      <w:bookmarkEnd w:id="0"/>
    </w:p>
    <w:p w:rsidR="00FB441C" w:rsidRDefault="00FB441C" w:rsidP="00FB441C">
      <w:pPr>
        <w:pStyle w:val="NormalWeb"/>
        <w:jc w:val="center"/>
      </w:pPr>
      <w:r>
        <w:t>-/-</w:t>
      </w:r>
    </w:p>
    <w:p w:rsidR="00FB441C" w:rsidRDefault="00FB441C" w:rsidP="00FB441C">
      <w:pPr>
        <w:pStyle w:val="NormalWeb"/>
      </w:pPr>
      <w:r>
        <w:t>Trên đây là gợi ý trả lời câu hỏi 4 trang 28: " Nhân vật Huấn Cao được tác giả khắc hoạ qua những chi tiết tiêu biểu nào? Hãy dựa vào các chi tiết đó để khái quát đặc điểm tính cách Huấn Cao." , đừng quên tham khảo trọn bộ </w:t>
      </w:r>
      <w:hyperlink r:id="rId8" w:tooltip="Soạn Văn 10 Kết nối tri thức" w:history="1">
        <w:r>
          <w:rPr>
            <w:rStyle w:val="Hyperlink"/>
          </w:rPr>
          <w:t>Soạn Văn 10 Kết nối tri thức</w:t>
        </w:r>
      </w:hyperlink>
      <w:r>
        <w:t>!</w:t>
      </w:r>
    </w:p>
    <w:p w:rsidR="00FB441C" w:rsidRDefault="00FB441C" w:rsidP="00FB441C">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FB441C" w:rsidRDefault="004828D0" w:rsidP="00FB441C"/>
    <w:sectPr w:rsidR="004828D0" w:rsidRPr="00FB44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68" w:rsidRDefault="005D0C68" w:rsidP="00DC22E0">
      <w:pPr>
        <w:spacing w:after="0" w:line="240" w:lineRule="auto"/>
      </w:pPr>
      <w:r>
        <w:separator/>
      </w:r>
    </w:p>
  </w:endnote>
  <w:endnote w:type="continuationSeparator" w:id="0">
    <w:p w:rsidR="005D0C68" w:rsidRDefault="005D0C68"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68" w:rsidRDefault="005D0C68" w:rsidP="00DC22E0">
      <w:pPr>
        <w:spacing w:after="0" w:line="240" w:lineRule="auto"/>
      </w:pPr>
      <w:r>
        <w:separator/>
      </w:r>
    </w:p>
  </w:footnote>
  <w:footnote w:type="continuationSeparator" w:id="0">
    <w:p w:rsidR="005D0C68" w:rsidRDefault="005D0C68"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B441C" w:rsidRDefault="00FB441C" w:rsidP="00FB441C">
    <w:pPr>
      <w:pStyle w:val="Header"/>
    </w:pPr>
    <w:hyperlink r:id="rId1" w:history="1">
      <w:r w:rsidRPr="00FB441C">
        <w:rPr>
          <w:rStyle w:val="Hyperlink"/>
        </w:rPr>
        <w:t>Nhân vật Huấn Cao được tác giả khắc hoạ qua những chi tiết tiêu biểu nào?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5D0C68"/>
    <w:rsid w:val="00734ADC"/>
    <w:rsid w:val="008A6732"/>
    <w:rsid w:val="008F5229"/>
    <w:rsid w:val="00935D13"/>
    <w:rsid w:val="0093731F"/>
    <w:rsid w:val="00A53529"/>
    <w:rsid w:val="00AD1408"/>
    <w:rsid w:val="00C44CC4"/>
    <w:rsid w:val="00DC22E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webSettings" Target="webSettings.xml"/><Relationship Id="rId7" Type="http://schemas.openxmlformats.org/officeDocument/2006/relationships/hyperlink" Target="https://doctailieu.com/phan-tich-ve-dep-hinh-tuong-nhan-vat-huan-ca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1-suc-hap-dan-cua-truyen-ke-c126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vat-huan-cao-duoc-tac-gia-khac-hoa-qua-nhung-chi-tiet-tieu-bieu-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Lời kể về nhân vật quản ngục (trong phần 1) là của ai?</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Nhân vật Huấn Cao được tác giả khắc hoạ qua những chi tiết tiêu biểu nào?</dc:title>
  <dc:subject>Nhân vật Huấn Cao được tác giả khắc hoạ qua những chi tiết tiêu biểu nào? Hãy dựa vào các chi tiết đó để khái quát đặc điểm tính cách Huấn Cao.</dc:subject>
  <dc:creator>doctailieu.com</dc:creator>
  <cp:keywords>Soạn văn 10</cp:keywords>
  <dc:description/>
  <cp:lastModifiedBy>Microsoft account</cp:lastModifiedBy>
  <cp:revision>2</cp:revision>
  <cp:lastPrinted>2022-07-11T06:53:00Z</cp:lastPrinted>
  <dcterms:created xsi:type="dcterms:W3CDTF">2022-07-11T06:58:00Z</dcterms:created>
  <dcterms:modified xsi:type="dcterms:W3CDTF">2022-07-11T06:58:00Z</dcterms:modified>
</cp:coreProperties>
</file>