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D40" w:rsidRPr="00AC6D40" w:rsidRDefault="00AC6D40" w:rsidP="00AC6D40">
      <w:pPr>
        <w:pStyle w:val="NormalWeb"/>
        <w:rPr>
          <w:sz w:val="28"/>
          <w:szCs w:val="28"/>
        </w:rPr>
      </w:pPr>
      <w:r w:rsidRPr="00AC6D40">
        <w:rPr>
          <w:sz w:val="28"/>
          <w:szCs w:val="28"/>
        </w:rPr>
        <w:t>Cùng Đọc tài liệu trả lời câu hỏi: "</w:t>
      </w:r>
      <w:r w:rsidRPr="00AC6D40">
        <w:rPr>
          <w:rStyle w:val="Emphasis"/>
          <w:sz w:val="28"/>
          <w:szCs w:val="28"/>
        </w:rPr>
        <w:t>Hình ảnh người dân Gò Me được tác giả khắc họa qua những chi tiết nào? Những chi tiết đó cho em cảm nhận gì về con người nơi đây?"</w:t>
      </w:r>
      <w:r w:rsidRPr="00AC6D40">
        <w:rPr>
          <w:sz w:val="28"/>
          <w:szCs w:val="28"/>
        </w:rPr>
        <w:t xml:space="preserve"> thuộc phần SAU KHI ĐỌC của văn bản </w:t>
      </w:r>
      <w:r w:rsidRPr="00AC6D40">
        <w:rPr>
          <w:b/>
          <w:bCs/>
          <w:sz w:val="28"/>
          <w:szCs w:val="28"/>
        </w:rPr>
        <w:t>Gò Me - Hoàng Tố Nguyên</w:t>
      </w:r>
      <w:r w:rsidRPr="00AC6D40">
        <w:rPr>
          <w:sz w:val="28"/>
          <w:szCs w:val="28"/>
        </w:rPr>
        <w:t xml:space="preserve">, giúp các em </w:t>
      </w:r>
      <w:hyperlink r:id="rId5" w:tooltip="soạn văn 7" w:history="1">
        <w:r w:rsidRPr="00AC6D40">
          <w:rPr>
            <w:rStyle w:val="Hyperlink"/>
            <w:sz w:val="28"/>
            <w:szCs w:val="28"/>
          </w:rPr>
          <w:t>soạn văn 7</w:t>
        </w:r>
      </w:hyperlink>
      <w:r w:rsidRPr="00AC6D40">
        <w:rPr>
          <w:sz w:val="28"/>
          <w:szCs w:val="28"/>
        </w:rPr>
        <w:t xml:space="preserve"> thật tốt trước khi tới lớp.</w:t>
      </w:r>
    </w:p>
    <w:p w:rsidR="00AC6D40" w:rsidRPr="00AC6D40" w:rsidRDefault="00AC6D40" w:rsidP="00AC6D40">
      <w:pPr>
        <w:pStyle w:val="NormalWeb"/>
        <w:rPr>
          <w:sz w:val="28"/>
          <w:szCs w:val="28"/>
        </w:rPr>
      </w:pPr>
      <w:r w:rsidRPr="00AC6D40">
        <w:rPr>
          <w:rStyle w:val="Strong"/>
          <w:rFonts w:eastAsiaTheme="majorEastAsia"/>
          <w:sz w:val="28"/>
          <w:szCs w:val="28"/>
          <w:u w:val="single"/>
        </w:rPr>
        <w:t>Câu hỏi 2 trang 95 SGK Ngữ văn 7 tập 1 Kết nối tri thức</w:t>
      </w:r>
    </w:p>
    <w:p w:rsidR="00AC6D40" w:rsidRPr="00AC6D40" w:rsidRDefault="00AC6D40" w:rsidP="00AC6D40">
      <w:pPr>
        <w:pStyle w:val="Heading1"/>
        <w:jc w:val="center"/>
        <w:rPr>
          <w:b/>
        </w:rPr>
      </w:pPr>
      <w:bookmarkStart w:id="0" w:name="_GoBack"/>
      <w:r w:rsidRPr="00AC6D40">
        <w:rPr>
          <w:b/>
        </w:rPr>
        <w:t>Hình ảnh người dân Gò Me được tác giả khắc họa qua những chi tiết nào? Những chi tiết đó cho em cảm nhận gì về con người nơi đây?</w:t>
      </w:r>
    </w:p>
    <w:bookmarkEnd w:id="0"/>
    <w:p w:rsidR="00AC6D40" w:rsidRPr="00AC6D40" w:rsidRDefault="00AC6D40" w:rsidP="00AC6D40">
      <w:pPr>
        <w:pStyle w:val="NormalWeb"/>
        <w:rPr>
          <w:sz w:val="28"/>
          <w:szCs w:val="28"/>
        </w:rPr>
      </w:pPr>
      <w:r w:rsidRPr="00AC6D40">
        <w:rPr>
          <w:rStyle w:val="Strong"/>
          <w:rFonts w:eastAsiaTheme="majorEastAsia"/>
          <w:sz w:val="28"/>
          <w:szCs w:val="28"/>
          <w:u w:val="single"/>
        </w:rPr>
        <w:t>Trả lời</w:t>
      </w:r>
    </w:p>
    <w:p w:rsidR="00AC6D40" w:rsidRPr="00AC6D40" w:rsidRDefault="00AC6D40" w:rsidP="00AC6D40">
      <w:pPr>
        <w:pStyle w:val="NormalWeb"/>
        <w:rPr>
          <w:sz w:val="28"/>
          <w:szCs w:val="28"/>
        </w:rPr>
      </w:pPr>
      <w:r w:rsidRPr="00AC6D40">
        <w:rPr>
          <w:sz w:val="28"/>
          <w:szCs w:val="28"/>
        </w:rPr>
        <w:t>Cách 1</w:t>
      </w:r>
    </w:p>
    <w:p w:rsidR="00AC6D40" w:rsidRPr="00AC6D40" w:rsidRDefault="00AC6D40" w:rsidP="00AC6D40">
      <w:pPr>
        <w:pStyle w:val="NormalWeb"/>
        <w:rPr>
          <w:sz w:val="28"/>
          <w:szCs w:val="28"/>
        </w:rPr>
      </w:pPr>
      <w:r w:rsidRPr="00AC6D40">
        <w:rPr>
          <w:sz w:val="28"/>
          <w:szCs w:val="28"/>
        </w:rPr>
        <w:t>- Các cô gái Gò Me được miêu tả với những chi tiết:</w:t>
      </w:r>
    </w:p>
    <w:p w:rsidR="00AC6D40" w:rsidRPr="00AC6D40" w:rsidRDefault="00AC6D40" w:rsidP="00AC6D40">
      <w:pPr>
        <w:pStyle w:val="NormalWeb"/>
        <w:rPr>
          <w:sz w:val="28"/>
          <w:szCs w:val="28"/>
        </w:rPr>
      </w:pPr>
      <w:r w:rsidRPr="00AC6D40">
        <w:rPr>
          <w:sz w:val="28"/>
          <w:szCs w:val="28"/>
        </w:rPr>
        <w:t>+ Những chị, những em má núng đồng tiền/ Nọc cấy, tay tròn, nghiêng nón làm duyên/ Véo von điệu hát cổ truyền</w:t>
      </w:r>
    </w:p>
    <w:p w:rsidR="00AC6D40" w:rsidRPr="00AC6D40" w:rsidRDefault="00AC6D40" w:rsidP="00AC6D40">
      <w:pPr>
        <w:pStyle w:val="NormalWeb"/>
        <w:rPr>
          <w:sz w:val="28"/>
          <w:szCs w:val="28"/>
        </w:rPr>
      </w:pPr>
      <w:r w:rsidRPr="00AC6D40">
        <w:rPr>
          <w:sz w:val="28"/>
          <w:szCs w:val="28"/>
        </w:rPr>
        <w:t>+ Chị tôi má đỏ, thẹn thò/ Giã me bên trã canh chua ngọt ngào</w:t>
      </w:r>
    </w:p>
    <w:p w:rsidR="00AC6D40" w:rsidRPr="00AC6D40" w:rsidRDefault="00AC6D40" w:rsidP="00AC6D40">
      <w:pPr>
        <w:pStyle w:val="NormalWeb"/>
        <w:rPr>
          <w:sz w:val="28"/>
          <w:szCs w:val="28"/>
        </w:rPr>
      </w:pPr>
      <w:r w:rsidRPr="00AC6D40">
        <w:rPr>
          <w:sz w:val="28"/>
          <w:szCs w:val="28"/>
        </w:rPr>
        <w:t>=&gt; Những chi tiết gợi lên hình ảnh những con người lao động chân chất, khỏe khoắn, duyên dáng, yêu đời, gắn bó với quê hương xứ sở,...</w:t>
      </w:r>
    </w:p>
    <w:p w:rsidR="00AC6D40" w:rsidRPr="00AC6D40" w:rsidRDefault="00AC6D40" w:rsidP="00AC6D40">
      <w:pPr>
        <w:pStyle w:val="NormalWeb"/>
        <w:rPr>
          <w:sz w:val="28"/>
          <w:szCs w:val="28"/>
        </w:rPr>
      </w:pPr>
      <w:r w:rsidRPr="00AC6D40">
        <w:rPr>
          <w:sz w:val="28"/>
          <w:szCs w:val="28"/>
        </w:rPr>
        <w:t>Cách 2</w:t>
      </w:r>
    </w:p>
    <w:p w:rsidR="00AC6D40" w:rsidRPr="00AC6D40" w:rsidRDefault="00AC6D40" w:rsidP="00AC6D40">
      <w:pPr>
        <w:pStyle w:val="NormalWeb"/>
        <w:rPr>
          <w:sz w:val="28"/>
          <w:szCs w:val="28"/>
        </w:rPr>
      </w:pPr>
      <w:r w:rsidRPr="00AC6D40">
        <w:rPr>
          <w:sz w:val="28"/>
          <w:szCs w:val="28"/>
        </w:rPr>
        <w:t>- Hình ảnh người dân Gò Me được tác giả khắc họa qua những chi tiết:</w:t>
      </w:r>
    </w:p>
    <w:p w:rsidR="00AC6D40" w:rsidRPr="00AC6D40" w:rsidRDefault="00AC6D40" w:rsidP="00AC6D40">
      <w:pPr>
        <w:pStyle w:val="NormalWeb"/>
        <w:rPr>
          <w:sz w:val="28"/>
          <w:szCs w:val="28"/>
        </w:rPr>
      </w:pPr>
      <w:r w:rsidRPr="00AC6D40">
        <w:rPr>
          <w:sz w:val="28"/>
          <w:szCs w:val="28"/>
        </w:rPr>
        <w:t>+ “cắt cỏ, chăn bò”</w:t>
      </w:r>
    </w:p>
    <w:p w:rsidR="00AC6D40" w:rsidRPr="00AC6D40" w:rsidRDefault="00AC6D40" w:rsidP="00AC6D40">
      <w:pPr>
        <w:pStyle w:val="NormalWeb"/>
        <w:rPr>
          <w:sz w:val="28"/>
          <w:szCs w:val="28"/>
        </w:rPr>
      </w:pPr>
      <w:r w:rsidRPr="00AC6D40">
        <w:rPr>
          <w:sz w:val="28"/>
          <w:szCs w:val="28"/>
        </w:rPr>
        <w:t>+ “gối đầu lên áo”</w:t>
      </w:r>
    </w:p>
    <w:p w:rsidR="00AC6D40" w:rsidRPr="00AC6D40" w:rsidRDefault="00AC6D40" w:rsidP="00AC6D40">
      <w:pPr>
        <w:pStyle w:val="NormalWeb"/>
        <w:rPr>
          <w:sz w:val="28"/>
          <w:szCs w:val="28"/>
        </w:rPr>
      </w:pPr>
      <w:r w:rsidRPr="00AC6D40">
        <w:rPr>
          <w:sz w:val="28"/>
          <w:szCs w:val="28"/>
        </w:rPr>
        <w:t>+ “nằm dưới hàng me, nghe tre thổi sáo”</w:t>
      </w:r>
    </w:p>
    <w:p w:rsidR="00AC6D40" w:rsidRPr="00AC6D40" w:rsidRDefault="00AC6D40" w:rsidP="00AC6D40">
      <w:pPr>
        <w:pStyle w:val="NormalWeb"/>
        <w:rPr>
          <w:sz w:val="28"/>
          <w:szCs w:val="28"/>
        </w:rPr>
      </w:pPr>
      <w:r w:rsidRPr="00AC6D40">
        <w:rPr>
          <w:sz w:val="28"/>
          <w:szCs w:val="28"/>
        </w:rPr>
        <w:t>+ “má núng đồng tiền”</w:t>
      </w:r>
    </w:p>
    <w:p w:rsidR="00AC6D40" w:rsidRPr="00AC6D40" w:rsidRDefault="00AC6D40" w:rsidP="00AC6D40">
      <w:pPr>
        <w:pStyle w:val="NormalWeb"/>
        <w:rPr>
          <w:sz w:val="28"/>
          <w:szCs w:val="28"/>
        </w:rPr>
      </w:pPr>
      <w:r w:rsidRPr="00AC6D40">
        <w:rPr>
          <w:sz w:val="28"/>
          <w:szCs w:val="28"/>
        </w:rPr>
        <w:t>+ “nọc cấy”</w:t>
      </w:r>
    </w:p>
    <w:p w:rsidR="00AC6D40" w:rsidRPr="00AC6D40" w:rsidRDefault="00AC6D40" w:rsidP="00AC6D40">
      <w:pPr>
        <w:pStyle w:val="NormalWeb"/>
        <w:rPr>
          <w:sz w:val="28"/>
          <w:szCs w:val="28"/>
        </w:rPr>
      </w:pPr>
      <w:r w:rsidRPr="00AC6D40">
        <w:rPr>
          <w:sz w:val="28"/>
          <w:szCs w:val="28"/>
        </w:rPr>
        <w:t>+ “tay tròn”</w:t>
      </w:r>
    </w:p>
    <w:p w:rsidR="00AC6D40" w:rsidRPr="00AC6D40" w:rsidRDefault="00AC6D40" w:rsidP="00AC6D40">
      <w:pPr>
        <w:pStyle w:val="NormalWeb"/>
        <w:rPr>
          <w:sz w:val="28"/>
          <w:szCs w:val="28"/>
        </w:rPr>
      </w:pPr>
      <w:r w:rsidRPr="00AC6D40">
        <w:rPr>
          <w:sz w:val="28"/>
          <w:szCs w:val="28"/>
        </w:rPr>
        <w:t>+ “nghiêng nón làm duyên”</w:t>
      </w:r>
    </w:p>
    <w:p w:rsidR="00AC6D40" w:rsidRPr="00AC6D40" w:rsidRDefault="00AC6D40" w:rsidP="00AC6D40">
      <w:pPr>
        <w:pStyle w:val="NormalWeb"/>
        <w:rPr>
          <w:sz w:val="28"/>
          <w:szCs w:val="28"/>
        </w:rPr>
      </w:pPr>
      <w:r w:rsidRPr="00AC6D40">
        <w:rPr>
          <w:sz w:val="28"/>
          <w:szCs w:val="28"/>
        </w:rPr>
        <w:lastRenderedPageBreak/>
        <w:t>+ “véo von điệu hát”</w:t>
      </w:r>
    </w:p>
    <w:p w:rsidR="00AC6D40" w:rsidRPr="00AC6D40" w:rsidRDefault="00AC6D40" w:rsidP="00AC6D40">
      <w:pPr>
        <w:pStyle w:val="NormalWeb"/>
        <w:rPr>
          <w:sz w:val="28"/>
          <w:szCs w:val="28"/>
        </w:rPr>
      </w:pPr>
      <w:r w:rsidRPr="00AC6D40">
        <w:rPr>
          <w:sz w:val="28"/>
          <w:szCs w:val="28"/>
        </w:rPr>
        <w:t>-  Những chi tiết đo cho em cảm nhận về con người nơi đây: Đó là những con người giản dị, mộc mạc, chân thành, đặc biệt những cô gái Gò Me thì duyên dáng, nhẹ nhàng, thướt tha.</w:t>
      </w:r>
    </w:p>
    <w:p w:rsidR="00AC6D40" w:rsidRPr="00AC6D40" w:rsidRDefault="00AC6D40" w:rsidP="00AC6D40">
      <w:pPr>
        <w:pStyle w:val="NormalWeb"/>
        <w:rPr>
          <w:sz w:val="28"/>
          <w:szCs w:val="28"/>
        </w:rPr>
      </w:pPr>
      <w:r w:rsidRPr="00AC6D40">
        <w:rPr>
          <w:sz w:val="28"/>
          <w:szCs w:val="28"/>
        </w:rPr>
        <w:t>Cách 3</w:t>
      </w:r>
    </w:p>
    <w:p w:rsidR="00AC6D40" w:rsidRPr="00AC6D40" w:rsidRDefault="00AC6D40" w:rsidP="00AC6D40">
      <w:pPr>
        <w:pStyle w:val="NormalWeb"/>
        <w:rPr>
          <w:sz w:val="28"/>
          <w:szCs w:val="28"/>
        </w:rPr>
      </w:pPr>
      <w:r w:rsidRPr="00AC6D40">
        <w:rPr>
          <w:sz w:val="28"/>
          <w:szCs w:val="28"/>
        </w:rPr>
        <w:t>Hình ảnh người dân Gò Me được tác giả khắc hoạ qua những chi tiết như:</w:t>
      </w:r>
    </w:p>
    <w:p w:rsidR="00AC6D40" w:rsidRPr="00AC6D40" w:rsidRDefault="00AC6D40" w:rsidP="00AC6D40">
      <w:pPr>
        <w:pStyle w:val="NormalWeb"/>
        <w:rPr>
          <w:sz w:val="28"/>
          <w:szCs w:val="28"/>
        </w:rPr>
      </w:pPr>
      <w:r w:rsidRPr="00AC6D40">
        <w:rPr>
          <w:sz w:val="28"/>
          <w:szCs w:val="28"/>
        </w:rPr>
        <w:t>+ Những chị, những em má núng đồng tiền</w:t>
      </w:r>
    </w:p>
    <w:p w:rsidR="00AC6D40" w:rsidRPr="00AC6D40" w:rsidRDefault="00AC6D40" w:rsidP="00AC6D40">
      <w:pPr>
        <w:pStyle w:val="NormalWeb"/>
        <w:rPr>
          <w:sz w:val="28"/>
          <w:szCs w:val="28"/>
        </w:rPr>
      </w:pPr>
      <w:r w:rsidRPr="00AC6D40">
        <w:rPr>
          <w:sz w:val="28"/>
          <w:szCs w:val="28"/>
        </w:rPr>
        <w:t>Nọc cấy, tay tròn, nghiêng nón làm duyên</w:t>
      </w:r>
    </w:p>
    <w:p w:rsidR="00AC6D40" w:rsidRPr="00AC6D40" w:rsidRDefault="00AC6D40" w:rsidP="00AC6D40">
      <w:pPr>
        <w:pStyle w:val="NormalWeb"/>
        <w:rPr>
          <w:sz w:val="28"/>
          <w:szCs w:val="28"/>
        </w:rPr>
      </w:pPr>
      <w:r w:rsidRPr="00AC6D40">
        <w:rPr>
          <w:sz w:val="28"/>
          <w:szCs w:val="28"/>
        </w:rPr>
        <w:t>+ Véo von điệu hát cổ truyền</w:t>
      </w:r>
    </w:p>
    <w:p w:rsidR="00AC6D40" w:rsidRPr="00AC6D40" w:rsidRDefault="00AC6D40" w:rsidP="00AC6D40">
      <w:pPr>
        <w:pStyle w:val="NormalWeb"/>
        <w:rPr>
          <w:sz w:val="28"/>
          <w:szCs w:val="28"/>
        </w:rPr>
      </w:pPr>
      <w:r w:rsidRPr="00AC6D40">
        <w:rPr>
          <w:sz w:val="28"/>
          <w:szCs w:val="28"/>
        </w:rPr>
        <w:t>+ Ôi, thuở ấu thơ</w:t>
      </w:r>
    </w:p>
    <w:p w:rsidR="00AC6D40" w:rsidRPr="00AC6D40" w:rsidRDefault="00AC6D40" w:rsidP="00AC6D40">
      <w:pPr>
        <w:pStyle w:val="NormalWeb"/>
        <w:rPr>
          <w:sz w:val="28"/>
          <w:szCs w:val="28"/>
        </w:rPr>
      </w:pPr>
      <w:r w:rsidRPr="00AC6D40">
        <w:rPr>
          <w:sz w:val="28"/>
          <w:szCs w:val="28"/>
        </w:rPr>
        <w:t>Cắt cỏ, chăn bò</w:t>
      </w:r>
    </w:p>
    <w:p w:rsidR="00AC6D40" w:rsidRPr="00AC6D40" w:rsidRDefault="00AC6D40" w:rsidP="00AC6D40">
      <w:pPr>
        <w:pStyle w:val="NormalWeb"/>
        <w:rPr>
          <w:sz w:val="28"/>
          <w:szCs w:val="28"/>
        </w:rPr>
      </w:pPr>
      <w:r w:rsidRPr="00AC6D40">
        <w:rPr>
          <w:sz w:val="28"/>
          <w:szCs w:val="28"/>
        </w:rPr>
        <w:t>Gối đầu lên áo</w:t>
      </w:r>
    </w:p>
    <w:p w:rsidR="00AC6D40" w:rsidRPr="00AC6D40" w:rsidRDefault="00AC6D40" w:rsidP="00AC6D40">
      <w:pPr>
        <w:pStyle w:val="NormalWeb"/>
        <w:rPr>
          <w:sz w:val="28"/>
          <w:szCs w:val="28"/>
        </w:rPr>
      </w:pPr>
      <w:r w:rsidRPr="00AC6D40">
        <w:rPr>
          <w:sz w:val="28"/>
          <w:szCs w:val="28"/>
        </w:rPr>
        <w:t>Năm dưới hàng me, nghe tre thổi sáo</w:t>
      </w:r>
    </w:p>
    <w:p w:rsidR="00AC6D40" w:rsidRPr="00AC6D40" w:rsidRDefault="00AC6D40" w:rsidP="00AC6D40">
      <w:pPr>
        <w:pStyle w:val="NormalWeb"/>
        <w:rPr>
          <w:sz w:val="28"/>
          <w:szCs w:val="28"/>
        </w:rPr>
      </w:pPr>
      <w:r w:rsidRPr="00AC6D40">
        <w:rPr>
          <w:sz w:val="28"/>
          <w:szCs w:val="28"/>
        </w:rPr>
        <w:t>Lòng nghe theo bướm, theo chim</w:t>
      </w:r>
    </w:p>
    <w:p w:rsidR="00AC6D40" w:rsidRPr="00AC6D40" w:rsidRDefault="00AC6D40" w:rsidP="00AC6D40">
      <w:pPr>
        <w:pStyle w:val="NormalWeb"/>
        <w:rPr>
          <w:sz w:val="28"/>
          <w:szCs w:val="28"/>
        </w:rPr>
      </w:pPr>
      <w:r w:rsidRPr="00AC6D40">
        <w:rPr>
          <w:sz w:val="28"/>
          <w:szCs w:val="28"/>
        </w:rPr>
        <w:t>+ Tôi nằm trên võng mẹ đưa</w:t>
      </w:r>
    </w:p>
    <w:p w:rsidR="00AC6D40" w:rsidRPr="00AC6D40" w:rsidRDefault="00AC6D40" w:rsidP="00AC6D40">
      <w:pPr>
        <w:pStyle w:val="NormalWeb"/>
        <w:rPr>
          <w:sz w:val="28"/>
          <w:szCs w:val="28"/>
        </w:rPr>
      </w:pPr>
      <w:r w:rsidRPr="00AC6D40">
        <w:rPr>
          <w:sz w:val="28"/>
          <w:szCs w:val="28"/>
        </w:rPr>
        <w:t>Có chim cu gáy giữa trưa hanh nồng</w:t>
      </w:r>
    </w:p>
    <w:p w:rsidR="00AC6D40" w:rsidRPr="00AC6D40" w:rsidRDefault="00AC6D40" w:rsidP="00AC6D40">
      <w:pPr>
        <w:pStyle w:val="NormalWeb"/>
        <w:rPr>
          <w:sz w:val="28"/>
          <w:szCs w:val="28"/>
        </w:rPr>
      </w:pPr>
      <w:r w:rsidRPr="00AC6D40">
        <w:rPr>
          <w:sz w:val="28"/>
          <w:szCs w:val="28"/>
        </w:rPr>
        <w:t>+ Chị tôi, má đỏ thẹn thò</w:t>
      </w:r>
    </w:p>
    <w:p w:rsidR="00AC6D40" w:rsidRPr="00AC6D40" w:rsidRDefault="00AC6D40" w:rsidP="00AC6D40">
      <w:pPr>
        <w:pStyle w:val="NormalWeb"/>
        <w:rPr>
          <w:sz w:val="28"/>
          <w:szCs w:val="28"/>
        </w:rPr>
      </w:pPr>
      <w:r w:rsidRPr="00AC6D40">
        <w:rPr>
          <w:sz w:val="28"/>
          <w:szCs w:val="28"/>
        </w:rPr>
        <w:t>Giã me bên trã canh cua ngọt ngào.</w:t>
      </w:r>
    </w:p>
    <w:p w:rsidR="00AC6D40" w:rsidRPr="00AC6D40" w:rsidRDefault="00AC6D40" w:rsidP="00AC6D40">
      <w:pPr>
        <w:pStyle w:val="NormalWeb"/>
        <w:rPr>
          <w:sz w:val="28"/>
          <w:szCs w:val="28"/>
        </w:rPr>
      </w:pPr>
      <w:r w:rsidRPr="00AC6D40">
        <w:rPr>
          <w:sz w:val="28"/>
          <w:szCs w:val="28"/>
        </w:rPr>
        <w:t>- Những chi tiết khắc họa hình ảnh con người Gò Me làm cho em cảm thấy họ là những người rất giản dị, cởi mở, đáng yêu. Cuộc sống của họ cũng luôn có sự tự do, những niềm vui, tiếng cười.</w:t>
      </w:r>
    </w:p>
    <w:p w:rsidR="00AC6D40" w:rsidRPr="00AC6D40" w:rsidRDefault="00AC6D40" w:rsidP="00AC6D40">
      <w:pPr>
        <w:pStyle w:val="NormalWeb"/>
        <w:jc w:val="center"/>
        <w:rPr>
          <w:sz w:val="28"/>
          <w:szCs w:val="28"/>
        </w:rPr>
      </w:pPr>
      <w:r w:rsidRPr="00AC6D40">
        <w:rPr>
          <w:sz w:val="28"/>
          <w:szCs w:val="28"/>
        </w:rPr>
        <w:t>-/-</w:t>
      </w:r>
    </w:p>
    <w:p w:rsidR="00AC6D40" w:rsidRPr="00AC6D40" w:rsidRDefault="00AC6D40" w:rsidP="00AC6D40">
      <w:pPr>
        <w:pStyle w:val="NormalWeb"/>
        <w:rPr>
          <w:sz w:val="28"/>
          <w:szCs w:val="28"/>
        </w:rPr>
      </w:pPr>
      <w:r w:rsidRPr="00AC6D40">
        <w:rPr>
          <w:sz w:val="28"/>
          <w:szCs w:val="28"/>
        </w:rPr>
        <w:t>Trên đây là gợi ý trả lời câu hỏi "</w:t>
      </w:r>
      <w:r w:rsidRPr="00AC6D40">
        <w:rPr>
          <w:rStyle w:val="Emphasis"/>
          <w:sz w:val="28"/>
          <w:szCs w:val="28"/>
        </w:rPr>
        <w:t xml:space="preserve">Hình ảnh người dân Gò Me được tác giả khắc họa qua những chi tiết nào? Những chi tiết đó cho em cảm nhận gì về con người </w:t>
      </w:r>
      <w:r w:rsidRPr="00AC6D40">
        <w:rPr>
          <w:rStyle w:val="Emphasis"/>
          <w:sz w:val="28"/>
          <w:szCs w:val="28"/>
        </w:rPr>
        <w:lastRenderedPageBreak/>
        <w:t>nơi đây?"</w:t>
      </w:r>
      <w:r w:rsidRPr="00AC6D40">
        <w:rPr>
          <w:sz w:val="28"/>
          <w:szCs w:val="28"/>
        </w:rPr>
        <w:t xml:space="preserve"> do Đọc tài liệu biên soạn. Chúc các em </w:t>
      </w:r>
      <w:hyperlink r:id="rId6" w:history="1">
        <w:r w:rsidRPr="00AC6D40">
          <w:rPr>
            <w:rStyle w:val="Hyperlink"/>
            <w:sz w:val="28"/>
            <w:szCs w:val="28"/>
          </w:rPr>
          <w:t>soạn văn 7 Kết nối tri thức</w:t>
        </w:r>
      </w:hyperlink>
      <w:r w:rsidRPr="00AC6D40">
        <w:rPr>
          <w:sz w:val="28"/>
          <w:szCs w:val="28"/>
        </w:rPr>
        <w:t xml:space="preserve"> thật tốt trước khi tới lớp.</w:t>
      </w:r>
    </w:p>
    <w:p w:rsidR="006D425C" w:rsidRPr="00AC6D40" w:rsidRDefault="006D425C" w:rsidP="00AC6D40">
      <w:pPr>
        <w:rPr>
          <w:sz w:val="28"/>
          <w:szCs w:val="28"/>
        </w:rPr>
      </w:pPr>
    </w:p>
    <w:sectPr w:rsidR="006D425C" w:rsidRPr="00AC6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2B6DB8"/>
    <w:rsid w:val="002C244F"/>
    <w:rsid w:val="002E41A3"/>
    <w:rsid w:val="003123E1"/>
    <w:rsid w:val="003F3F7A"/>
    <w:rsid w:val="0044724B"/>
    <w:rsid w:val="0047584B"/>
    <w:rsid w:val="004B1CE1"/>
    <w:rsid w:val="00503BEF"/>
    <w:rsid w:val="00565099"/>
    <w:rsid w:val="00647D9E"/>
    <w:rsid w:val="006A41B6"/>
    <w:rsid w:val="006D425C"/>
    <w:rsid w:val="007138B1"/>
    <w:rsid w:val="007B121F"/>
    <w:rsid w:val="008424C8"/>
    <w:rsid w:val="008C0BE4"/>
    <w:rsid w:val="008D19C2"/>
    <w:rsid w:val="00AC210D"/>
    <w:rsid w:val="00AC6D40"/>
    <w:rsid w:val="00AD252D"/>
    <w:rsid w:val="00C66A0A"/>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2022-07-07T03:17:00Z</cp:lastPrinted>
  <dcterms:created xsi:type="dcterms:W3CDTF">2022-07-07T03:28:00Z</dcterms:created>
  <dcterms:modified xsi:type="dcterms:W3CDTF">2022-07-07T03:28:00Z</dcterms:modified>
</cp:coreProperties>
</file>