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5C9" w:rsidRPr="008925C9" w:rsidRDefault="008925C9" w:rsidP="008925C9">
      <w:pPr>
        <w:pStyle w:val="NormalWeb"/>
        <w:rPr>
          <w:sz w:val="28"/>
          <w:szCs w:val="28"/>
        </w:rPr>
      </w:pPr>
      <w:r w:rsidRPr="008925C9">
        <w:rPr>
          <w:sz w:val="28"/>
          <w:szCs w:val="28"/>
        </w:rPr>
        <w:t>Cùng Đọc tài liệu trả lời câu hỏi: "</w:t>
      </w:r>
      <w:r w:rsidRPr="008925C9">
        <w:rPr>
          <w:rStyle w:val="Emphasis"/>
          <w:sz w:val="28"/>
          <w:szCs w:val="28"/>
        </w:rPr>
        <w:t>Vì sao nhân vật tôi có thể biết chính xác tiếng kêu cứu của bạn Tí vang lên từ đâu? Chi tiết này có mối liên hệ với chi tiết nào trước đó ? "</w:t>
      </w:r>
      <w:r w:rsidRPr="008925C9">
        <w:rPr>
          <w:sz w:val="28"/>
          <w:szCs w:val="28"/>
        </w:rPr>
        <w:t xml:space="preserve"> thuộc phần SAU KHI ĐỌC của văn bản </w:t>
      </w:r>
      <w:r w:rsidRPr="008925C9">
        <w:rPr>
          <w:b/>
          <w:bCs/>
          <w:sz w:val="28"/>
          <w:szCs w:val="28"/>
        </w:rPr>
        <w:t>Vừa nhắm mắt vừa mở cửa sổ - Nguyễn Ngọc Thuần</w:t>
      </w:r>
      <w:r w:rsidRPr="008925C9">
        <w:rPr>
          <w:sz w:val="28"/>
          <w:szCs w:val="28"/>
        </w:rPr>
        <w:t xml:space="preserve">, giúp các em </w:t>
      </w:r>
      <w:hyperlink r:id="rId5" w:tooltip="soạn văn 7" w:history="1">
        <w:r w:rsidRPr="008925C9">
          <w:rPr>
            <w:rStyle w:val="Hyperlink"/>
            <w:sz w:val="28"/>
            <w:szCs w:val="28"/>
          </w:rPr>
          <w:t>soạn văn 7</w:t>
        </w:r>
      </w:hyperlink>
      <w:r w:rsidRPr="008925C9">
        <w:rPr>
          <w:sz w:val="28"/>
          <w:szCs w:val="28"/>
        </w:rPr>
        <w:t xml:space="preserve"> thật tốt trước khi tới lớp.</w:t>
      </w:r>
    </w:p>
    <w:p w:rsidR="008925C9" w:rsidRPr="008925C9" w:rsidRDefault="008925C9" w:rsidP="008925C9">
      <w:pPr>
        <w:pStyle w:val="NormalWeb"/>
        <w:rPr>
          <w:sz w:val="28"/>
          <w:szCs w:val="28"/>
        </w:rPr>
      </w:pPr>
      <w:r w:rsidRPr="008925C9">
        <w:rPr>
          <w:rStyle w:val="Strong"/>
          <w:rFonts w:eastAsiaTheme="majorEastAsia"/>
          <w:sz w:val="28"/>
          <w:szCs w:val="28"/>
          <w:u w:val="single"/>
        </w:rPr>
        <w:t>Câu hỏi 4 trang 64 SGK Ngữ văn 7 tập 1 Kết nối tri thức</w:t>
      </w:r>
    </w:p>
    <w:p w:rsidR="008925C9" w:rsidRPr="008925C9" w:rsidRDefault="008925C9" w:rsidP="008925C9">
      <w:pPr>
        <w:pStyle w:val="Heading1"/>
        <w:jc w:val="center"/>
        <w:rPr>
          <w:b/>
        </w:rPr>
      </w:pPr>
      <w:bookmarkStart w:id="0" w:name="_GoBack"/>
      <w:r w:rsidRPr="008925C9">
        <w:rPr>
          <w:b/>
        </w:rPr>
        <w:t>Vì sao nhân vật tôi có thể biết chính xác tiếng kêu cứu của bạn Tí vang lên từ đâu? Chi tiết này có mối liên hệ với chi tiết nào trước đó?</w:t>
      </w:r>
    </w:p>
    <w:bookmarkEnd w:id="0"/>
    <w:p w:rsidR="008925C9" w:rsidRPr="008925C9" w:rsidRDefault="008925C9" w:rsidP="008925C9">
      <w:pPr>
        <w:pStyle w:val="NormalWeb"/>
        <w:rPr>
          <w:sz w:val="28"/>
          <w:szCs w:val="28"/>
        </w:rPr>
      </w:pPr>
      <w:r w:rsidRPr="008925C9">
        <w:rPr>
          <w:rStyle w:val="Strong"/>
          <w:rFonts w:eastAsiaTheme="majorEastAsia"/>
          <w:sz w:val="28"/>
          <w:szCs w:val="28"/>
          <w:u w:val="single"/>
        </w:rPr>
        <w:t>Trả lời</w:t>
      </w:r>
    </w:p>
    <w:p w:rsidR="008925C9" w:rsidRPr="008925C9" w:rsidRDefault="008925C9" w:rsidP="008925C9">
      <w:pPr>
        <w:pStyle w:val="NormalWeb"/>
        <w:rPr>
          <w:sz w:val="28"/>
          <w:szCs w:val="28"/>
        </w:rPr>
      </w:pPr>
      <w:r w:rsidRPr="008925C9">
        <w:rPr>
          <w:sz w:val="28"/>
          <w:szCs w:val="28"/>
        </w:rPr>
        <w:t>Cách 1</w:t>
      </w:r>
    </w:p>
    <w:p w:rsidR="008925C9" w:rsidRPr="008925C9" w:rsidRDefault="008925C9" w:rsidP="008925C9">
      <w:pPr>
        <w:pStyle w:val="NormalWeb"/>
        <w:rPr>
          <w:sz w:val="28"/>
          <w:szCs w:val="28"/>
        </w:rPr>
      </w:pPr>
      <w:r w:rsidRPr="008925C9">
        <w:rPr>
          <w:sz w:val="28"/>
          <w:szCs w:val="28"/>
        </w:rPr>
        <w:t>Nhân vật “tôi” nghe được tiếng kêu cứu của bạn Tí vì em đã tập “nhắm mắt” để lắng nghe và cảm nhận về thế giới xung quanh. Nhờ luyện tập, em có thể nghe âm thanh mà đoán được nó vang lên từ đâu, ở khoảng cách như thế nào.</w:t>
      </w:r>
    </w:p>
    <w:p w:rsidR="008925C9" w:rsidRPr="008925C9" w:rsidRDefault="008925C9" w:rsidP="008925C9">
      <w:pPr>
        <w:pStyle w:val="NormalWeb"/>
        <w:rPr>
          <w:sz w:val="28"/>
          <w:szCs w:val="28"/>
        </w:rPr>
      </w:pPr>
      <w:r w:rsidRPr="008925C9">
        <w:rPr>
          <w:sz w:val="28"/>
          <w:szCs w:val="28"/>
        </w:rPr>
        <w:t>Cách 2</w:t>
      </w:r>
    </w:p>
    <w:p w:rsidR="008925C9" w:rsidRPr="008925C9" w:rsidRDefault="008925C9" w:rsidP="008925C9">
      <w:pPr>
        <w:pStyle w:val="NormalWeb"/>
        <w:rPr>
          <w:sz w:val="28"/>
          <w:szCs w:val="28"/>
        </w:rPr>
      </w:pPr>
      <w:r w:rsidRPr="008925C9">
        <w:rPr>
          <w:sz w:val="28"/>
          <w:szCs w:val="28"/>
        </w:rPr>
        <w:t>- Nhân vật "tôi" có thể biết chính xác tiếng kêu cứu của bạn Tí vang lên từ đâu vì nhân vật "tôi" đã luyện tập được phản xạ nghe âm thanh, đoán biết được âm thanh đó phát ra từ hướng nào và cách bao xa.</w:t>
      </w:r>
    </w:p>
    <w:p w:rsidR="008925C9" w:rsidRPr="008925C9" w:rsidRDefault="008925C9" w:rsidP="008925C9">
      <w:pPr>
        <w:pStyle w:val="NormalWeb"/>
        <w:rPr>
          <w:sz w:val="28"/>
          <w:szCs w:val="28"/>
        </w:rPr>
      </w:pPr>
      <w:r w:rsidRPr="008925C9">
        <w:rPr>
          <w:sz w:val="28"/>
          <w:szCs w:val="28"/>
        </w:rPr>
        <w:t>- Chi tiết này có mối liên hệ với chi tiết nhân vật "tôi" chỉ nghe tiếng bước chân của người bố cũng có thể đoán được chính xác bố đang cách mình bao nhiêu bước chân, bao nhiêu mét.</w:t>
      </w:r>
    </w:p>
    <w:p w:rsidR="008925C9" w:rsidRPr="008925C9" w:rsidRDefault="008925C9" w:rsidP="008925C9">
      <w:pPr>
        <w:pStyle w:val="NormalWeb"/>
        <w:rPr>
          <w:sz w:val="28"/>
          <w:szCs w:val="28"/>
        </w:rPr>
      </w:pPr>
      <w:r w:rsidRPr="008925C9">
        <w:rPr>
          <w:sz w:val="28"/>
          <w:szCs w:val="28"/>
        </w:rPr>
        <w:t>Cách 3</w:t>
      </w:r>
    </w:p>
    <w:p w:rsidR="008925C9" w:rsidRPr="008925C9" w:rsidRDefault="008925C9" w:rsidP="008925C9">
      <w:pPr>
        <w:pStyle w:val="NormalWeb"/>
        <w:rPr>
          <w:sz w:val="28"/>
          <w:szCs w:val="28"/>
        </w:rPr>
      </w:pPr>
      <w:r w:rsidRPr="008925C9">
        <w:rPr>
          <w:sz w:val="28"/>
          <w:szCs w:val="28"/>
        </w:rPr>
        <w:t>- Nhân vật “tôi” có thể biết chính xác tiếng kêu cứu của bạn Tí vang lên từ bờ sông là nhờ thói quen hàng ngày bố luyện tập cho là đoán khoảng cách bước chân của bố.</w:t>
      </w:r>
    </w:p>
    <w:p w:rsidR="008925C9" w:rsidRPr="008925C9" w:rsidRDefault="008925C9" w:rsidP="008925C9">
      <w:pPr>
        <w:pStyle w:val="NormalWeb"/>
        <w:rPr>
          <w:sz w:val="28"/>
          <w:szCs w:val="28"/>
        </w:rPr>
      </w:pPr>
      <w:r w:rsidRPr="008925C9">
        <w:rPr>
          <w:sz w:val="28"/>
          <w:szCs w:val="28"/>
        </w:rPr>
        <w:t>- Chi tiết này có mối liên hệ mật thiết với chi tiết trước đó: là kết quả của chi tiết trước đó. Nhờ có sự luyện tập, chỉ bảo hàng ngày của bố mà người con có thể nghe và định hướng được chính xác tiếng kêu cứu của Tí.</w:t>
      </w:r>
    </w:p>
    <w:p w:rsidR="008925C9" w:rsidRPr="008925C9" w:rsidRDefault="008925C9" w:rsidP="008925C9">
      <w:pPr>
        <w:pStyle w:val="NormalWeb"/>
        <w:jc w:val="center"/>
        <w:rPr>
          <w:sz w:val="28"/>
          <w:szCs w:val="28"/>
        </w:rPr>
      </w:pPr>
      <w:r w:rsidRPr="008925C9">
        <w:rPr>
          <w:sz w:val="28"/>
          <w:szCs w:val="28"/>
        </w:rPr>
        <w:t>-/-</w:t>
      </w:r>
    </w:p>
    <w:p w:rsidR="008925C9" w:rsidRPr="008925C9" w:rsidRDefault="008925C9" w:rsidP="008925C9">
      <w:pPr>
        <w:pStyle w:val="NormalWeb"/>
        <w:rPr>
          <w:sz w:val="28"/>
          <w:szCs w:val="28"/>
        </w:rPr>
      </w:pPr>
      <w:r w:rsidRPr="008925C9">
        <w:rPr>
          <w:sz w:val="28"/>
          <w:szCs w:val="28"/>
        </w:rPr>
        <w:lastRenderedPageBreak/>
        <w:t>Trên đây là gợi ý trả lời câu hỏi "</w:t>
      </w:r>
      <w:r w:rsidRPr="008925C9">
        <w:rPr>
          <w:rStyle w:val="Emphasis"/>
          <w:sz w:val="28"/>
          <w:szCs w:val="28"/>
        </w:rPr>
        <w:t>Vì sao nhân vật tôi có thể biết chính xác tiếng kêu cứu của bạn Tí vang lên từ đâu? Chi tiết này có mối liên hệ với chi tiết nào trước đó ? "</w:t>
      </w:r>
      <w:r w:rsidRPr="008925C9">
        <w:rPr>
          <w:sz w:val="28"/>
          <w:szCs w:val="28"/>
        </w:rPr>
        <w:t xml:space="preserve"> do Đọc tài liệu biên soạn. Chúc các em học tốt môn ngữ văn lớp 7.</w:t>
      </w:r>
    </w:p>
    <w:p w:rsidR="006D425C" w:rsidRPr="008925C9" w:rsidRDefault="006D425C" w:rsidP="008925C9">
      <w:pPr>
        <w:rPr>
          <w:sz w:val="28"/>
          <w:szCs w:val="28"/>
        </w:rPr>
      </w:pPr>
    </w:p>
    <w:sectPr w:rsidR="006D425C" w:rsidRPr="0089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E41A3"/>
    <w:rsid w:val="003123E1"/>
    <w:rsid w:val="0047584B"/>
    <w:rsid w:val="004B1CE1"/>
    <w:rsid w:val="00565099"/>
    <w:rsid w:val="006D425C"/>
    <w:rsid w:val="007138B1"/>
    <w:rsid w:val="007B121F"/>
    <w:rsid w:val="008925C9"/>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2245">
      <w:bodyDiv w:val="1"/>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sChild>
            <w:div w:id="2042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2022-06-27T01:52:00Z</cp:lastPrinted>
  <dcterms:created xsi:type="dcterms:W3CDTF">2022-06-27T02:33:00Z</dcterms:created>
  <dcterms:modified xsi:type="dcterms:W3CDTF">2022-06-27T02:33:00Z</dcterms:modified>
</cp:coreProperties>
</file>