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BC" w:rsidRDefault="002F1BBC" w:rsidP="002F1BBC">
      <w:pPr>
        <w:pStyle w:val="NormalWeb"/>
      </w:pPr>
      <w:r>
        <w:t>Cùng Đọc tài liệu trả lời câu hỏi: "</w:t>
      </w:r>
      <w:r>
        <w:rPr>
          <w:rStyle w:val="Emphasis"/>
        </w:rPr>
        <w:t>Trong khổ thơ thứ ba, người con thể hiện tình cảm, cảm xúc gì? Vì sao những tình cảm, cảm xúc ấy lại cùng trào dâng trong tâm hồn người con khi "gặp lá cơm nếp"?</w:t>
      </w:r>
      <w:r>
        <w:t xml:space="preserve">" thuộc phần SAU KHI ĐỌC của văn bản </w:t>
      </w:r>
      <w:r>
        <w:rPr>
          <w:rStyle w:val="Strong"/>
        </w:rPr>
        <w:t>Gặp lá cơm nếp - Thanh Thảo</w:t>
      </w:r>
      <w:r>
        <w:t xml:space="preserve">, giúp các em </w:t>
      </w:r>
      <w:hyperlink r:id="rId4" w:tooltip="soạn văn 7" w:history="1">
        <w:r>
          <w:rPr>
            <w:rStyle w:val="Hyperlink"/>
          </w:rPr>
          <w:t>soạn văn 7</w:t>
        </w:r>
      </w:hyperlink>
      <w:r>
        <w:t xml:space="preserve"> thật tốt trước khi tới lớp.</w:t>
      </w:r>
    </w:p>
    <w:p w:rsidR="002F1BBC" w:rsidRDefault="002F1BBC" w:rsidP="002F1BBC">
      <w:pPr>
        <w:pStyle w:val="NormalWeb"/>
      </w:pPr>
      <w:r>
        <w:rPr>
          <w:rStyle w:val="Strong"/>
          <w:u w:val="single"/>
        </w:rPr>
        <w:t>Câu 3 trang 44 SGK Ngữ văn 7 tập 1 Kết nối tri thức</w:t>
      </w:r>
    </w:p>
    <w:p w:rsidR="002F1BBC" w:rsidRPr="002F1BBC" w:rsidRDefault="002F1BBC" w:rsidP="002F1BBC">
      <w:pPr>
        <w:pStyle w:val="Heading1"/>
        <w:jc w:val="center"/>
        <w:rPr>
          <w:b/>
          <w:sz w:val="28"/>
          <w:szCs w:val="28"/>
        </w:rPr>
      </w:pPr>
      <w:bookmarkStart w:id="0" w:name="_GoBack"/>
      <w:r w:rsidRPr="002F1BBC">
        <w:rPr>
          <w:b/>
          <w:sz w:val="28"/>
          <w:szCs w:val="28"/>
        </w:rPr>
        <w:t>Trong khổ thơ thứ ba, người con thể hiện tình cảm, cảm xúc gì? Vì sao những tình cảm, cảm xúc ấy lại cùng trào dâng trong tâm hồn người con khi "gặp lá cơm nếp"?</w:t>
      </w:r>
    </w:p>
    <w:bookmarkEnd w:id="0"/>
    <w:p w:rsidR="002F1BBC" w:rsidRDefault="002F1BBC" w:rsidP="002F1BBC">
      <w:pPr>
        <w:pStyle w:val="NormalWeb"/>
      </w:pPr>
      <w:r>
        <w:rPr>
          <w:rStyle w:val="Strong"/>
          <w:u w:val="single"/>
        </w:rPr>
        <w:t>Trả lời</w:t>
      </w:r>
    </w:p>
    <w:p w:rsidR="002F1BBC" w:rsidRDefault="002F1BBC" w:rsidP="002F1BBC">
      <w:pPr>
        <w:pStyle w:val="NormalWeb"/>
      </w:pPr>
      <w:r>
        <w:t>Cách 1</w:t>
      </w:r>
    </w:p>
    <w:p w:rsidR="002F1BBC" w:rsidRDefault="002F1BBC" w:rsidP="002F1BBC">
      <w:pPr>
        <w:pStyle w:val="NormalWeb"/>
      </w:pPr>
      <w:r>
        <w:t>- Trong khổ thơ thứ ba, người con thể hiện những tình cảm, cảm xúc nhớ thương quê hương, mẹ già, đất nước. Nỗi nhớ ấy da diết, khắc khoải: "ôi", "làm sao quên được", "nỗi nhớ thương".</w:t>
      </w:r>
    </w:p>
    <w:p w:rsidR="002F1BBC" w:rsidRDefault="002F1BBC" w:rsidP="002F1BBC">
      <w:pPr>
        <w:pStyle w:val="NormalWeb"/>
      </w:pPr>
      <w:r>
        <w:t>- Những tình cảm, cảm xúc ấy lại cùng trào dâng trong tâm hồn người con khi "gặp lá cơm nếp" vì lá cơm nếp gợi nhắc đến bát xôi mùa gặt, gợi nhắc đến hình ảnh người mẹ nhặt lá đun bếp buổi chiều, gợi nhắc đến không gian làng quê Việt Nam bình dị, gần gũi, thân thương.</w:t>
      </w:r>
    </w:p>
    <w:p w:rsidR="002F1BBC" w:rsidRDefault="002F1BBC" w:rsidP="002F1BBC">
      <w:pPr>
        <w:pStyle w:val="NormalWeb"/>
      </w:pPr>
      <w:r>
        <w:t>Cách 2</w:t>
      </w:r>
    </w:p>
    <w:p w:rsidR="002F1BBC" w:rsidRDefault="002F1BBC" w:rsidP="002F1BBC">
      <w:pPr>
        <w:pStyle w:val="NormalWeb"/>
      </w:pPr>
      <w:r>
        <w:t>- Trong khổ thơ thứ ba, người con thể hiện những tình cảm, cảm xúc: nỗi nhớ mẹ, nhớ quê hương và lòng thương mẹ, thương quê hương đất nước.</w:t>
      </w:r>
    </w:p>
    <w:p w:rsidR="002F1BBC" w:rsidRDefault="002F1BBC" w:rsidP="002F1BBC">
      <w:pPr>
        <w:pStyle w:val="NormalWeb"/>
      </w:pPr>
      <w:r>
        <w:t>- Những tình cảm, cảm xúc ấy lại cùng trào dâng trong tâm hồn người con khi “gặp lá cơm nếp" là bởi đó là mùi vị quen thuộc với người con, là mùi vị quê hương thường trực trong trái tim. Lá cơm nếp như chất xúc tác, khi gặp là bùng cháy lên nỗi nhớ và tình yêu mẹ, yêu quê hương.</w:t>
      </w:r>
    </w:p>
    <w:p w:rsidR="002F1BBC" w:rsidRDefault="002F1BBC" w:rsidP="002F1BBC">
      <w:pPr>
        <w:pStyle w:val="NormalWeb"/>
      </w:pPr>
      <w:r>
        <w:t>Cách 3</w:t>
      </w:r>
    </w:p>
    <w:p w:rsidR="002F1BBC" w:rsidRDefault="002F1BBC" w:rsidP="002F1BBC">
      <w:pPr>
        <w:pStyle w:val="NormalWeb"/>
      </w:pPr>
      <w:r>
        <w:t>- Trong khổ 3, người con đã dành những tình cảm nhớ thương và kính yêu dạt dào dành cho mẹ và đất nước thể hiện qua các câu thơ “Con quên làm sao được… Chia đều nỗi nhớ thương”. Đó là tình cảm thiêng liêng của người con dành cho cội nguồn, cho dân tộc, cho người mẹ kính yêu đã sinh ra và yêu thương mình.</w:t>
      </w:r>
    </w:p>
    <w:p w:rsidR="002F1BBC" w:rsidRDefault="002F1BBC" w:rsidP="002F1BBC">
      <w:pPr>
        <w:pStyle w:val="NormalWeb"/>
      </w:pPr>
      <w:r>
        <w:t>- Những tình cảm, cảm xúc ấy cùng trào dâng trong tâm hồn người con khi “gặp lá cơm nếp” vì đây chính là mùi vị của quê hương anh. Người lính ấy biết tới hương vị của xôi nếp từ những ngày thơ bé, khi được mẹ nấu cho và thưởng thức trên chính miền quê yêu dấu của mình. Chính vì vậy mùi xôi đã mang đậm dấu ấn của tình mẹ, của quê hương để rồi sau này khi đi đâu về đâu, tình cờ ngửi thấy hương vị quen thuộc ấy, anh cũng nhớ tới quê hương và người mẹ kính yêu của mình.</w:t>
      </w:r>
    </w:p>
    <w:p w:rsidR="002F1BBC" w:rsidRDefault="002F1BBC" w:rsidP="002F1BBC">
      <w:pPr>
        <w:pStyle w:val="NormalWeb"/>
        <w:jc w:val="center"/>
      </w:pPr>
      <w:r>
        <w:t>-/-</w:t>
      </w:r>
    </w:p>
    <w:p w:rsidR="002F1BBC" w:rsidRDefault="002F1BBC" w:rsidP="002F1BBC">
      <w:pPr>
        <w:pStyle w:val="NormalWeb"/>
      </w:pPr>
      <w:r>
        <w:lastRenderedPageBreak/>
        <w:t>Trên đây là gợi ý trả lời câu hỏi "</w:t>
      </w:r>
      <w:r>
        <w:rPr>
          <w:rStyle w:val="Emphasis"/>
        </w:rPr>
        <w:t>Trong khổ thơ thứ ba, người con thể hiện tình cảm, cảm xúc gì? Vì sao những tình cảm, cảm xúc ấy lại cùng trào dâng trong tâm hồn người con khi "gặp lá cơm nếp"?</w:t>
      </w:r>
      <w:r>
        <w:t>" do Đọc tài liệu biên soạn. Chúc các em học tốt môn ngữ văn lớp 7.</w:t>
      </w:r>
    </w:p>
    <w:p w:rsidR="00B05DC8" w:rsidRPr="002F1BBC" w:rsidRDefault="00B05DC8" w:rsidP="002F1BBC"/>
    <w:sectPr w:rsidR="00B05DC8" w:rsidRPr="002F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2F1BBC"/>
    <w:rsid w:val="00413501"/>
    <w:rsid w:val="00A27B03"/>
    <w:rsid w:val="00B05DC8"/>
    <w:rsid w:val="00C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94979">
      <w:bodyDiv w:val="1"/>
      <w:marLeft w:val="0"/>
      <w:marRight w:val="0"/>
      <w:marTop w:val="0"/>
      <w:marBottom w:val="0"/>
      <w:divBdr>
        <w:top w:val="none" w:sz="0" w:space="0" w:color="auto"/>
        <w:left w:val="none" w:sz="0" w:space="0" w:color="auto"/>
        <w:bottom w:val="none" w:sz="0" w:space="0" w:color="auto"/>
        <w:right w:val="none" w:sz="0" w:space="0" w:color="auto"/>
      </w:divBdr>
      <w:divsChild>
        <w:div w:id="899554131">
          <w:marLeft w:val="0"/>
          <w:marRight w:val="0"/>
          <w:marTop w:val="0"/>
          <w:marBottom w:val="0"/>
          <w:divBdr>
            <w:top w:val="none" w:sz="0" w:space="0" w:color="auto"/>
            <w:left w:val="none" w:sz="0" w:space="0" w:color="auto"/>
            <w:bottom w:val="none" w:sz="0" w:space="0" w:color="auto"/>
            <w:right w:val="none" w:sz="0" w:space="0" w:color="auto"/>
          </w:divBdr>
          <w:divsChild>
            <w:div w:id="100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2022-06-21T02:14:00Z</cp:lastPrinted>
  <dcterms:created xsi:type="dcterms:W3CDTF">2022-06-21T02:37:00Z</dcterms:created>
  <dcterms:modified xsi:type="dcterms:W3CDTF">2022-06-21T02:37:00Z</dcterms:modified>
</cp:coreProperties>
</file>