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Bạn muốn tải về tài liệu đề thi thử tốt nghiệp thpt môn văn để thử sức mình? Hãy cùng chúng tôi tham khảo đề thi thử môn văn 2021 của tỉnh Vĩnh Phúc lần 1 dựa theo chuẩn cấu trúc đề thi môn văn của Bộ GD&amp;ĐT đã ra.</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 xml:space="preserve">Cùng Đọc tài liệu tham khảo </w:t>
      </w:r>
      <w:hyperlink r:id="rId6" w:tooltip="đề thi thử thpt quốc gia 2022" w:history="1">
        <w:r w:rsidRPr="00552964">
          <w:rPr>
            <w:rFonts w:ascii="Times New Roman" w:eastAsia="Times New Roman" w:hAnsi="Times New Roman" w:cs="Times New Roman"/>
            <w:color w:val="0000FF"/>
            <w:sz w:val="24"/>
            <w:szCs w:val="24"/>
            <w:u w:val="single"/>
          </w:rPr>
          <w:t>đề thi thử thpt quốc gia 2022</w:t>
        </w:r>
      </w:hyperlink>
      <w:r w:rsidRPr="00552964">
        <w:rPr>
          <w:rFonts w:ascii="Times New Roman" w:eastAsia="Times New Roman" w:hAnsi="Times New Roman" w:cs="Times New Roman"/>
          <w:sz w:val="24"/>
          <w:szCs w:val="24"/>
        </w:rPr>
        <w:t> này:</w:t>
      </w:r>
    </w:p>
    <w:p w:rsidR="00552964" w:rsidRPr="00552964" w:rsidRDefault="00552964" w:rsidP="00552964">
      <w:pPr>
        <w:spacing w:before="100" w:beforeAutospacing="1" w:after="100" w:afterAutospacing="1" w:line="240" w:lineRule="auto"/>
        <w:outlineLvl w:val="2"/>
        <w:rPr>
          <w:rFonts w:ascii="Times New Roman" w:eastAsia="Times New Roman" w:hAnsi="Times New Roman" w:cs="Times New Roman"/>
          <w:b/>
          <w:bCs/>
          <w:sz w:val="27"/>
          <w:szCs w:val="27"/>
        </w:rPr>
      </w:pPr>
      <w:r w:rsidRPr="00552964">
        <w:rPr>
          <w:rFonts w:ascii="Times New Roman" w:eastAsia="Times New Roman" w:hAnsi="Times New Roman" w:cs="Times New Roman"/>
          <w:b/>
          <w:bCs/>
          <w:sz w:val="27"/>
          <w:szCs w:val="27"/>
        </w:rPr>
        <w:t>[anchor data-parent="1" id="de-thi-thu"]Đề thi thử[/anchor] THPT quốc gia môn văn 2022 Nguyễn Bỉnh Khiêm</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b/>
          <w:bCs/>
          <w:sz w:val="24"/>
          <w:szCs w:val="24"/>
        </w:rPr>
        <w:t>I. ĐỌC HIỂU (3,0 điểm):</w:t>
      </w:r>
      <w:r w:rsidRPr="00552964">
        <w:rPr>
          <w:rFonts w:ascii="Times New Roman" w:eastAsia="Times New Roman" w:hAnsi="Times New Roman" w:cs="Times New Roman"/>
          <w:sz w:val="24"/>
          <w:szCs w:val="24"/>
        </w:rPr>
        <w:t xml:space="preserve">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Đọc đoạn trích: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Nam Bộ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Chín nhánh Mê Kông phù sa nổi váng…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Ruộng bãi Mê Kông trồng không hết lúa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Bến nước Mê Kông tôm cá ngập thuyền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Sầu riêng thơm dậy đất Thủ Biên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Suối mát dội trong lòng dừa trĩu quả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Mê Kông quặn đẻ…</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Chín nhánh sông vàng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Nông dân Nam Bộ gối đất nằm sương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Mồ hôi và bãi lầy thành đồng lúa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Thành những tên đọc lên nước mắt đều muốn ứa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Những Hà Tiên, Gia Định, Long Châu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Những Gò Công, Gò Vấp, Đồng Tháp, Cà Mau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Những mặt đất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Cha ông ta nhắm mắt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Truyền cháu con không bao giờ chia cắt.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i/>
          <w:iCs/>
          <w:sz w:val="24"/>
          <w:szCs w:val="24"/>
        </w:rPr>
        <w:t>(Trích Cửu Long Giang ta ơi, Nguyên Hồng, Tuyển tập Thơ -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i/>
          <w:iCs/>
          <w:sz w:val="24"/>
          <w:szCs w:val="24"/>
        </w:rPr>
        <w:lastRenderedPageBreak/>
        <w:t>Thầy giáo và nhà trường, NXB Giáo dục, 1999 tr.52)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Thực hiện các yêu cầu sau: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b/>
          <w:bCs/>
          <w:sz w:val="24"/>
          <w:szCs w:val="24"/>
        </w:rPr>
        <w:t>Câu 1</w:t>
      </w:r>
      <w:r w:rsidRPr="00552964">
        <w:rPr>
          <w:rFonts w:ascii="Times New Roman" w:eastAsia="Times New Roman" w:hAnsi="Times New Roman" w:cs="Times New Roman"/>
          <w:sz w:val="24"/>
          <w:szCs w:val="24"/>
        </w:rPr>
        <w:t>. Đoạn trích trên được viết theo thể thơ nào?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b/>
          <w:bCs/>
          <w:sz w:val="24"/>
          <w:szCs w:val="24"/>
        </w:rPr>
        <w:t>Câu 2.</w:t>
      </w:r>
      <w:r w:rsidRPr="00552964">
        <w:rPr>
          <w:rFonts w:ascii="Times New Roman" w:eastAsia="Times New Roman" w:hAnsi="Times New Roman" w:cs="Times New Roman"/>
          <w:sz w:val="24"/>
          <w:szCs w:val="24"/>
        </w:rPr>
        <w:t xml:space="preserve"> Chỉ ra hai hình ảnh trong đoạn trích thể hiện sự giàu có về sản vật của vùng đất Nam Bộ.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b/>
          <w:bCs/>
          <w:sz w:val="24"/>
          <w:szCs w:val="24"/>
        </w:rPr>
        <w:t xml:space="preserve">Câu 3. </w:t>
      </w:r>
      <w:r w:rsidRPr="00552964">
        <w:rPr>
          <w:rFonts w:ascii="Times New Roman" w:eastAsia="Times New Roman" w:hAnsi="Times New Roman" w:cs="Times New Roman"/>
          <w:sz w:val="24"/>
          <w:szCs w:val="24"/>
        </w:rPr>
        <w:t xml:space="preserve">Những dòng thơ sau giúp anh/ chị hiểu gì về vùng đất và con người Nam Bộ?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i/>
          <w:iCs/>
          <w:sz w:val="24"/>
          <w:szCs w:val="24"/>
        </w:rPr>
        <w:t>Nông dân Nam Bộ gối đất nằm sương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i/>
          <w:iCs/>
          <w:sz w:val="24"/>
          <w:szCs w:val="24"/>
        </w:rPr>
        <w:t>Mồ hôi và bãi lầy thành đồng lúa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i/>
          <w:iCs/>
          <w:sz w:val="24"/>
          <w:szCs w:val="24"/>
        </w:rPr>
        <w:t>...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i/>
          <w:iCs/>
          <w:sz w:val="24"/>
          <w:szCs w:val="24"/>
        </w:rPr>
        <w:t>Những mặt đất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i/>
          <w:iCs/>
          <w:sz w:val="24"/>
          <w:szCs w:val="24"/>
        </w:rPr>
        <w:t>Cha ông ta nhắm mắt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i/>
          <w:iCs/>
          <w:sz w:val="24"/>
          <w:szCs w:val="24"/>
        </w:rPr>
        <w:t>Truyền cháu con không bao giờ chia cắt.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b/>
          <w:bCs/>
          <w:sz w:val="24"/>
          <w:szCs w:val="24"/>
        </w:rPr>
        <w:t>Câu 4</w:t>
      </w:r>
      <w:r w:rsidRPr="00552964">
        <w:rPr>
          <w:rFonts w:ascii="Times New Roman" w:eastAsia="Times New Roman" w:hAnsi="Times New Roman" w:cs="Times New Roman"/>
          <w:sz w:val="24"/>
          <w:szCs w:val="24"/>
        </w:rPr>
        <w:t>. Anh/chị nhận xét về tình cảm của tác giả đối với vùng đất Nam Bộ được thể hiện trong đoạn  trích.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b/>
          <w:bCs/>
          <w:sz w:val="24"/>
          <w:szCs w:val="24"/>
        </w:rPr>
        <w:t>II. LÀM VĂN (7,0 điểm)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b/>
          <w:bCs/>
          <w:sz w:val="24"/>
          <w:szCs w:val="24"/>
        </w:rPr>
        <w:t>Câu 1. (2,0 điểm)</w:t>
      </w:r>
      <w:r w:rsidRPr="00552964">
        <w:rPr>
          <w:rFonts w:ascii="Times New Roman" w:eastAsia="Times New Roman" w:hAnsi="Times New Roman" w:cs="Times New Roman"/>
          <w:sz w:val="24"/>
          <w:szCs w:val="24"/>
        </w:rPr>
        <w:t xml:space="preserve"> Từ nội dung của đoạn trích ở phần Đọc hiểu, hãy viết một đoạn văn (khoảng 200  chữ) trình bày suy nghĩ của anh/ chị về giá trị của sự cần cù, chịu khó trong lao động.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b/>
          <w:bCs/>
          <w:sz w:val="24"/>
          <w:szCs w:val="24"/>
        </w:rPr>
        <w:t>Câu 2. (5,0 điểm)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Ngay lúc ấy, chiếc thuyền đâm thẳng vào trước chỗ tôi đứng. Một người đàn ông và một người đàn  bà rời chiếc thuyền. Họ phải lội qua một quãng bờ phá nước ngập đến quá đầu gối. Bất giác tôi nghe người  đàn ông nói chõ lên thuyền như quát: “Cứ ngồi nguyên đấy. Động đậy tao giết cả mày đi bây giờ”.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Chắc chắn họ không trông thấy tôi. Người đàn bà trạc ngoài bốn mươi, một thân hình quen thuộc của  đàn bà vùng biển, cao lớn với những đường nét thô kệch. Mụ rỗ mặt. Khuôn mặt mệt mỏi sau một đêm thức  trắng kéo lưới, tái ngắt và dường như đang buồn ngủ. Người đàn ông đi sau. Tấm lưng rộng và cong như lưng một chiếc thuyền. Mái tóc tổ quạ. Lão đi chân chữ bát, bước từng bước chắc chắn, hàng lông mày cháy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nắng rủ xuống hai con mắt đầy vẻ độc dữ lúc nào cũng nhìn dán vào tấm lưng áo bạc phếch và rách rưới,  nửa thân dưới ướt sũng của người đàn bà.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lastRenderedPageBreak/>
        <w:t>Từ chỗ chiếc xe tăng mà tôi đang đứng với chiếc máy ảnh, đi quá mươi bước sâu vào phía trong có  một chiếc xe rà phá mìn của công binh Mỹ, chiếc xe sơn màu vàng tươi và to lớn gấp đôi một chiếc xe tăng.  Hai người đi qua trước mặt tôi. Họ đi đến bên chiếc xe rà phá mìn. Người đàn bà đứng lại, ngước mắt nhìn  ra ngoài mặt phá nước chỗ chiếc thuyền đậu một thoáng, rồi đưa một cánh tay lên có lẽ định gãi hay sửa lại  mái tóc nhưng rồi lại buông thõng xuống, đưa cặp mắt nhìn xuống chân.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Lão đàn ông lập tức trở nên hùng hổ, mặt đỏ gay, lão rút trong người ra một chiếc thắt lưng của lính  ngụy ngày xưa, có vẻ như những điều phải nói với nhau họ đã nói hết, chẳng nói chẳng rằng lão trút cơn giận  như lửa cháy bằng cách dùng chiếc thắt lưng quật tới tấp vào lưng người đàn bà, lão vừa đánh vừa thở hồng  hộc, hai hàm răng nghiến ken két, cứ mỗi nhát quất xuống lão lại nguyền rủa bằng cái giọng rên rỉ đau đớn:  “Mày chết đi cho ông nhờ. Chúng mày chết hết đi cho ông nhờ!”.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Người đàn bà với một vẻ cam chịu đầy nhẫn nhục không hề kêu một tiếng, không chống trả, cũng  không tìm cách trốn chạy.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Tất cả mọi việc xảy đến khiến tôi kinh ngạc đến mức, trong mấy phút đầu, tôi cứ đứng há mồm ra mà  nhìn. Thế rồi chẳng biết từ bao giờ, tôi đã vứt chiếc máy ảnh xuống đất chạy nhào tới.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(Trích Chiếc thuyền ngoài xa, Nguyễn Minh Châu, Ngữ văn 12, Tập hai,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NXB Giáo dục Việt Nam, 2018, tr.73)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 xml:space="preserve">Cảm nhận của anh/chị về </w:t>
      </w:r>
      <w:hyperlink r:id="rId7" w:tooltip="Phân tích hai phát hiện của nghệ sĩ Phùng" w:history="1">
        <w:r w:rsidRPr="00552964">
          <w:rPr>
            <w:rFonts w:ascii="Times New Roman" w:eastAsia="Times New Roman" w:hAnsi="Times New Roman" w:cs="Times New Roman"/>
            <w:color w:val="0000FF"/>
            <w:sz w:val="24"/>
            <w:szCs w:val="24"/>
            <w:u w:val="single"/>
          </w:rPr>
          <w:t>phát hiện của nghệ sĩ Phùng</w:t>
        </w:r>
      </w:hyperlink>
      <w:r w:rsidRPr="00552964">
        <w:rPr>
          <w:rFonts w:ascii="Times New Roman" w:eastAsia="Times New Roman" w:hAnsi="Times New Roman" w:cs="Times New Roman"/>
          <w:sz w:val="24"/>
          <w:szCs w:val="24"/>
        </w:rPr>
        <w:t xml:space="preserve"> trong đoạn trích trên. Từ đó nhận xét về cách  nhìn nhận cuộc sống của nhà văn Nguyễn Minh Châu.</w:t>
      </w:r>
    </w:p>
    <w:p w:rsidR="00552964" w:rsidRPr="00552964" w:rsidRDefault="00552964" w:rsidP="00552964">
      <w:pPr>
        <w:spacing w:before="100" w:beforeAutospacing="1" w:after="100" w:afterAutospacing="1" w:line="240" w:lineRule="auto"/>
        <w:jc w:val="center"/>
        <w:rPr>
          <w:rFonts w:ascii="Times New Roman" w:eastAsia="Times New Roman" w:hAnsi="Times New Roman" w:cs="Times New Roman"/>
          <w:sz w:val="24"/>
          <w:szCs w:val="24"/>
        </w:rPr>
      </w:pPr>
      <w:r w:rsidRPr="00552964">
        <w:rPr>
          <w:rFonts w:ascii="Times New Roman" w:eastAsia="Times New Roman" w:hAnsi="Times New Roman" w:cs="Times New Roman"/>
          <w:i/>
          <w:iCs/>
          <w:sz w:val="24"/>
          <w:szCs w:val="24"/>
        </w:rPr>
        <w:t>Hết</w:t>
      </w:r>
    </w:p>
    <w:p w:rsidR="00552964" w:rsidRPr="00552964" w:rsidRDefault="00552964" w:rsidP="00552964">
      <w:pPr>
        <w:spacing w:before="100" w:beforeAutospacing="1" w:after="100" w:afterAutospacing="1" w:line="240" w:lineRule="auto"/>
        <w:outlineLvl w:val="2"/>
        <w:rPr>
          <w:rFonts w:ascii="Times New Roman" w:eastAsia="Times New Roman" w:hAnsi="Times New Roman" w:cs="Times New Roman"/>
          <w:b/>
          <w:bCs/>
          <w:sz w:val="27"/>
          <w:szCs w:val="27"/>
        </w:rPr>
      </w:pPr>
      <w:r w:rsidRPr="00552964">
        <w:rPr>
          <w:rFonts w:ascii="Times New Roman" w:eastAsia="Times New Roman" w:hAnsi="Times New Roman" w:cs="Times New Roman"/>
          <w:b/>
          <w:bCs/>
          <w:sz w:val="27"/>
          <w:szCs w:val="27"/>
        </w:rPr>
        <w:t>[anchor data-parent="1" id="dap-an"]Đáp án[/anchor] đề thi thử THPT quốc gia môn văn 2022 Nguyễn Bỉnh Khiêm</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b/>
          <w:bCs/>
          <w:sz w:val="24"/>
          <w:szCs w:val="24"/>
        </w:rPr>
        <w:t>I. ĐỌC HIỂU</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Câu 1. Thể thơ: tự do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Câu 2. Học sinh có thể nêu ra 02 trong các hình ảnh: tôm cá ngập thuyền, sầu riêng  thơm dậy đất, dừa trĩu quả,...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Câu 3. Nội dung câu thơ: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Vùng đất và con người Nam Bộ: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 Vùng đất hoang trở thành đồng lúa, vườn cây qua sự khai phá, vun trồng của  người Nam Bộ. Đất không phụ lòng người.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lastRenderedPageBreak/>
        <w:t>- Người Nam Bộ chịu thương, chịu khó trong lao động; có truyền thống giữ gìn đất tổ, quê cha từ đời này sang đời khác.</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Câu 4. Học sinh thể hiện suy nghĩ cá nhân, có những lí giải thuyết phục, hợp lí (phù  hợp với thuần phong mỹ tục, truyền thống tốt đẹp của dân tộc). Sau đây là gợi  ý: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 Sự trân trọng, yêu thương của tác giả với con người và vùng đất Nam Bộ;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 Niềm tự hào của tác giả về con người và vùng đất Nam Bộ.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b/>
          <w:bCs/>
          <w:sz w:val="24"/>
          <w:szCs w:val="24"/>
        </w:rPr>
        <w:t>II. LÀM VĂN</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b/>
          <w:bCs/>
          <w:sz w:val="24"/>
          <w:szCs w:val="24"/>
        </w:rPr>
        <w:t>Câu 1.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a. Đảm bảo yêu cầu về hình thức đoạn văn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Học sinh có thể trình bày đoạn văn theo cách diễn dịch, quy nạp, tổng - phân -  hợp, móc xích hoặc song hành.</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b. Xác định đúng vấn đề cần nghị luận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Giá trị của sự cần cù, chịu khó trong lao động.</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c. Triển khai vấn đề nghị luận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Học sinh lựa chọn các thao tác lập luận phù hợp để triển khai vấn đề nghị luận  theo nhiều cách nhưng cần làm rõ giá trị của sự cần cù, chịu khó trong lao  động, có ví dụ hợp lí. Có thể triển khai theo hướng sau: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Giá trị của sự cần cù, chịu khó trong lao động là giúp ta kiên trì vượt qua khó  khăn, thử thách tạo nên sự thành công, có được cuộc sống ấm no, hạnh phúc.  Từ đó, tạo nên giá trị cho bản thân và cộng đồng, được mọi người tôn trọng,  yêu quý.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d. Chính tả, ngữ pháp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Đảm bảo chuẩn chính tả, ngữ pháp tiếng Việt.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e. Sáng tạo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Thể hiện suy nghĩ sâu sắc về vấn đề nghị luận; có cách diễn đạt mới mẻ.</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b/>
          <w:bCs/>
          <w:sz w:val="24"/>
          <w:szCs w:val="24"/>
        </w:rPr>
        <w:t>Câu 2.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Cảm nhận của anh/chị về phát hiện của nghệ sĩ Phùng trong đoạn  trích trên. Từ đó nhận xét về cách nhìn nhận cuộc sống của nhà văn  Nguyễn Minh Châu.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lastRenderedPageBreak/>
        <w:t>a. Đảm bảo cấu trúc bài nghị luận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Mở bài nêu được vấn đề, Thân bài triển khai được vấn đề, Kết bài khái quát  được vấn đề.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b. Xác định đúng vấn đề cần nghị luận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Phát hiện thứ hai của nghệ sĩ Phùng: nạn bạo hành trong gia đình hàng chài và  cách nhìn nhận cuộc sống của nhà văn Nguyễn Minh Châu.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Hướng dẫn chấm: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 Học sinh xác định đúng vấn đề cần nghị luận: 0,5 điểm.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 Học sinh xác định chưa đầy đủ vấn đề nghị luận: 0,25 điểm.</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c. Triển khai vấn đề nghị luận thành các luận điểm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Thí sinh có thể triển khai theo nhiều cách, nhưng cần vận dụng tốt các thao tác  lập luận, kết hợp chặt chẽ giữa lí lẽ và dẫn chứng; đảm bảo các yêu cầu sau: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 Giới thiệu khái quát: tác giả Nguyễn Minh Châu, tác phẩm Chiếc thuyền  ngoài xa, đoạn trích và vấn đề nghị luận.</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 Cảm nhận về đoạn văn: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 Khái quát sơ lược phát hiện thứ nhất: “một cảnh đắt trời cho“  - Phát hiện thứ hai: Người nghệ sĩ chứng kiến bức tranh bạo lực gia đình khi  cảm xúc nghệ thuật đang thăng hoa.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 Khi còn thuyền đâm thẳng vào bờ, bước ra từ con thuyền đẹp như mơ là hình  ảnh người đàn bà thô kệch, mệt mỏi; người đàn ông cao lớn dữ dằn; và một  cảnh tượng tàn nhẫn: người đàn ông đánh vợ một cách dã man...  + Sự cam chịu nhẫn nhục đến mức vô lí của người đàn bà: không khóc, không  chống trả, không tìm cách chạy trốn.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 Phản ứng dữ dội của cậu con trai: đánh lại bố...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 Thái độ của nghệ sĩ Phùng: ngạc nhiên đến kinh ngạc, sững sờ, dường như không thể tin, vứt máy ảnh chạy tới...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 Cách nhìn nhận cuộc sống của nhà văn: Cuộc sống vốn phức tạp, bản chất  và hiện tượng không phải bao giờ cũng là một, thậm chí mâu thuẫn đối lập.  Nghệ thuật thường đẹp bởi được quan sát từ xa trong khi hiện thực cuộc đời  bao giờ cũng rất gần và thường là hiện thực khắc nghiệt, phũ phàng... Chúng  ta đừng bao giờ đơn giản, một chiều, phiến diện khi nhìn nhận cuộc sống và  con người...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 Đánh giá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lastRenderedPageBreak/>
        <w:t>Đánh giá nghệ thuật của đoạn trích: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 Nhà văn kết hợp hai phương thức tả và kể, lời người kể chuyện và lời nhân  vật đan xen biến hóa;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 Nhân vật được khắc họa qua ngoại hình, cử chỉ, hành động và ngôn ngữ...</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d. Chính tả, ngữ pháp  </w:t>
      </w:r>
      <w:bookmarkStart w:id="0" w:name="_GoBack"/>
      <w:bookmarkEnd w:id="0"/>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Đảm bảo chuẩn chính tả, ngữ pháp tiếng Việt.</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e. Sáng tạo  </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Thể hiện suy nghĩ sâu sắc về vấn đề nghị luận; có cách diễn đạt mới mẻ. </w:t>
      </w:r>
    </w:p>
    <w:p w:rsidR="00552964" w:rsidRPr="00552964" w:rsidRDefault="00552964" w:rsidP="00552964">
      <w:pPr>
        <w:spacing w:before="100" w:beforeAutospacing="1" w:after="100" w:afterAutospacing="1" w:line="240" w:lineRule="auto"/>
        <w:jc w:val="center"/>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Vậy là Đọc tài liệu đã giới thiệu thêm một mẫu đề thi thử thpt quốc gia 2022 của trường Nguyễn Bỉnh Khiêm tỉnh Đắk Lắk tỉnh Vĩnh Phúc theo cấu trúc chuẩn của Bộ Giáo dục tại đây. Các em có thể tham khảo thêm nhiều bộ </w:t>
      </w:r>
      <w:hyperlink r:id="rId8" w:tooltip="đề thi thử thpt quốc gia môn văn" w:history="1">
        <w:r w:rsidRPr="00552964">
          <w:rPr>
            <w:rFonts w:ascii="Times New Roman" w:eastAsia="Times New Roman" w:hAnsi="Times New Roman" w:cs="Times New Roman"/>
            <w:color w:val="0000FF"/>
            <w:sz w:val="24"/>
            <w:szCs w:val="24"/>
            <w:u w:val="single"/>
          </w:rPr>
          <w:t>đề thi thử thpt quốc gia môn văn</w:t>
        </w:r>
      </w:hyperlink>
      <w:r w:rsidRPr="00552964">
        <w:rPr>
          <w:rFonts w:ascii="Times New Roman" w:eastAsia="Times New Roman" w:hAnsi="Times New Roman" w:cs="Times New Roman"/>
          <w:sz w:val="24"/>
          <w:szCs w:val="24"/>
        </w:rPr>
        <w:t xml:space="preserve"> của các tỉnh/thành phố trên cả nước đã được chúng tôi cập nhật liên tục.</w:t>
      </w:r>
    </w:p>
    <w:p w:rsidR="00552964" w:rsidRPr="00552964" w:rsidRDefault="00552964" w:rsidP="00552964">
      <w:pPr>
        <w:spacing w:before="100" w:beforeAutospacing="1" w:after="100" w:afterAutospacing="1" w:line="240" w:lineRule="auto"/>
        <w:rPr>
          <w:rFonts w:ascii="Times New Roman" w:eastAsia="Times New Roman" w:hAnsi="Times New Roman" w:cs="Times New Roman"/>
          <w:sz w:val="24"/>
          <w:szCs w:val="24"/>
        </w:rPr>
      </w:pPr>
      <w:r w:rsidRPr="00552964">
        <w:rPr>
          <w:rFonts w:ascii="Times New Roman" w:eastAsia="Times New Roman" w:hAnsi="Times New Roman" w:cs="Times New Roman"/>
          <w:sz w:val="24"/>
          <w:szCs w:val="24"/>
        </w:rPr>
        <w:t>Chúc các em một kì thi đạt kết quả cao nhất!</w:t>
      </w:r>
    </w:p>
    <w:p w:rsidR="004E66F8" w:rsidRDefault="004E66F8"/>
    <w:sectPr w:rsidR="004E66F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DD9" w:rsidRDefault="00383DD9" w:rsidP="00552964">
      <w:pPr>
        <w:spacing w:after="0" w:line="240" w:lineRule="auto"/>
      </w:pPr>
      <w:r>
        <w:separator/>
      </w:r>
    </w:p>
  </w:endnote>
  <w:endnote w:type="continuationSeparator" w:id="0">
    <w:p w:rsidR="00383DD9" w:rsidRDefault="00383DD9" w:rsidP="0055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DD9" w:rsidRDefault="00383DD9" w:rsidP="00552964">
      <w:pPr>
        <w:spacing w:after="0" w:line="240" w:lineRule="auto"/>
      </w:pPr>
      <w:r>
        <w:separator/>
      </w:r>
    </w:p>
  </w:footnote>
  <w:footnote w:type="continuationSeparator" w:id="0">
    <w:p w:rsidR="00383DD9" w:rsidRDefault="00383DD9" w:rsidP="00552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964" w:rsidRDefault="00552964">
    <w:pPr>
      <w:pStyle w:val="Header"/>
    </w:pPr>
    <w:hyperlink r:id="rId1" w:history="1">
      <w:r w:rsidRPr="00552964">
        <w:rPr>
          <w:rStyle w:val="Hyperlink"/>
        </w:rPr>
        <w:t>Đáp án đề thi thử THPT quốc gia môn văn 2022 Nguyễn Bỉnh Khiêm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64"/>
    <w:rsid w:val="00383DD9"/>
    <w:rsid w:val="004E66F8"/>
    <w:rsid w:val="0055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F99A6-0601-4B74-9679-E5037F65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529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29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29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2964"/>
    <w:rPr>
      <w:color w:val="0000FF"/>
      <w:u w:val="single"/>
    </w:rPr>
  </w:style>
  <w:style w:type="character" w:styleId="Strong">
    <w:name w:val="Strong"/>
    <w:basedOn w:val="DefaultParagraphFont"/>
    <w:uiPriority w:val="22"/>
    <w:qFormat/>
    <w:rsid w:val="00552964"/>
    <w:rPr>
      <w:b/>
      <w:bCs/>
    </w:rPr>
  </w:style>
  <w:style w:type="character" w:styleId="Emphasis">
    <w:name w:val="Emphasis"/>
    <w:basedOn w:val="DefaultParagraphFont"/>
    <w:uiPriority w:val="20"/>
    <w:qFormat/>
    <w:rsid w:val="00552964"/>
    <w:rPr>
      <w:i/>
      <w:iCs/>
    </w:rPr>
  </w:style>
  <w:style w:type="paragraph" w:styleId="Header">
    <w:name w:val="header"/>
    <w:basedOn w:val="Normal"/>
    <w:link w:val="HeaderChar"/>
    <w:uiPriority w:val="99"/>
    <w:unhideWhenUsed/>
    <w:rsid w:val="00552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964"/>
  </w:style>
  <w:style w:type="paragraph" w:styleId="Footer">
    <w:name w:val="footer"/>
    <w:basedOn w:val="Normal"/>
    <w:link w:val="FooterChar"/>
    <w:uiPriority w:val="99"/>
    <w:unhideWhenUsed/>
    <w:rsid w:val="00552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2199">
      <w:bodyDiv w:val="1"/>
      <w:marLeft w:val="0"/>
      <w:marRight w:val="0"/>
      <w:marTop w:val="0"/>
      <w:marBottom w:val="0"/>
      <w:divBdr>
        <w:top w:val="none" w:sz="0" w:space="0" w:color="auto"/>
        <w:left w:val="none" w:sz="0" w:space="0" w:color="auto"/>
        <w:bottom w:val="none" w:sz="0" w:space="0" w:color="auto"/>
        <w:right w:val="none" w:sz="0" w:space="0" w:color="auto"/>
      </w:divBdr>
      <w:divsChild>
        <w:div w:id="1739357876">
          <w:marLeft w:val="0"/>
          <w:marRight w:val="0"/>
          <w:marTop w:val="0"/>
          <w:marBottom w:val="0"/>
          <w:divBdr>
            <w:top w:val="none" w:sz="0" w:space="0" w:color="auto"/>
            <w:left w:val="none" w:sz="0" w:space="0" w:color="auto"/>
            <w:bottom w:val="none" w:sz="0" w:space="0" w:color="auto"/>
            <w:right w:val="none" w:sz="0" w:space="0" w:color="auto"/>
          </w:divBdr>
          <w:divsChild>
            <w:div w:id="2071733033">
              <w:marLeft w:val="0"/>
              <w:marRight w:val="0"/>
              <w:marTop w:val="0"/>
              <w:marBottom w:val="0"/>
              <w:divBdr>
                <w:top w:val="none" w:sz="0" w:space="0" w:color="auto"/>
                <w:left w:val="none" w:sz="0" w:space="0" w:color="auto"/>
                <w:bottom w:val="none" w:sz="0" w:space="0" w:color="auto"/>
                <w:right w:val="none" w:sz="0" w:space="0" w:color="auto"/>
              </w:divBdr>
            </w:div>
          </w:divsChild>
        </w:div>
        <w:div w:id="1374689532">
          <w:marLeft w:val="0"/>
          <w:marRight w:val="0"/>
          <w:marTop w:val="0"/>
          <w:marBottom w:val="0"/>
          <w:divBdr>
            <w:top w:val="none" w:sz="0" w:space="0" w:color="auto"/>
            <w:left w:val="none" w:sz="0" w:space="0" w:color="auto"/>
            <w:bottom w:val="none" w:sz="0" w:space="0" w:color="auto"/>
            <w:right w:val="none" w:sz="0" w:space="0" w:color="auto"/>
          </w:divBdr>
          <w:divsChild>
            <w:div w:id="1676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mon-van-c12196" TargetMode="External"/><Relationship Id="rId3" Type="http://schemas.openxmlformats.org/officeDocument/2006/relationships/webSettings" Target="webSettings.xml"/><Relationship Id="rId7" Type="http://schemas.openxmlformats.org/officeDocument/2006/relationships/hyperlink" Target="https://doctailieu.com/phan-tich-hai-phat-hien-cua-nghe-si-ph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ap-an-de-thi-thu-thpt-quoc-gia-mon-van-2022-nguyen-binh-kh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THPT quốc gia môn văn 2022 Nguyễn Bỉnh Khiêm</dc:title>
  <dc:subject>Đáp án đề thi thử THPT quốc gia môn văn 2022 Nguyễn Bỉnh Khiêm với bài đọc hiểu Cửu Long Giang ta ơi của Nguyên Hồng.  </dc:subject>
  <dc:creator>doctailieu.com</dc:creator>
  <cp:keywords>đề thi thử THPT quốc gia môn văn 2022</cp:keywords>
  <dc:description/>
  <cp:lastModifiedBy>Microsoft account</cp:lastModifiedBy>
  <cp:revision>1</cp:revision>
  <dcterms:created xsi:type="dcterms:W3CDTF">2022-06-01T08:48:00Z</dcterms:created>
  <dcterms:modified xsi:type="dcterms:W3CDTF">2022-06-01T08:48:00Z</dcterms:modified>
</cp:coreProperties>
</file>