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561F" w:rsidRDefault="00CF561F" w:rsidP="00CF561F">
      <w:pPr>
        <w:pStyle w:val="NormalWeb"/>
      </w:pPr>
      <w:r>
        <w:t>Bạn muốn tải về tài liệu đề thi thử tốt nghiệp thpt môn văn để thử sức mình? Hãy cùng chúng tôi tham khảo đề thi thử môn văn 2021 của tỉnh Vĩnh Phúc lần 1 dựa theo chuẩn cấu trúc đề thi môn văn của Bộ GD&amp;ĐT đã ra.</w:t>
      </w:r>
    </w:p>
    <w:p w:rsidR="00CF561F" w:rsidRDefault="00CF561F" w:rsidP="00CF561F">
      <w:pPr>
        <w:pStyle w:val="NormalWeb"/>
      </w:pPr>
      <w:r>
        <w:t xml:space="preserve">Cùng Đọc tài liệu tham khảo </w:t>
      </w:r>
      <w:hyperlink r:id="rId7" w:tooltip="đề thi thử thpt quốc gia 2022" w:history="1">
        <w:r>
          <w:rPr>
            <w:rStyle w:val="Hyperlink"/>
          </w:rPr>
          <w:t>đề thi thử thpt quốc gia 2022</w:t>
        </w:r>
      </w:hyperlink>
      <w:r>
        <w:t> này:</w:t>
      </w:r>
    </w:p>
    <w:p w:rsidR="00CF561F" w:rsidRDefault="00CF561F" w:rsidP="00CF561F">
      <w:pPr>
        <w:pStyle w:val="Heading3"/>
      </w:pPr>
      <w:r>
        <w:t>Đề thi thử tốt nghiệp THPT môn văn 2022 Vĩnh Phúc lần 1 chi tiết</w:t>
      </w:r>
    </w:p>
    <w:p w:rsidR="00CF561F" w:rsidRDefault="00CF561F" w:rsidP="00CF561F">
      <w:pPr>
        <w:pStyle w:val="NormalWeb"/>
      </w:pPr>
      <w:r>
        <w:rPr>
          <w:rStyle w:val="Strong"/>
          <w:rFonts w:eastAsia="Microsoft Sans Serif"/>
        </w:rPr>
        <w:t>I. ĐỌC HIỂU (3,0 điểm)</w:t>
      </w:r>
    </w:p>
    <w:p w:rsidR="00CF561F" w:rsidRDefault="00CF561F" w:rsidP="00CF561F">
      <w:pPr>
        <w:pStyle w:val="NormalWeb"/>
      </w:pPr>
      <w:r>
        <w:t>Đọc văn bản</w:t>
      </w:r>
    </w:p>
    <w:p w:rsidR="00CF561F" w:rsidRDefault="00CF561F" w:rsidP="00CF561F">
      <w:pPr>
        <w:pStyle w:val="NormalWeb"/>
      </w:pPr>
      <w:r>
        <w:rPr>
          <w:rStyle w:val="Strong"/>
          <w:rFonts w:eastAsia="Microsoft Sans Serif"/>
        </w:rPr>
        <w:t>TIẾNG VỌNG</w:t>
      </w:r>
    </w:p>
    <w:p w:rsidR="00CF561F" w:rsidRDefault="00CF561F" w:rsidP="00CF561F">
      <w:pPr>
        <w:pStyle w:val="NormalWeb"/>
      </w:pPr>
      <w:r>
        <w:t>Con chim sẻ nhỏ chết rồi</w:t>
      </w:r>
    </w:p>
    <w:p w:rsidR="00CF561F" w:rsidRDefault="00CF561F" w:rsidP="00CF561F">
      <w:pPr>
        <w:pStyle w:val="NormalWeb"/>
      </w:pPr>
      <w:r>
        <w:t>Chết trong đêm cơn bão về gần sáng</w:t>
      </w:r>
    </w:p>
    <w:p w:rsidR="00CF561F" w:rsidRDefault="00CF561F" w:rsidP="00CF561F">
      <w:pPr>
        <w:pStyle w:val="NormalWeb"/>
      </w:pPr>
      <w:r>
        <w:t>Đêm ấy tôi nằm trong chăn nghe cánh chim đập cửa</w:t>
      </w:r>
    </w:p>
    <w:p w:rsidR="00CF561F" w:rsidRDefault="00CF561F" w:rsidP="00CF561F">
      <w:pPr>
        <w:pStyle w:val="NormalWeb"/>
      </w:pPr>
      <w:r>
        <w:t>Sự ấm áp gối chăn đã giữ chặt tôi</w:t>
      </w:r>
    </w:p>
    <w:p w:rsidR="00CF561F" w:rsidRDefault="00CF561F" w:rsidP="00CF561F">
      <w:pPr>
        <w:pStyle w:val="NormalWeb"/>
      </w:pPr>
      <w:r>
        <w:t>Và tôi ngủ ngon lành đến lúc bão vơi.</w:t>
      </w:r>
    </w:p>
    <w:p w:rsidR="00CF561F" w:rsidRDefault="00CF561F" w:rsidP="00CF561F">
      <w:pPr>
        <w:pStyle w:val="NormalWeb"/>
      </w:pPr>
      <w:r>
        <w:t>Chiếc tổ cũ trong ống tre đầu nhà chiều gió hú</w:t>
      </w:r>
    </w:p>
    <w:p w:rsidR="00CF561F" w:rsidRDefault="00CF561F" w:rsidP="00CF561F">
      <w:pPr>
        <w:pStyle w:val="NormalWeb"/>
      </w:pPr>
      <w:r>
        <w:t>Không còn nghe tiếng cánh chim về</w:t>
      </w:r>
    </w:p>
    <w:p w:rsidR="00CF561F" w:rsidRDefault="00CF561F" w:rsidP="00CF561F">
      <w:pPr>
        <w:pStyle w:val="NormalWeb"/>
      </w:pPr>
      <w:r>
        <w:t>Và tiếng hót mỗi sớm mai trong vắt.</w:t>
      </w:r>
    </w:p>
    <w:p w:rsidR="00CF561F" w:rsidRDefault="00CF561F" w:rsidP="00CF561F">
      <w:pPr>
        <w:pStyle w:val="NormalWeb"/>
      </w:pPr>
      <w:r>
        <w:t>Nó chết trước cửa nhà tôi lạnh ngắt</w:t>
      </w:r>
    </w:p>
    <w:p w:rsidR="00CF561F" w:rsidRDefault="00CF561F" w:rsidP="00CF561F">
      <w:pPr>
        <w:pStyle w:val="NormalWeb"/>
      </w:pPr>
      <w:r>
        <w:t>Một con mèo hàng xóm lại tha đi</w:t>
      </w:r>
    </w:p>
    <w:p w:rsidR="00CF561F" w:rsidRDefault="00CF561F" w:rsidP="00CF561F">
      <w:pPr>
        <w:pStyle w:val="NormalWeb"/>
      </w:pPr>
      <w:r>
        <w:t>Nó để lại trong tổ những quả trứng</w:t>
      </w:r>
    </w:p>
    <w:p w:rsidR="00CF561F" w:rsidRDefault="00CF561F" w:rsidP="00CF561F">
      <w:pPr>
        <w:pStyle w:val="NormalWeb"/>
      </w:pPr>
      <w:r>
        <w:t>Những con chim non mãi mãi chẳng ra đời.</w:t>
      </w:r>
    </w:p>
    <w:p w:rsidR="00CF561F" w:rsidRDefault="00CF561F" w:rsidP="00CF561F">
      <w:pPr>
        <w:pStyle w:val="NormalWeb"/>
      </w:pPr>
      <w:r>
        <w:t>Đêm đêm tôi vừa chợp mắt</w:t>
      </w:r>
    </w:p>
    <w:p w:rsidR="00CF561F" w:rsidRDefault="00CF561F" w:rsidP="00CF561F">
      <w:pPr>
        <w:pStyle w:val="NormalWeb"/>
      </w:pPr>
      <w:r>
        <w:t>Cánh cửa lại rung lên tiếng đập cánh</w:t>
      </w:r>
    </w:p>
    <w:p w:rsidR="00CF561F" w:rsidRDefault="00CF561F" w:rsidP="00CF561F">
      <w:pPr>
        <w:pStyle w:val="NormalWeb"/>
      </w:pPr>
      <w:r>
        <w:t>Những quả trứng lại lăn vào giấc ngủ</w:t>
      </w:r>
    </w:p>
    <w:p w:rsidR="00CF561F" w:rsidRDefault="00CF561F" w:rsidP="00CF561F">
      <w:pPr>
        <w:pStyle w:val="NormalWeb"/>
      </w:pPr>
      <w:r>
        <w:t>Tiếng lăn như đá lở trên ngàn.</w:t>
      </w:r>
    </w:p>
    <w:p w:rsidR="00CF561F" w:rsidRDefault="00CF561F" w:rsidP="00CF561F">
      <w:pPr>
        <w:pStyle w:val="NormalWeb"/>
      </w:pPr>
      <w:r>
        <w:lastRenderedPageBreak/>
        <w:t>(Nguyễn Quang Thiều, nguồn thivien.net) </w:t>
      </w:r>
    </w:p>
    <w:p w:rsidR="00CF561F" w:rsidRDefault="00CF561F" w:rsidP="00CF561F">
      <w:pPr>
        <w:pStyle w:val="NormalWeb"/>
      </w:pPr>
      <w:r>
        <w:t>Thực hiện các yêu cầu sau: </w:t>
      </w:r>
    </w:p>
    <w:p w:rsidR="00CF561F" w:rsidRDefault="00CF561F" w:rsidP="00CF561F">
      <w:pPr>
        <w:pStyle w:val="NormalWeb"/>
      </w:pPr>
      <w:r>
        <w:rPr>
          <w:rStyle w:val="Strong"/>
          <w:rFonts w:eastAsia="Microsoft Sans Serif"/>
        </w:rPr>
        <w:t>Câu 1</w:t>
      </w:r>
      <w:r>
        <w:t>. Chỉ ra những từ ngữ, hình ảnh nói về cái chết của con chim sẻ nhỏ. </w:t>
      </w:r>
    </w:p>
    <w:p w:rsidR="00CF561F" w:rsidRDefault="00CF561F" w:rsidP="00CF561F">
      <w:pPr>
        <w:pStyle w:val="NormalWeb"/>
      </w:pPr>
      <w:r>
        <w:rPr>
          <w:rStyle w:val="Strong"/>
          <w:rFonts w:eastAsia="Microsoft Sans Serif"/>
        </w:rPr>
        <w:t>Câu 2</w:t>
      </w:r>
      <w:r>
        <w:t>. Nhân vật tôi đã làm gì khi nghe thấy tiếng cánh chim đập cửa trong đêm? </w:t>
      </w:r>
    </w:p>
    <w:p w:rsidR="00CF561F" w:rsidRDefault="00CF561F" w:rsidP="00CF561F">
      <w:pPr>
        <w:pStyle w:val="NormalWeb"/>
      </w:pPr>
      <w:r>
        <w:rPr>
          <w:rStyle w:val="Strong"/>
          <w:rFonts w:eastAsia="Microsoft Sans Serif"/>
        </w:rPr>
        <w:t>Câu 3</w:t>
      </w:r>
      <w:r>
        <w:t>. Anh/Chị hiểu như thế nào về tâm trạng của nhân vật tôi trong đoạn thơ sau?</w:t>
      </w:r>
    </w:p>
    <w:p w:rsidR="00CF561F" w:rsidRDefault="00CF561F" w:rsidP="00CF561F">
      <w:pPr>
        <w:pStyle w:val="NormalWeb"/>
        <w:ind w:left="600"/>
      </w:pPr>
      <w:r>
        <w:t>Đêm đêm tôi vừa chợp mắt </w:t>
      </w:r>
    </w:p>
    <w:p w:rsidR="00CF561F" w:rsidRDefault="00CF561F" w:rsidP="00CF561F">
      <w:pPr>
        <w:pStyle w:val="NormalWeb"/>
        <w:ind w:left="600"/>
      </w:pPr>
      <w:r>
        <w:t>Cánh cửa lại rung lên tiếng đập cánh </w:t>
      </w:r>
    </w:p>
    <w:p w:rsidR="00CF561F" w:rsidRDefault="00CF561F" w:rsidP="00CF561F">
      <w:pPr>
        <w:pStyle w:val="NormalWeb"/>
        <w:ind w:left="600"/>
      </w:pPr>
      <w:r>
        <w:t>Những quả trứng lại lăn vào giấc ngủ</w:t>
      </w:r>
    </w:p>
    <w:p w:rsidR="00CF561F" w:rsidRDefault="00CF561F" w:rsidP="00CF561F">
      <w:pPr>
        <w:pStyle w:val="NormalWeb"/>
        <w:ind w:left="600"/>
      </w:pPr>
      <w:r>
        <w:t>Tiếng lăn như đá lở trên ngàn. </w:t>
      </w:r>
    </w:p>
    <w:p w:rsidR="00CF561F" w:rsidRDefault="00CF561F" w:rsidP="00CF561F">
      <w:pPr>
        <w:pStyle w:val="NormalWeb"/>
      </w:pPr>
      <w:r>
        <w:rPr>
          <w:rStyle w:val="Strong"/>
          <w:rFonts w:eastAsia="Microsoft Sans Serif"/>
        </w:rPr>
        <w:t>Câu 4.</w:t>
      </w:r>
      <w:r>
        <w:t xml:space="preserve"> Điều gì trong văn bản trên khiến anh/chị xúc động nhất? Vì sao? </w:t>
      </w:r>
    </w:p>
    <w:p w:rsidR="00CF561F" w:rsidRDefault="00CF561F" w:rsidP="00CF561F">
      <w:pPr>
        <w:pStyle w:val="NormalWeb"/>
      </w:pPr>
      <w:r>
        <w:rPr>
          <w:rStyle w:val="Strong"/>
          <w:rFonts w:eastAsia="Microsoft Sans Serif"/>
        </w:rPr>
        <w:t>II. LÀM VĂN (7,0 điểm) </w:t>
      </w:r>
    </w:p>
    <w:p w:rsidR="00CF561F" w:rsidRDefault="00CF561F" w:rsidP="00CF561F">
      <w:pPr>
        <w:pStyle w:val="NormalWeb"/>
      </w:pPr>
      <w:r>
        <w:rPr>
          <w:rStyle w:val="Strong"/>
          <w:rFonts w:eastAsia="Microsoft Sans Serif"/>
        </w:rPr>
        <w:t>Câu 1</w:t>
      </w:r>
      <w:r>
        <w:t xml:space="preserve"> (2,0 điểm). Từ nội dung đoạn trích ở phần Đọc hiểu, anh/chị hãy viết một đoạn văn (khoảng 200 chữ) trình bày suy nghĩ của bản thân về tác hại của sự vô tâm trong cuộc sống.</w:t>
      </w:r>
    </w:p>
    <w:p w:rsidR="00CF561F" w:rsidRDefault="00CF561F" w:rsidP="00CF561F">
      <w:pPr>
        <w:pStyle w:val="NormalWeb"/>
      </w:pPr>
      <w:r>
        <w:rPr>
          <w:rStyle w:val="Strong"/>
          <w:rFonts w:eastAsia="Microsoft Sans Serif"/>
        </w:rPr>
        <w:t xml:space="preserve">Câu 2 </w:t>
      </w:r>
      <w:r>
        <w:t>(5,0 điểm)</w:t>
      </w:r>
    </w:p>
    <w:p w:rsidR="00CF561F" w:rsidRDefault="00CF561F" w:rsidP="00CF561F">
      <w:pPr>
        <w:pStyle w:val="NormalWeb"/>
      </w:pPr>
      <w:r>
        <w:t>Cảm nhận của anh/chị về hình tượng người lái đò trong đoạn văn sau: </w:t>
      </w:r>
    </w:p>
    <w:p w:rsidR="00CF561F" w:rsidRDefault="00CF561F" w:rsidP="00CF561F">
      <w:pPr>
        <w:pStyle w:val="NormalWeb"/>
      </w:pPr>
      <w:r>
        <w:t xml:space="preserve">Không một phút nghỉ tay nghỉ mắt, phải phá luôn vòng vây thứ hai và đổi luôn chiến thuật. Ông lái đã nắm chắc binh pháp của thần sông thần đá. Ông đã thuộc quy luật phục kích của lũ đá nơi ải nước hiểm trở này. Vòng đầu vừa rồi, nó mở ra năm cửa trận, có bốn cửa tử một cửa sinh, cửa sinh nằm lập lờ phía tả ngạn sông. Vòng thứ hai này tăng thêm nhiều cửa tử để đánh lừa con thuyền vào, và cửa sinh lại bố trí lệch qua phía bờ hữu ngạn. Cưỡi lên thác Sông Đà, phải cưỡi đến cùng như là cưỡi hổ. Dòng thác hùm beo đang hồng hộc tế mạnh trên sông đá. Nắm chặt lấy được cái bờm sóng đúng luồng rồi, ông đò ghì cương lái, bám chắc lấy luồng nước đúng mà phóng nhanh vào cửa sinh, mà lái miết một đường chéo về phía cửa đá ấy. Bốn năm bọn thủy quân cửa ải nước bên bờ trái liền xô ra định níu thuyền lôi vào tập đoàn cửa tử. Ông đò vẫn nhớ mặt bọn này, đứa thì ông tránh mà rảo bơi chèo lên, đứa thì ông đè sấn lên mà chặt đôi ra để mở đường tiến. Những luồng tử đã bỏ hết lại sau thuyền. Chỉ còn vẳng tiếng reo hò của sóng thác luồng sinh. Chúng vẫn không ngớt khiêu khích, mặc dầu cái thằng đá tướng đứng chiến ở cửa vào đã tiu nghỉu cái mặt xanh lè thất vọng thua cái thuyền đã đánh trúng cái cửa sinh nó trấn lấy. Còn một trùng vây thứ ba nữa. Ít cửa hơn, bên phải bên trái đều là luồng chết cả. Cái luồng sống ở chặng ba này lại ở ngay giữa bọn đá hậu vệ của con thác. Cứ phóng thẳng thuyền, chọc thủng cửa giữa đó. Thuyền vút qua cổng đá cánh mở cánh khép. Vút, vút, cửa ngoài, cửa trong, lại cửa trong cùng, thuyền như một mũi tên tre xuyên nhanh qua hơi nước, vừa xuyên vừa tự động lái </w:t>
      </w:r>
      <w:r>
        <w:lastRenderedPageBreak/>
        <w:t>được lượn được. Thế là hết thác. Dòng sông vặn mình vào một cái bến cát có hang lạnh. Sóng thác xèo xèo tan trong trí nhớ. Sông nước lại thanh bình. Đêm ấy nhà đò đốt lửa trong hang đá, nướng ống cơm lam và toàn bàn tán về cá anh vũ cá dầm xanh, về những cái hầm cá hang cá mùa khô nổ những tiếng to như mìn bộc phá rồi cá túa ra đầy tràn ruộng. Cũng chả thấy ai bàn thêm một lời nào về cuộc chiến thắng vừa qua nơi cửa ải nước đủ tướng dữ quân tợn vừa rồi. Cuộc sống của họ là ngày nào cũng chiến đấu với Sông Đà dữ dội, ngày nào cũng giành lấy cái sống từ tay những cái thác, nên nó cũng không có gì là hồi hộp đáng nhớ... Họ nghĩ thế, lúc ngừng chèo.</w:t>
      </w:r>
    </w:p>
    <w:p w:rsidR="00CF561F" w:rsidRDefault="00CF561F" w:rsidP="00CF561F">
      <w:pPr>
        <w:pStyle w:val="NormalWeb"/>
        <w:jc w:val="right"/>
      </w:pPr>
      <w:r>
        <w:rPr>
          <w:rStyle w:val="Emphasis"/>
        </w:rPr>
        <w:t>(Trích Người lái đò Sông Đà – Nguyễn Tuân, Ngữ văn 12, Tập một, </w:t>
      </w:r>
    </w:p>
    <w:p w:rsidR="00CF561F" w:rsidRDefault="00CF561F" w:rsidP="00CF561F">
      <w:pPr>
        <w:pStyle w:val="NormalWeb"/>
        <w:jc w:val="right"/>
      </w:pPr>
      <w:r>
        <w:rPr>
          <w:rStyle w:val="Emphasis"/>
        </w:rPr>
        <w:t>NXB Giáo dục Việt Nam, 2016, tr.189, 190)</w:t>
      </w:r>
    </w:p>
    <w:p w:rsidR="00CF561F" w:rsidRDefault="00CF561F" w:rsidP="00CF561F">
      <w:pPr>
        <w:pStyle w:val="NormalWeb"/>
        <w:jc w:val="center"/>
      </w:pPr>
      <w:r>
        <w:t>Hết</w:t>
      </w:r>
      <w:bookmarkStart w:id="0" w:name="_GoBack"/>
      <w:bookmarkEnd w:id="0"/>
    </w:p>
    <w:p w:rsidR="00CF561F" w:rsidRDefault="00CF561F" w:rsidP="00CF561F">
      <w:pPr>
        <w:pStyle w:val="NormalWeb"/>
        <w:jc w:val="center"/>
      </w:pPr>
      <w:r>
        <w:t>Thí sinh không sử dụng tài liệu. Cán bộ coi thi không giải thích gì thêm.</w:t>
      </w:r>
    </w:p>
    <w:p w:rsidR="00CF561F" w:rsidRDefault="00CF561F" w:rsidP="00CF561F">
      <w:pPr>
        <w:pStyle w:val="NormalWeb"/>
      </w:pPr>
      <w:r>
        <w:t>Xem thêm tài liệu bổ trợ cho đề thi này: </w:t>
      </w:r>
    </w:p>
    <w:p w:rsidR="00CF561F" w:rsidRDefault="00CF561F" w:rsidP="00CF561F">
      <w:pPr>
        <w:pStyle w:val="NormalWeb"/>
      </w:pPr>
      <w:r>
        <w:t>&gt;&gt; </w:t>
      </w:r>
      <w:hyperlink r:id="rId8" w:tooltip="Phân tích hình tượng người lái đò sông Đà" w:history="1">
        <w:r>
          <w:rPr>
            <w:rStyle w:val="Hyperlink"/>
          </w:rPr>
          <w:t>Phân tích hình tượng người lái đò sông Đà</w:t>
        </w:r>
      </w:hyperlink>
    </w:p>
    <w:p w:rsidR="00CF561F" w:rsidRDefault="00CF561F" w:rsidP="00CF561F">
      <w:pPr>
        <w:pStyle w:val="NormalWeb"/>
      </w:pPr>
      <w:r>
        <w:t>&gt;&gt; </w:t>
      </w:r>
      <w:hyperlink r:id="rId9" w:tooltip="Cảm nhận về hình tượng người lái đò sông Đà" w:history="1">
        <w:r>
          <w:rPr>
            <w:rStyle w:val="Hyperlink"/>
          </w:rPr>
          <w:t>Cảm nhận về hình tượng người lái đò sông Đà</w:t>
        </w:r>
      </w:hyperlink>
      <w:r>
        <w:t xml:space="preserve"> trong cảnh vượt thác</w:t>
      </w:r>
    </w:p>
    <w:p w:rsidR="00CF561F" w:rsidRDefault="00CF561F" w:rsidP="00CF561F">
      <w:pPr>
        <w:pStyle w:val="NormalWeb"/>
      </w:pPr>
      <w:r>
        <w:t>Vậy là Đọc tài liệu đã giới thiệu thêm một mẫu đề thi thử thpt quốc gia 2022 lần 1 của tỉnh Vĩnh Phúc theo cấu trúc chuẩn của Bộ Giáo dục tại đây. Các em có thể tham khảo thêm nhiều bộ </w:t>
      </w:r>
      <w:hyperlink r:id="rId10" w:tooltip="đề thi thử thpt quốc gia môn văn" w:history="1">
        <w:r>
          <w:rPr>
            <w:rStyle w:val="Hyperlink"/>
          </w:rPr>
          <w:t>đề thi thử thpt quốc gia môn văn</w:t>
        </w:r>
      </w:hyperlink>
      <w:r>
        <w:t xml:space="preserve"> của các tỉnh/thành phố trên cả nước đã được chúng tôi cập nhật liên tục.</w:t>
      </w:r>
    </w:p>
    <w:p w:rsidR="00CF561F" w:rsidRDefault="00CF561F" w:rsidP="00CF561F">
      <w:pPr>
        <w:pStyle w:val="NormalWeb"/>
      </w:pPr>
      <w:r>
        <w:t>Chúc các em một kì thi đạt kết quả cao nhất!</w:t>
      </w:r>
    </w:p>
    <w:p w:rsidR="005B1FB9" w:rsidRPr="00CF561F" w:rsidRDefault="005B1FB9" w:rsidP="00CF561F"/>
    <w:sectPr w:rsidR="005B1FB9" w:rsidRPr="00CF561F">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5921" w:rsidRDefault="00D05921" w:rsidP="007F6FC2">
      <w:pPr>
        <w:spacing w:line="240" w:lineRule="auto"/>
      </w:pPr>
      <w:r>
        <w:separator/>
      </w:r>
    </w:p>
  </w:endnote>
  <w:endnote w:type="continuationSeparator" w:id="0">
    <w:p w:rsidR="00D05921" w:rsidRDefault="00D05921" w:rsidP="007F6FC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5921" w:rsidRDefault="00D05921" w:rsidP="007F6FC2">
      <w:pPr>
        <w:spacing w:line="240" w:lineRule="auto"/>
      </w:pPr>
      <w:r>
        <w:separator/>
      </w:r>
    </w:p>
  </w:footnote>
  <w:footnote w:type="continuationSeparator" w:id="0">
    <w:p w:rsidR="00D05921" w:rsidRDefault="00D05921" w:rsidP="007F6FC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6FC2" w:rsidRPr="00CF561F" w:rsidRDefault="00CF561F" w:rsidP="00CF561F">
    <w:pPr>
      <w:pStyle w:val="Header"/>
    </w:pPr>
    <w:hyperlink r:id="rId1" w:history="1">
      <w:r w:rsidRPr="00CF561F">
        <w:rPr>
          <w:rStyle w:val="Hyperlink"/>
        </w:rPr>
        <w:t>Đề thi thử tốt nghiệp THPT môn văn 2022 Vĩnh Phúc lần 1</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D223BD"/>
    <w:multiLevelType w:val="hybridMultilevel"/>
    <w:tmpl w:val="BB24C90A"/>
    <w:lvl w:ilvl="0" w:tplc="3CC26764">
      <w:start w:val="1"/>
      <w:numFmt w:val="upperLetter"/>
      <w:lvlText w:val="%1."/>
      <w:lvlJc w:val="left"/>
      <w:pPr>
        <w:ind w:left="1124" w:hanging="294"/>
      </w:pPr>
      <w:rPr>
        <w:rFonts w:ascii="Times New Roman" w:eastAsia="Times New Roman" w:hAnsi="Times New Roman" w:cs="Times New Roman" w:hint="default"/>
        <w:b/>
        <w:bCs/>
        <w:color w:val="000000" w:themeColor="text1"/>
        <w:spacing w:val="-1"/>
        <w:w w:val="100"/>
        <w:sz w:val="24"/>
        <w:szCs w:val="24"/>
        <w:lang w:val="en-US" w:eastAsia="en-US" w:bidi="en-US"/>
      </w:rPr>
    </w:lvl>
    <w:lvl w:ilvl="1" w:tplc="7DBAB288">
      <w:numFmt w:val="bullet"/>
      <w:lvlText w:val="•"/>
      <w:lvlJc w:val="left"/>
      <w:pPr>
        <w:ind w:left="2050" w:hanging="294"/>
      </w:pPr>
      <w:rPr>
        <w:rFonts w:hint="default"/>
        <w:lang w:val="en-US" w:eastAsia="en-US" w:bidi="en-US"/>
      </w:rPr>
    </w:lvl>
    <w:lvl w:ilvl="2" w:tplc="982689EA">
      <w:numFmt w:val="bullet"/>
      <w:lvlText w:val="•"/>
      <w:lvlJc w:val="left"/>
      <w:pPr>
        <w:ind w:left="2981" w:hanging="294"/>
      </w:pPr>
      <w:rPr>
        <w:rFonts w:hint="default"/>
        <w:lang w:val="en-US" w:eastAsia="en-US" w:bidi="en-US"/>
      </w:rPr>
    </w:lvl>
    <w:lvl w:ilvl="3" w:tplc="543A980E">
      <w:numFmt w:val="bullet"/>
      <w:lvlText w:val="•"/>
      <w:lvlJc w:val="left"/>
      <w:pPr>
        <w:ind w:left="3912" w:hanging="294"/>
      </w:pPr>
      <w:rPr>
        <w:rFonts w:hint="default"/>
        <w:lang w:val="en-US" w:eastAsia="en-US" w:bidi="en-US"/>
      </w:rPr>
    </w:lvl>
    <w:lvl w:ilvl="4" w:tplc="BC267D0A">
      <w:numFmt w:val="bullet"/>
      <w:lvlText w:val="•"/>
      <w:lvlJc w:val="left"/>
      <w:pPr>
        <w:ind w:left="4842" w:hanging="294"/>
      </w:pPr>
      <w:rPr>
        <w:rFonts w:hint="default"/>
        <w:lang w:val="en-US" w:eastAsia="en-US" w:bidi="en-US"/>
      </w:rPr>
    </w:lvl>
    <w:lvl w:ilvl="5" w:tplc="6742D6B6">
      <w:numFmt w:val="bullet"/>
      <w:lvlText w:val="•"/>
      <w:lvlJc w:val="left"/>
      <w:pPr>
        <w:ind w:left="5773" w:hanging="294"/>
      </w:pPr>
      <w:rPr>
        <w:rFonts w:hint="default"/>
        <w:lang w:val="en-US" w:eastAsia="en-US" w:bidi="en-US"/>
      </w:rPr>
    </w:lvl>
    <w:lvl w:ilvl="6" w:tplc="B5E0C464">
      <w:numFmt w:val="bullet"/>
      <w:lvlText w:val="•"/>
      <w:lvlJc w:val="left"/>
      <w:pPr>
        <w:ind w:left="6704" w:hanging="294"/>
      </w:pPr>
      <w:rPr>
        <w:rFonts w:hint="default"/>
        <w:lang w:val="en-US" w:eastAsia="en-US" w:bidi="en-US"/>
      </w:rPr>
    </w:lvl>
    <w:lvl w:ilvl="7" w:tplc="C35C3F2E">
      <w:numFmt w:val="bullet"/>
      <w:lvlText w:val="•"/>
      <w:lvlJc w:val="left"/>
      <w:pPr>
        <w:ind w:left="7634" w:hanging="294"/>
      </w:pPr>
      <w:rPr>
        <w:rFonts w:hint="default"/>
        <w:lang w:val="en-US" w:eastAsia="en-US" w:bidi="en-US"/>
      </w:rPr>
    </w:lvl>
    <w:lvl w:ilvl="8" w:tplc="312816B2">
      <w:numFmt w:val="bullet"/>
      <w:lvlText w:val="•"/>
      <w:lvlJc w:val="left"/>
      <w:pPr>
        <w:ind w:left="8565" w:hanging="294"/>
      </w:pPr>
      <w:rPr>
        <w:rFonts w:hint="default"/>
        <w:lang w:val="en-US" w:eastAsia="en-US" w:bidi="en-US"/>
      </w:rPr>
    </w:lvl>
  </w:abstractNum>
  <w:abstractNum w:abstractNumId="1">
    <w:nsid w:val="083C069F"/>
    <w:multiLevelType w:val="hybridMultilevel"/>
    <w:tmpl w:val="8AE4AF20"/>
    <w:lvl w:ilvl="0" w:tplc="EDD6CC74">
      <w:start w:val="1"/>
      <w:numFmt w:val="upperLetter"/>
      <w:lvlText w:val="%1."/>
      <w:lvlJc w:val="left"/>
      <w:pPr>
        <w:ind w:left="1124" w:hanging="294"/>
      </w:pPr>
      <w:rPr>
        <w:rFonts w:ascii="Times New Roman" w:eastAsia="Times New Roman" w:hAnsi="Times New Roman" w:cs="Times New Roman" w:hint="default"/>
        <w:b/>
        <w:bCs/>
        <w:color w:val="000000" w:themeColor="text1"/>
        <w:spacing w:val="-1"/>
        <w:w w:val="100"/>
        <w:sz w:val="24"/>
        <w:szCs w:val="24"/>
        <w:lang w:val="en-US" w:eastAsia="en-US" w:bidi="en-US"/>
      </w:rPr>
    </w:lvl>
    <w:lvl w:ilvl="1" w:tplc="32949D86">
      <w:numFmt w:val="bullet"/>
      <w:lvlText w:val="•"/>
      <w:lvlJc w:val="left"/>
      <w:pPr>
        <w:ind w:left="2050" w:hanging="294"/>
      </w:pPr>
      <w:rPr>
        <w:rFonts w:hint="default"/>
        <w:lang w:val="en-US" w:eastAsia="en-US" w:bidi="en-US"/>
      </w:rPr>
    </w:lvl>
    <w:lvl w:ilvl="2" w:tplc="956252D6">
      <w:numFmt w:val="bullet"/>
      <w:lvlText w:val="•"/>
      <w:lvlJc w:val="left"/>
      <w:pPr>
        <w:ind w:left="2981" w:hanging="294"/>
      </w:pPr>
      <w:rPr>
        <w:rFonts w:hint="default"/>
        <w:lang w:val="en-US" w:eastAsia="en-US" w:bidi="en-US"/>
      </w:rPr>
    </w:lvl>
    <w:lvl w:ilvl="3" w:tplc="65A8330E">
      <w:numFmt w:val="bullet"/>
      <w:lvlText w:val="•"/>
      <w:lvlJc w:val="left"/>
      <w:pPr>
        <w:ind w:left="3912" w:hanging="294"/>
      </w:pPr>
      <w:rPr>
        <w:rFonts w:hint="default"/>
        <w:lang w:val="en-US" w:eastAsia="en-US" w:bidi="en-US"/>
      </w:rPr>
    </w:lvl>
    <w:lvl w:ilvl="4" w:tplc="017E9380">
      <w:numFmt w:val="bullet"/>
      <w:lvlText w:val="•"/>
      <w:lvlJc w:val="left"/>
      <w:pPr>
        <w:ind w:left="4842" w:hanging="294"/>
      </w:pPr>
      <w:rPr>
        <w:rFonts w:hint="default"/>
        <w:lang w:val="en-US" w:eastAsia="en-US" w:bidi="en-US"/>
      </w:rPr>
    </w:lvl>
    <w:lvl w:ilvl="5" w:tplc="FA263990">
      <w:numFmt w:val="bullet"/>
      <w:lvlText w:val="•"/>
      <w:lvlJc w:val="left"/>
      <w:pPr>
        <w:ind w:left="5773" w:hanging="294"/>
      </w:pPr>
      <w:rPr>
        <w:rFonts w:hint="default"/>
        <w:lang w:val="en-US" w:eastAsia="en-US" w:bidi="en-US"/>
      </w:rPr>
    </w:lvl>
    <w:lvl w:ilvl="6" w:tplc="C6D2DF06">
      <w:numFmt w:val="bullet"/>
      <w:lvlText w:val="•"/>
      <w:lvlJc w:val="left"/>
      <w:pPr>
        <w:ind w:left="6704" w:hanging="294"/>
      </w:pPr>
      <w:rPr>
        <w:rFonts w:hint="default"/>
        <w:lang w:val="en-US" w:eastAsia="en-US" w:bidi="en-US"/>
      </w:rPr>
    </w:lvl>
    <w:lvl w:ilvl="7" w:tplc="6D4696E2">
      <w:numFmt w:val="bullet"/>
      <w:lvlText w:val="•"/>
      <w:lvlJc w:val="left"/>
      <w:pPr>
        <w:ind w:left="7634" w:hanging="294"/>
      </w:pPr>
      <w:rPr>
        <w:rFonts w:hint="default"/>
        <w:lang w:val="en-US" w:eastAsia="en-US" w:bidi="en-US"/>
      </w:rPr>
    </w:lvl>
    <w:lvl w:ilvl="8" w:tplc="0B5C189A">
      <w:numFmt w:val="bullet"/>
      <w:lvlText w:val="•"/>
      <w:lvlJc w:val="left"/>
      <w:pPr>
        <w:ind w:left="8565" w:hanging="294"/>
      </w:pPr>
      <w:rPr>
        <w:rFonts w:hint="default"/>
        <w:lang w:val="en-US" w:eastAsia="en-US" w:bidi="en-US"/>
      </w:rPr>
    </w:lvl>
  </w:abstractNum>
  <w:abstractNum w:abstractNumId="2">
    <w:nsid w:val="23D55607"/>
    <w:multiLevelType w:val="hybridMultilevel"/>
    <w:tmpl w:val="C860A12C"/>
    <w:lvl w:ilvl="0" w:tplc="AB06B036">
      <w:start w:val="1"/>
      <w:numFmt w:val="upperLetter"/>
      <w:lvlText w:val="%1."/>
      <w:lvlJc w:val="left"/>
      <w:pPr>
        <w:ind w:left="1124" w:hanging="294"/>
      </w:pPr>
      <w:rPr>
        <w:rFonts w:ascii="Times New Roman" w:eastAsia="Times New Roman" w:hAnsi="Times New Roman" w:cs="Times New Roman" w:hint="default"/>
        <w:b/>
        <w:bCs/>
        <w:color w:val="000000" w:themeColor="text1"/>
        <w:spacing w:val="-1"/>
        <w:w w:val="100"/>
        <w:sz w:val="24"/>
        <w:szCs w:val="24"/>
        <w:lang w:val="en-US" w:eastAsia="en-US" w:bidi="en-US"/>
      </w:rPr>
    </w:lvl>
    <w:lvl w:ilvl="1" w:tplc="9C80839E">
      <w:numFmt w:val="bullet"/>
      <w:lvlText w:val="•"/>
      <w:lvlJc w:val="left"/>
      <w:pPr>
        <w:ind w:left="2050" w:hanging="294"/>
      </w:pPr>
      <w:rPr>
        <w:rFonts w:hint="default"/>
        <w:lang w:val="en-US" w:eastAsia="en-US" w:bidi="en-US"/>
      </w:rPr>
    </w:lvl>
    <w:lvl w:ilvl="2" w:tplc="ABAC5288">
      <w:numFmt w:val="bullet"/>
      <w:lvlText w:val="•"/>
      <w:lvlJc w:val="left"/>
      <w:pPr>
        <w:ind w:left="2981" w:hanging="294"/>
      </w:pPr>
      <w:rPr>
        <w:rFonts w:hint="default"/>
        <w:lang w:val="en-US" w:eastAsia="en-US" w:bidi="en-US"/>
      </w:rPr>
    </w:lvl>
    <w:lvl w:ilvl="3" w:tplc="B4EAFC88">
      <w:numFmt w:val="bullet"/>
      <w:lvlText w:val="•"/>
      <w:lvlJc w:val="left"/>
      <w:pPr>
        <w:ind w:left="3912" w:hanging="294"/>
      </w:pPr>
      <w:rPr>
        <w:rFonts w:hint="default"/>
        <w:lang w:val="en-US" w:eastAsia="en-US" w:bidi="en-US"/>
      </w:rPr>
    </w:lvl>
    <w:lvl w:ilvl="4" w:tplc="B794286A">
      <w:numFmt w:val="bullet"/>
      <w:lvlText w:val="•"/>
      <w:lvlJc w:val="left"/>
      <w:pPr>
        <w:ind w:left="4842" w:hanging="294"/>
      </w:pPr>
      <w:rPr>
        <w:rFonts w:hint="default"/>
        <w:lang w:val="en-US" w:eastAsia="en-US" w:bidi="en-US"/>
      </w:rPr>
    </w:lvl>
    <w:lvl w:ilvl="5" w:tplc="DD92BDD8">
      <w:numFmt w:val="bullet"/>
      <w:lvlText w:val="•"/>
      <w:lvlJc w:val="left"/>
      <w:pPr>
        <w:ind w:left="5773" w:hanging="294"/>
      </w:pPr>
      <w:rPr>
        <w:rFonts w:hint="default"/>
        <w:lang w:val="en-US" w:eastAsia="en-US" w:bidi="en-US"/>
      </w:rPr>
    </w:lvl>
    <w:lvl w:ilvl="6" w:tplc="BF189A46">
      <w:numFmt w:val="bullet"/>
      <w:lvlText w:val="•"/>
      <w:lvlJc w:val="left"/>
      <w:pPr>
        <w:ind w:left="6704" w:hanging="294"/>
      </w:pPr>
      <w:rPr>
        <w:rFonts w:hint="default"/>
        <w:lang w:val="en-US" w:eastAsia="en-US" w:bidi="en-US"/>
      </w:rPr>
    </w:lvl>
    <w:lvl w:ilvl="7" w:tplc="DE0C0162">
      <w:numFmt w:val="bullet"/>
      <w:lvlText w:val="•"/>
      <w:lvlJc w:val="left"/>
      <w:pPr>
        <w:ind w:left="7634" w:hanging="294"/>
      </w:pPr>
      <w:rPr>
        <w:rFonts w:hint="default"/>
        <w:lang w:val="en-US" w:eastAsia="en-US" w:bidi="en-US"/>
      </w:rPr>
    </w:lvl>
    <w:lvl w:ilvl="8" w:tplc="56D4865E">
      <w:numFmt w:val="bullet"/>
      <w:lvlText w:val="•"/>
      <w:lvlJc w:val="left"/>
      <w:pPr>
        <w:ind w:left="8565" w:hanging="294"/>
      </w:pPr>
      <w:rPr>
        <w:rFonts w:hint="default"/>
        <w:lang w:val="en-US" w:eastAsia="en-US" w:bidi="en-US"/>
      </w:rPr>
    </w:lvl>
  </w:abstractNum>
  <w:abstractNum w:abstractNumId="3">
    <w:nsid w:val="2DA54DFF"/>
    <w:multiLevelType w:val="hybridMultilevel"/>
    <w:tmpl w:val="F68E62D8"/>
    <w:lvl w:ilvl="0" w:tplc="94260A9A">
      <w:start w:val="1"/>
      <w:numFmt w:val="upperLetter"/>
      <w:lvlText w:val="%1."/>
      <w:lvlJc w:val="left"/>
      <w:pPr>
        <w:ind w:left="1124" w:hanging="294"/>
      </w:pPr>
      <w:rPr>
        <w:rFonts w:ascii="Times New Roman" w:eastAsia="Times New Roman" w:hAnsi="Times New Roman" w:cs="Times New Roman" w:hint="default"/>
        <w:b/>
        <w:bCs/>
        <w:color w:val="000000" w:themeColor="text1"/>
        <w:spacing w:val="-1"/>
        <w:w w:val="100"/>
        <w:sz w:val="24"/>
        <w:szCs w:val="24"/>
        <w:lang w:val="en-US" w:eastAsia="en-US" w:bidi="en-US"/>
      </w:rPr>
    </w:lvl>
    <w:lvl w:ilvl="1" w:tplc="592C607C">
      <w:numFmt w:val="bullet"/>
      <w:lvlText w:val="•"/>
      <w:lvlJc w:val="left"/>
      <w:pPr>
        <w:ind w:left="2050" w:hanging="294"/>
      </w:pPr>
      <w:rPr>
        <w:rFonts w:hint="default"/>
        <w:lang w:val="en-US" w:eastAsia="en-US" w:bidi="en-US"/>
      </w:rPr>
    </w:lvl>
    <w:lvl w:ilvl="2" w:tplc="DEEA4B2C">
      <w:numFmt w:val="bullet"/>
      <w:lvlText w:val="•"/>
      <w:lvlJc w:val="left"/>
      <w:pPr>
        <w:ind w:left="2981" w:hanging="294"/>
      </w:pPr>
      <w:rPr>
        <w:rFonts w:hint="default"/>
        <w:lang w:val="en-US" w:eastAsia="en-US" w:bidi="en-US"/>
      </w:rPr>
    </w:lvl>
    <w:lvl w:ilvl="3" w:tplc="376C9DE4">
      <w:numFmt w:val="bullet"/>
      <w:lvlText w:val="•"/>
      <w:lvlJc w:val="left"/>
      <w:pPr>
        <w:ind w:left="3912" w:hanging="294"/>
      </w:pPr>
      <w:rPr>
        <w:rFonts w:hint="default"/>
        <w:lang w:val="en-US" w:eastAsia="en-US" w:bidi="en-US"/>
      </w:rPr>
    </w:lvl>
    <w:lvl w:ilvl="4" w:tplc="BB345324">
      <w:numFmt w:val="bullet"/>
      <w:lvlText w:val="•"/>
      <w:lvlJc w:val="left"/>
      <w:pPr>
        <w:ind w:left="4842" w:hanging="294"/>
      </w:pPr>
      <w:rPr>
        <w:rFonts w:hint="default"/>
        <w:lang w:val="en-US" w:eastAsia="en-US" w:bidi="en-US"/>
      </w:rPr>
    </w:lvl>
    <w:lvl w:ilvl="5" w:tplc="F072E258">
      <w:numFmt w:val="bullet"/>
      <w:lvlText w:val="•"/>
      <w:lvlJc w:val="left"/>
      <w:pPr>
        <w:ind w:left="5773" w:hanging="294"/>
      </w:pPr>
      <w:rPr>
        <w:rFonts w:hint="default"/>
        <w:lang w:val="en-US" w:eastAsia="en-US" w:bidi="en-US"/>
      </w:rPr>
    </w:lvl>
    <w:lvl w:ilvl="6" w:tplc="EFB6CFD6">
      <w:numFmt w:val="bullet"/>
      <w:lvlText w:val="•"/>
      <w:lvlJc w:val="left"/>
      <w:pPr>
        <w:ind w:left="6704" w:hanging="294"/>
      </w:pPr>
      <w:rPr>
        <w:rFonts w:hint="default"/>
        <w:lang w:val="en-US" w:eastAsia="en-US" w:bidi="en-US"/>
      </w:rPr>
    </w:lvl>
    <w:lvl w:ilvl="7" w:tplc="DA7C4240">
      <w:numFmt w:val="bullet"/>
      <w:lvlText w:val="•"/>
      <w:lvlJc w:val="left"/>
      <w:pPr>
        <w:ind w:left="7634" w:hanging="294"/>
      </w:pPr>
      <w:rPr>
        <w:rFonts w:hint="default"/>
        <w:lang w:val="en-US" w:eastAsia="en-US" w:bidi="en-US"/>
      </w:rPr>
    </w:lvl>
    <w:lvl w:ilvl="8" w:tplc="E7DA1F0C">
      <w:numFmt w:val="bullet"/>
      <w:lvlText w:val="•"/>
      <w:lvlJc w:val="left"/>
      <w:pPr>
        <w:ind w:left="8565" w:hanging="294"/>
      </w:pPr>
      <w:rPr>
        <w:rFonts w:hint="default"/>
        <w:lang w:val="en-US" w:eastAsia="en-US" w:bidi="en-US"/>
      </w:rPr>
    </w:lvl>
  </w:abstractNum>
  <w:abstractNum w:abstractNumId="4">
    <w:nsid w:val="4A3F0D21"/>
    <w:multiLevelType w:val="hybridMultilevel"/>
    <w:tmpl w:val="CEE0F4EE"/>
    <w:lvl w:ilvl="0" w:tplc="D01C3B26">
      <w:start w:val="1"/>
      <w:numFmt w:val="upperLetter"/>
      <w:lvlText w:val="%1."/>
      <w:lvlJc w:val="left"/>
      <w:pPr>
        <w:ind w:left="1124" w:hanging="294"/>
      </w:pPr>
      <w:rPr>
        <w:rFonts w:ascii="Times New Roman" w:eastAsia="Times New Roman" w:hAnsi="Times New Roman" w:cs="Times New Roman" w:hint="default"/>
        <w:b/>
        <w:bCs/>
        <w:color w:val="000000" w:themeColor="text1"/>
        <w:spacing w:val="-1"/>
        <w:w w:val="100"/>
        <w:sz w:val="24"/>
        <w:szCs w:val="24"/>
        <w:lang w:val="en-US" w:eastAsia="en-US" w:bidi="en-US"/>
      </w:rPr>
    </w:lvl>
    <w:lvl w:ilvl="1" w:tplc="78C8F6C8">
      <w:numFmt w:val="bullet"/>
      <w:lvlText w:val="•"/>
      <w:lvlJc w:val="left"/>
      <w:pPr>
        <w:ind w:left="2050" w:hanging="294"/>
      </w:pPr>
      <w:rPr>
        <w:rFonts w:hint="default"/>
        <w:lang w:val="en-US" w:eastAsia="en-US" w:bidi="en-US"/>
      </w:rPr>
    </w:lvl>
    <w:lvl w:ilvl="2" w:tplc="169228D8">
      <w:numFmt w:val="bullet"/>
      <w:lvlText w:val="•"/>
      <w:lvlJc w:val="left"/>
      <w:pPr>
        <w:ind w:left="2981" w:hanging="294"/>
      </w:pPr>
      <w:rPr>
        <w:rFonts w:hint="default"/>
        <w:lang w:val="en-US" w:eastAsia="en-US" w:bidi="en-US"/>
      </w:rPr>
    </w:lvl>
    <w:lvl w:ilvl="3" w:tplc="41F2554C">
      <w:numFmt w:val="bullet"/>
      <w:lvlText w:val="•"/>
      <w:lvlJc w:val="left"/>
      <w:pPr>
        <w:ind w:left="3912" w:hanging="294"/>
      </w:pPr>
      <w:rPr>
        <w:rFonts w:hint="default"/>
        <w:lang w:val="en-US" w:eastAsia="en-US" w:bidi="en-US"/>
      </w:rPr>
    </w:lvl>
    <w:lvl w:ilvl="4" w:tplc="AE801284">
      <w:numFmt w:val="bullet"/>
      <w:lvlText w:val="•"/>
      <w:lvlJc w:val="left"/>
      <w:pPr>
        <w:ind w:left="4842" w:hanging="294"/>
      </w:pPr>
      <w:rPr>
        <w:rFonts w:hint="default"/>
        <w:lang w:val="en-US" w:eastAsia="en-US" w:bidi="en-US"/>
      </w:rPr>
    </w:lvl>
    <w:lvl w:ilvl="5" w:tplc="BB3EEEE8">
      <w:numFmt w:val="bullet"/>
      <w:lvlText w:val="•"/>
      <w:lvlJc w:val="left"/>
      <w:pPr>
        <w:ind w:left="5773" w:hanging="294"/>
      </w:pPr>
      <w:rPr>
        <w:rFonts w:hint="default"/>
        <w:lang w:val="en-US" w:eastAsia="en-US" w:bidi="en-US"/>
      </w:rPr>
    </w:lvl>
    <w:lvl w:ilvl="6" w:tplc="C8DAD2B4">
      <w:numFmt w:val="bullet"/>
      <w:lvlText w:val="•"/>
      <w:lvlJc w:val="left"/>
      <w:pPr>
        <w:ind w:left="6704" w:hanging="294"/>
      </w:pPr>
      <w:rPr>
        <w:rFonts w:hint="default"/>
        <w:lang w:val="en-US" w:eastAsia="en-US" w:bidi="en-US"/>
      </w:rPr>
    </w:lvl>
    <w:lvl w:ilvl="7" w:tplc="F942F1C8">
      <w:numFmt w:val="bullet"/>
      <w:lvlText w:val="•"/>
      <w:lvlJc w:val="left"/>
      <w:pPr>
        <w:ind w:left="7634" w:hanging="294"/>
      </w:pPr>
      <w:rPr>
        <w:rFonts w:hint="default"/>
        <w:lang w:val="en-US" w:eastAsia="en-US" w:bidi="en-US"/>
      </w:rPr>
    </w:lvl>
    <w:lvl w:ilvl="8" w:tplc="0F626C6C">
      <w:numFmt w:val="bullet"/>
      <w:lvlText w:val="•"/>
      <w:lvlJc w:val="left"/>
      <w:pPr>
        <w:ind w:left="8565" w:hanging="294"/>
      </w:pPr>
      <w:rPr>
        <w:rFonts w:hint="default"/>
        <w:lang w:val="en-US" w:eastAsia="en-US" w:bidi="en-US"/>
      </w:rPr>
    </w:lvl>
  </w:abstractNum>
  <w:abstractNum w:abstractNumId="5">
    <w:nsid w:val="4AA97529"/>
    <w:multiLevelType w:val="hybridMultilevel"/>
    <w:tmpl w:val="ABF6669A"/>
    <w:lvl w:ilvl="0" w:tplc="8A381602">
      <w:start w:val="1"/>
      <w:numFmt w:val="upperLetter"/>
      <w:lvlText w:val="%1."/>
      <w:lvlJc w:val="left"/>
      <w:pPr>
        <w:ind w:left="1124" w:hanging="294"/>
      </w:pPr>
      <w:rPr>
        <w:rFonts w:ascii="Times New Roman" w:eastAsia="Times New Roman" w:hAnsi="Times New Roman" w:cs="Times New Roman" w:hint="default"/>
        <w:b/>
        <w:bCs/>
        <w:color w:val="000000" w:themeColor="text1"/>
        <w:spacing w:val="-1"/>
        <w:w w:val="100"/>
        <w:sz w:val="24"/>
        <w:szCs w:val="24"/>
        <w:lang w:val="en-US" w:eastAsia="en-US" w:bidi="en-US"/>
      </w:rPr>
    </w:lvl>
    <w:lvl w:ilvl="1" w:tplc="8C1A2666">
      <w:numFmt w:val="bullet"/>
      <w:lvlText w:val="•"/>
      <w:lvlJc w:val="left"/>
      <w:pPr>
        <w:ind w:left="2050" w:hanging="294"/>
      </w:pPr>
      <w:rPr>
        <w:rFonts w:hint="default"/>
        <w:lang w:val="en-US" w:eastAsia="en-US" w:bidi="en-US"/>
      </w:rPr>
    </w:lvl>
    <w:lvl w:ilvl="2" w:tplc="8A5A26AC">
      <w:numFmt w:val="bullet"/>
      <w:lvlText w:val="•"/>
      <w:lvlJc w:val="left"/>
      <w:pPr>
        <w:ind w:left="2981" w:hanging="294"/>
      </w:pPr>
      <w:rPr>
        <w:rFonts w:hint="default"/>
        <w:lang w:val="en-US" w:eastAsia="en-US" w:bidi="en-US"/>
      </w:rPr>
    </w:lvl>
    <w:lvl w:ilvl="3" w:tplc="07F0C5D8">
      <w:numFmt w:val="bullet"/>
      <w:lvlText w:val="•"/>
      <w:lvlJc w:val="left"/>
      <w:pPr>
        <w:ind w:left="3912" w:hanging="294"/>
      </w:pPr>
      <w:rPr>
        <w:rFonts w:hint="default"/>
        <w:lang w:val="en-US" w:eastAsia="en-US" w:bidi="en-US"/>
      </w:rPr>
    </w:lvl>
    <w:lvl w:ilvl="4" w:tplc="9DC072BC">
      <w:numFmt w:val="bullet"/>
      <w:lvlText w:val="•"/>
      <w:lvlJc w:val="left"/>
      <w:pPr>
        <w:ind w:left="4842" w:hanging="294"/>
      </w:pPr>
      <w:rPr>
        <w:rFonts w:hint="default"/>
        <w:lang w:val="en-US" w:eastAsia="en-US" w:bidi="en-US"/>
      </w:rPr>
    </w:lvl>
    <w:lvl w:ilvl="5" w:tplc="382EBADA">
      <w:numFmt w:val="bullet"/>
      <w:lvlText w:val="•"/>
      <w:lvlJc w:val="left"/>
      <w:pPr>
        <w:ind w:left="5773" w:hanging="294"/>
      </w:pPr>
      <w:rPr>
        <w:rFonts w:hint="default"/>
        <w:lang w:val="en-US" w:eastAsia="en-US" w:bidi="en-US"/>
      </w:rPr>
    </w:lvl>
    <w:lvl w:ilvl="6" w:tplc="CC5A0E9A">
      <w:numFmt w:val="bullet"/>
      <w:lvlText w:val="•"/>
      <w:lvlJc w:val="left"/>
      <w:pPr>
        <w:ind w:left="6704" w:hanging="294"/>
      </w:pPr>
      <w:rPr>
        <w:rFonts w:hint="default"/>
        <w:lang w:val="en-US" w:eastAsia="en-US" w:bidi="en-US"/>
      </w:rPr>
    </w:lvl>
    <w:lvl w:ilvl="7" w:tplc="77964BD6">
      <w:numFmt w:val="bullet"/>
      <w:lvlText w:val="•"/>
      <w:lvlJc w:val="left"/>
      <w:pPr>
        <w:ind w:left="7634" w:hanging="294"/>
      </w:pPr>
      <w:rPr>
        <w:rFonts w:hint="default"/>
        <w:lang w:val="en-US" w:eastAsia="en-US" w:bidi="en-US"/>
      </w:rPr>
    </w:lvl>
    <w:lvl w:ilvl="8" w:tplc="AF085F8A">
      <w:numFmt w:val="bullet"/>
      <w:lvlText w:val="•"/>
      <w:lvlJc w:val="left"/>
      <w:pPr>
        <w:ind w:left="8565" w:hanging="294"/>
      </w:pPr>
      <w:rPr>
        <w:rFonts w:hint="default"/>
        <w:lang w:val="en-US" w:eastAsia="en-US" w:bidi="en-US"/>
      </w:rPr>
    </w:lvl>
  </w:abstractNum>
  <w:abstractNum w:abstractNumId="6">
    <w:nsid w:val="7381784A"/>
    <w:multiLevelType w:val="hybridMultilevel"/>
    <w:tmpl w:val="07AC94D2"/>
    <w:lvl w:ilvl="0" w:tplc="A2B45198">
      <w:start w:val="1"/>
      <w:numFmt w:val="upperLetter"/>
      <w:lvlText w:val="%1."/>
      <w:lvlJc w:val="left"/>
      <w:pPr>
        <w:ind w:left="1124" w:hanging="294"/>
      </w:pPr>
      <w:rPr>
        <w:rFonts w:ascii="Times New Roman" w:eastAsia="Times New Roman" w:hAnsi="Times New Roman" w:cs="Times New Roman" w:hint="default"/>
        <w:b/>
        <w:bCs/>
        <w:color w:val="000000" w:themeColor="text1"/>
        <w:spacing w:val="-1"/>
        <w:w w:val="100"/>
        <w:sz w:val="24"/>
        <w:szCs w:val="24"/>
        <w:lang w:val="en-US" w:eastAsia="en-US" w:bidi="en-US"/>
      </w:rPr>
    </w:lvl>
    <w:lvl w:ilvl="1" w:tplc="64E8A3BE">
      <w:numFmt w:val="bullet"/>
      <w:lvlText w:val="•"/>
      <w:lvlJc w:val="left"/>
      <w:pPr>
        <w:ind w:left="2050" w:hanging="294"/>
      </w:pPr>
      <w:rPr>
        <w:rFonts w:hint="default"/>
        <w:lang w:val="en-US" w:eastAsia="en-US" w:bidi="en-US"/>
      </w:rPr>
    </w:lvl>
    <w:lvl w:ilvl="2" w:tplc="5C6E4C38">
      <w:numFmt w:val="bullet"/>
      <w:lvlText w:val="•"/>
      <w:lvlJc w:val="left"/>
      <w:pPr>
        <w:ind w:left="2981" w:hanging="294"/>
      </w:pPr>
      <w:rPr>
        <w:rFonts w:hint="default"/>
        <w:lang w:val="en-US" w:eastAsia="en-US" w:bidi="en-US"/>
      </w:rPr>
    </w:lvl>
    <w:lvl w:ilvl="3" w:tplc="75EC4522">
      <w:numFmt w:val="bullet"/>
      <w:lvlText w:val="•"/>
      <w:lvlJc w:val="left"/>
      <w:pPr>
        <w:ind w:left="3912" w:hanging="294"/>
      </w:pPr>
      <w:rPr>
        <w:rFonts w:hint="default"/>
        <w:lang w:val="en-US" w:eastAsia="en-US" w:bidi="en-US"/>
      </w:rPr>
    </w:lvl>
    <w:lvl w:ilvl="4" w:tplc="8AC063B8">
      <w:numFmt w:val="bullet"/>
      <w:lvlText w:val="•"/>
      <w:lvlJc w:val="left"/>
      <w:pPr>
        <w:ind w:left="4842" w:hanging="294"/>
      </w:pPr>
      <w:rPr>
        <w:rFonts w:hint="default"/>
        <w:lang w:val="en-US" w:eastAsia="en-US" w:bidi="en-US"/>
      </w:rPr>
    </w:lvl>
    <w:lvl w:ilvl="5" w:tplc="126C06D6">
      <w:numFmt w:val="bullet"/>
      <w:lvlText w:val="•"/>
      <w:lvlJc w:val="left"/>
      <w:pPr>
        <w:ind w:left="5773" w:hanging="294"/>
      </w:pPr>
      <w:rPr>
        <w:rFonts w:hint="default"/>
        <w:lang w:val="en-US" w:eastAsia="en-US" w:bidi="en-US"/>
      </w:rPr>
    </w:lvl>
    <w:lvl w:ilvl="6" w:tplc="C2AE0D60">
      <w:numFmt w:val="bullet"/>
      <w:lvlText w:val="•"/>
      <w:lvlJc w:val="left"/>
      <w:pPr>
        <w:ind w:left="6704" w:hanging="294"/>
      </w:pPr>
      <w:rPr>
        <w:rFonts w:hint="default"/>
        <w:lang w:val="en-US" w:eastAsia="en-US" w:bidi="en-US"/>
      </w:rPr>
    </w:lvl>
    <w:lvl w:ilvl="7" w:tplc="8E0621A0">
      <w:numFmt w:val="bullet"/>
      <w:lvlText w:val="•"/>
      <w:lvlJc w:val="left"/>
      <w:pPr>
        <w:ind w:left="7634" w:hanging="294"/>
      </w:pPr>
      <w:rPr>
        <w:rFonts w:hint="default"/>
        <w:lang w:val="en-US" w:eastAsia="en-US" w:bidi="en-US"/>
      </w:rPr>
    </w:lvl>
    <w:lvl w:ilvl="8" w:tplc="6F0ED1E0">
      <w:numFmt w:val="bullet"/>
      <w:lvlText w:val="•"/>
      <w:lvlJc w:val="left"/>
      <w:pPr>
        <w:ind w:left="8565" w:hanging="294"/>
      </w:pPr>
      <w:rPr>
        <w:rFonts w:hint="default"/>
        <w:lang w:val="en-US" w:eastAsia="en-US" w:bidi="en-US"/>
      </w:rPr>
    </w:lvl>
  </w:abstractNum>
  <w:num w:numId="1">
    <w:abstractNumId w:val="2"/>
  </w:num>
  <w:num w:numId="2">
    <w:abstractNumId w:val="0"/>
  </w:num>
  <w:num w:numId="3">
    <w:abstractNumId w:val="4"/>
  </w:num>
  <w:num w:numId="4">
    <w:abstractNumId w:val="5"/>
  </w:num>
  <w:num w:numId="5">
    <w:abstractNumId w:val="1"/>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FC2"/>
    <w:rsid w:val="005B1FB9"/>
    <w:rsid w:val="007F6FC2"/>
    <w:rsid w:val="00CF561F"/>
    <w:rsid w:val="00D059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50F26C-584C-481F-8742-3473CB18F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6FC2"/>
    <w:pPr>
      <w:tabs>
        <w:tab w:val="left" w:pos="284"/>
        <w:tab w:val="left" w:pos="2552"/>
        <w:tab w:val="left" w:pos="4820"/>
        <w:tab w:val="left" w:pos="7088"/>
      </w:tabs>
      <w:spacing w:after="0" w:line="312" w:lineRule="auto"/>
    </w:pPr>
    <w:rPr>
      <w:rFonts w:ascii="Times New Roman" w:eastAsia="Microsoft Sans Serif" w:hAnsi="Times New Roman" w:cs="Microsoft Sans Serif"/>
      <w:color w:val="000000"/>
      <w:sz w:val="26"/>
      <w:szCs w:val="24"/>
      <w:lang w:val="vi-VN" w:eastAsia="vi-VN" w:bidi="vi-VN"/>
    </w:rPr>
  </w:style>
  <w:style w:type="paragraph" w:styleId="Heading3">
    <w:name w:val="heading 3"/>
    <w:basedOn w:val="Normal"/>
    <w:link w:val="Heading3Char"/>
    <w:uiPriority w:val="9"/>
    <w:qFormat/>
    <w:rsid w:val="00CF561F"/>
    <w:pPr>
      <w:tabs>
        <w:tab w:val="clear" w:pos="284"/>
        <w:tab w:val="clear" w:pos="2552"/>
        <w:tab w:val="clear" w:pos="4820"/>
        <w:tab w:val="clear" w:pos="7088"/>
      </w:tabs>
      <w:spacing w:before="100" w:beforeAutospacing="1" w:after="100" w:afterAutospacing="1" w:line="240" w:lineRule="auto"/>
      <w:outlineLvl w:val="2"/>
    </w:pPr>
    <w:rPr>
      <w:rFonts w:eastAsia="Times New Roman" w:cs="Times New Roman"/>
      <w:b/>
      <w:bCs/>
      <w:color w:val="auto"/>
      <w:sz w:val="27"/>
      <w:szCs w:val="27"/>
      <w:lang w:val="en-US"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7F6FC2"/>
    <w:pPr>
      <w:widowControl w:val="0"/>
      <w:tabs>
        <w:tab w:val="clear" w:pos="284"/>
        <w:tab w:val="clear" w:pos="2552"/>
        <w:tab w:val="clear" w:pos="4820"/>
        <w:tab w:val="clear" w:pos="7088"/>
      </w:tabs>
      <w:autoSpaceDE w:val="0"/>
      <w:autoSpaceDN w:val="0"/>
      <w:spacing w:before="75" w:line="240" w:lineRule="auto"/>
      <w:ind w:left="110" w:hanging="293"/>
    </w:pPr>
    <w:rPr>
      <w:rFonts w:eastAsia="Times New Roman" w:cs="Times New Roman"/>
      <w:color w:val="auto"/>
      <w:sz w:val="24"/>
      <w:lang w:val="en-US" w:eastAsia="en-US" w:bidi="en-US"/>
    </w:rPr>
  </w:style>
  <w:style w:type="character" w:customStyle="1" w:styleId="BodyTextChar">
    <w:name w:val="Body Text Char"/>
    <w:basedOn w:val="DefaultParagraphFont"/>
    <w:link w:val="BodyText"/>
    <w:uiPriority w:val="1"/>
    <w:rsid w:val="007F6FC2"/>
    <w:rPr>
      <w:rFonts w:ascii="Times New Roman" w:eastAsia="Times New Roman" w:hAnsi="Times New Roman" w:cs="Times New Roman"/>
      <w:sz w:val="24"/>
      <w:szCs w:val="24"/>
      <w:lang w:bidi="en-US"/>
    </w:rPr>
  </w:style>
  <w:style w:type="paragraph" w:styleId="ListParagraph">
    <w:name w:val="List Paragraph"/>
    <w:basedOn w:val="Normal"/>
    <w:uiPriority w:val="1"/>
    <w:qFormat/>
    <w:rsid w:val="007F6FC2"/>
    <w:pPr>
      <w:widowControl w:val="0"/>
      <w:tabs>
        <w:tab w:val="clear" w:pos="284"/>
        <w:tab w:val="clear" w:pos="2552"/>
        <w:tab w:val="clear" w:pos="4820"/>
        <w:tab w:val="clear" w:pos="7088"/>
      </w:tabs>
      <w:autoSpaceDE w:val="0"/>
      <w:autoSpaceDN w:val="0"/>
      <w:spacing w:before="75" w:line="240" w:lineRule="auto"/>
      <w:ind w:left="1124" w:hanging="293"/>
    </w:pPr>
    <w:rPr>
      <w:rFonts w:eastAsia="Times New Roman" w:cs="Times New Roman"/>
      <w:color w:val="auto"/>
      <w:sz w:val="22"/>
      <w:szCs w:val="22"/>
      <w:lang w:val="en-US" w:eastAsia="en-US" w:bidi="en-US"/>
    </w:rPr>
  </w:style>
  <w:style w:type="paragraph" w:styleId="Header">
    <w:name w:val="header"/>
    <w:basedOn w:val="Normal"/>
    <w:link w:val="HeaderChar"/>
    <w:uiPriority w:val="99"/>
    <w:unhideWhenUsed/>
    <w:rsid w:val="007F6FC2"/>
    <w:pPr>
      <w:tabs>
        <w:tab w:val="clear" w:pos="284"/>
        <w:tab w:val="clear" w:pos="2552"/>
        <w:tab w:val="clear" w:pos="4820"/>
        <w:tab w:val="clear" w:pos="7088"/>
        <w:tab w:val="center" w:pos="4680"/>
        <w:tab w:val="right" w:pos="9360"/>
      </w:tabs>
      <w:spacing w:line="240" w:lineRule="auto"/>
    </w:pPr>
  </w:style>
  <w:style w:type="character" w:customStyle="1" w:styleId="HeaderChar">
    <w:name w:val="Header Char"/>
    <w:basedOn w:val="DefaultParagraphFont"/>
    <w:link w:val="Header"/>
    <w:uiPriority w:val="99"/>
    <w:rsid w:val="007F6FC2"/>
    <w:rPr>
      <w:rFonts w:ascii="Times New Roman" w:eastAsia="Microsoft Sans Serif" w:hAnsi="Times New Roman" w:cs="Microsoft Sans Serif"/>
      <w:color w:val="000000"/>
      <w:sz w:val="26"/>
      <w:szCs w:val="24"/>
      <w:lang w:val="vi-VN" w:eastAsia="vi-VN" w:bidi="vi-VN"/>
    </w:rPr>
  </w:style>
  <w:style w:type="paragraph" w:styleId="Footer">
    <w:name w:val="footer"/>
    <w:basedOn w:val="Normal"/>
    <w:link w:val="FooterChar"/>
    <w:uiPriority w:val="99"/>
    <w:unhideWhenUsed/>
    <w:rsid w:val="007F6FC2"/>
    <w:pPr>
      <w:tabs>
        <w:tab w:val="clear" w:pos="284"/>
        <w:tab w:val="clear" w:pos="2552"/>
        <w:tab w:val="clear" w:pos="4820"/>
        <w:tab w:val="clear" w:pos="7088"/>
        <w:tab w:val="center" w:pos="4680"/>
        <w:tab w:val="right" w:pos="9360"/>
      </w:tabs>
      <w:spacing w:line="240" w:lineRule="auto"/>
    </w:pPr>
  </w:style>
  <w:style w:type="character" w:customStyle="1" w:styleId="FooterChar">
    <w:name w:val="Footer Char"/>
    <w:basedOn w:val="DefaultParagraphFont"/>
    <w:link w:val="Footer"/>
    <w:uiPriority w:val="99"/>
    <w:rsid w:val="007F6FC2"/>
    <w:rPr>
      <w:rFonts w:ascii="Times New Roman" w:eastAsia="Microsoft Sans Serif" w:hAnsi="Times New Roman" w:cs="Microsoft Sans Serif"/>
      <w:color w:val="000000"/>
      <w:sz w:val="26"/>
      <w:szCs w:val="24"/>
      <w:lang w:val="vi-VN" w:eastAsia="vi-VN" w:bidi="vi-VN"/>
    </w:rPr>
  </w:style>
  <w:style w:type="character" w:styleId="Hyperlink">
    <w:name w:val="Hyperlink"/>
    <w:basedOn w:val="DefaultParagraphFont"/>
    <w:uiPriority w:val="99"/>
    <w:unhideWhenUsed/>
    <w:rsid w:val="007F6FC2"/>
    <w:rPr>
      <w:color w:val="0563C1" w:themeColor="hyperlink"/>
      <w:u w:val="single"/>
    </w:rPr>
  </w:style>
  <w:style w:type="character" w:customStyle="1" w:styleId="Heading3Char">
    <w:name w:val="Heading 3 Char"/>
    <w:basedOn w:val="DefaultParagraphFont"/>
    <w:link w:val="Heading3"/>
    <w:uiPriority w:val="9"/>
    <w:rsid w:val="00CF561F"/>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CF561F"/>
    <w:pPr>
      <w:tabs>
        <w:tab w:val="clear" w:pos="284"/>
        <w:tab w:val="clear" w:pos="2552"/>
        <w:tab w:val="clear" w:pos="4820"/>
        <w:tab w:val="clear" w:pos="7088"/>
      </w:tabs>
      <w:spacing w:before="100" w:beforeAutospacing="1" w:after="100" w:afterAutospacing="1" w:line="240" w:lineRule="auto"/>
    </w:pPr>
    <w:rPr>
      <w:rFonts w:eastAsia="Times New Roman" w:cs="Times New Roman"/>
      <w:color w:val="auto"/>
      <w:sz w:val="24"/>
      <w:lang w:val="en-US" w:eastAsia="en-US" w:bidi="ar-SA"/>
    </w:rPr>
  </w:style>
  <w:style w:type="character" w:styleId="Strong">
    <w:name w:val="Strong"/>
    <w:basedOn w:val="DefaultParagraphFont"/>
    <w:uiPriority w:val="22"/>
    <w:qFormat/>
    <w:rsid w:val="00CF561F"/>
    <w:rPr>
      <w:b/>
      <w:bCs/>
    </w:rPr>
  </w:style>
  <w:style w:type="character" w:styleId="Emphasis">
    <w:name w:val="Emphasis"/>
    <w:basedOn w:val="DefaultParagraphFont"/>
    <w:uiPriority w:val="20"/>
    <w:qFormat/>
    <w:rsid w:val="00CF561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2854457">
      <w:bodyDiv w:val="1"/>
      <w:marLeft w:val="0"/>
      <w:marRight w:val="0"/>
      <w:marTop w:val="0"/>
      <w:marBottom w:val="0"/>
      <w:divBdr>
        <w:top w:val="none" w:sz="0" w:space="0" w:color="auto"/>
        <w:left w:val="none" w:sz="0" w:space="0" w:color="auto"/>
        <w:bottom w:val="none" w:sz="0" w:space="0" w:color="auto"/>
        <w:right w:val="none" w:sz="0" w:space="0" w:color="auto"/>
      </w:divBdr>
      <w:divsChild>
        <w:div w:id="1546601255">
          <w:marLeft w:val="0"/>
          <w:marRight w:val="0"/>
          <w:marTop w:val="0"/>
          <w:marBottom w:val="0"/>
          <w:divBdr>
            <w:top w:val="none" w:sz="0" w:space="0" w:color="auto"/>
            <w:left w:val="none" w:sz="0" w:space="0" w:color="auto"/>
            <w:bottom w:val="none" w:sz="0" w:space="0" w:color="auto"/>
            <w:right w:val="none" w:sz="0" w:space="0" w:color="auto"/>
          </w:divBdr>
          <w:divsChild>
            <w:div w:id="1374502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tailieu.com/hinh-tuong-nguoi-lai-do-trong-nguoi-lai-do-song-d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doctailieu.com/de-thi-thu-thp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doctailieu.com/de-thi-thu-thpt/mon-van-c12196" TargetMode="External"/><Relationship Id="rId4" Type="http://schemas.openxmlformats.org/officeDocument/2006/relationships/webSettings" Target="webSettings.xml"/><Relationship Id="rId9" Type="http://schemas.openxmlformats.org/officeDocument/2006/relationships/hyperlink" Target="https://doctailieu.com/cam-nhan-ve-hinh-tuong-nguoi-lai-do-song-da-trong-canh-vuot-thac"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doctailieu.com/de-thi-thu-tot-nghiep-thpt-mon-van-2022-vinh-phuc-lan-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771</Words>
  <Characters>4397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Đề thi thử tốt nghiệp THPT môn văn 2022 Vĩnh Phúc lần 1</dc:title>
  <dc:subject>Đề thi thử tốt nghiệp THPT môn văn 2022 Vĩnh Phúc lần 1 vừa diễn ra chắc chắn là tài liệu các em đang tìm kiếm để ôn tập kỹ năng giải đề.</dc:subject>
  <dc:creator>doctailieu.com</dc:creator>
  <cp:keywords>Đề thi thử tốt nghiệp THPT môn văn</cp:keywords>
  <dc:description/>
  <cp:lastModifiedBy>Microsoft account</cp:lastModifiedBy>
  <cp:revision>2</cp:revision>
  <cp:lastPrinted>2022-03-17T09:35:00Z</cp:lastPrinted>
  <dcterms:created xsi:type="dcterms:W3CDTF">2022-03-17T10:07:00Z</dcterms:created>
  <dcterms:modified xsi:type="dcterms:W3CDTF">2022-03-17T10:07:00Z</dcterms:modified>
</cp:coreProperties>
</file>