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501" w:rsidRDefault="002E7501" w:rsidP="002E7501">
      <w:pPr>
        <w:pStyle w:val="NormalWeb"/>
      </w:pPr>
      <w:r>
        <w:t>Trong bài Bài 22: Sóng điện từ (SGK Vật lý 12) thì nội dung lý thuyết cần ghi nhớ sẽ được Đọc tài liệu tổng hợp dưới đây:</w:t>
      </w:r>
    </w:p>
    <w:p w:rsidR="002E7501" w:rsidRDefault="002E7501" w:rsidP="002E7501">
      <w:pPr>
        <w:pStyle w:val="Heading3"/>
      </w:pPr>
      <w:r>
        <w:t>[anchor data-parent="1" id="song-dien-tu-la-gi"]Sóng điện từ là gì?[/anchor]</w:t>
      </w:r>
    </w:p>
    <w:p w:rsidR="002E7501" w:rsidRDefault="002E7501" w:rsidP="002E7501">
      <w:r>
        <w:rPr>
          <w:rStyle w:val="Strong"/>
        </w:rPr>
        <w:t>Sóng điện từ</w:t>
      </w:r>
      <w:r>
        <w:t xml:space="preserve"> là điện từ trường lan truyền trong không gian.</w:t>
      </w:r>
    </w:p>
    <w:p w:rsidR="002E7501" w:rsidRDefault="002E7501" w:rsidP="002E7501">
      <w:pPr>
        <w:pStyle w:val="NormalWeb"/>
      </w:pPr>
      <w:r>
        <w:t>Hình ảnh mô tả sóng điện từ:</w:t>
      </w:r>
    </w:p>
    <w:p w:rsidR="002E7501" w:rsidRDefault="002E7501" w:rsidP="002E7501">
      <w:pPr>
        <w:pStyle w:val="NormalWeb"/>
        <w:spacing w:after="240" w:afterAutospacing="0"/>
      </w:pPr>
      <w:r>
        <w:rPr>
          <w:noProof/>
        </w:rPr>
        <w:drawing>
          <wp:inline distT="0" distB="0" distL="0" distR="0">
            <wp:extent cx="6191250" cy="4505325"/>
            <wp:effectExtent l="0" t="0" r="0" b="9525"/>
            <wp:docPr id="16" name="Picture 16" descr="Sóng điện từ là điện từ trường lan truyền trong không g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óng điện từ là điện từ trường lan truyền trong không gi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4505325"/>
                    </a:xfrm>
                    <a:prstGeom prst="rect">
                      <a:avLst/>
                    </a:prstGeom>
                    <a:noFill/>
                    <a:ln>
                      <a:noFill/>
                    </a:ln>
                  </pic:spPr>
                </pic:pic>
              </a:graphicData>
            </a:graphic>
          </wp:inline>
        </w:drawing>
      </w:r>
    </w:p>
    <w:p w:rsidR="002E7501" w:rsidRDefault="002E7501" w:rsidP="002E7501">
      <w:pPr>
        <w:pStyle w:val="Heading3"/>
      </w:pPr>
      <w:r>
        <w:t>[anchor data-parent="1" id="cac-dac-diem-cua-song-dien-tu"]Các đặc điểm của sóng điện từ[/anchor]</w:t>
      </w:r>
    </w:p>
    <w:p w:rsidR="002E7501" w:rsidRDefault="002E7501" w:rsidP="002E7501">
      <w:pPr>
        <w:pStyle w:val="NormalWeb"/>
      </w:pPr>
      <w:r>
        <w:t>Tổng hợp ngắn gọn những đặc điểm chính của sóng điện từ cần ghi nhớ:</w:t>
      </w:r>
    </w:p>
    <w:p w:rsidR="002E7501" w:rsidRDefault="002E7501" w:rsidP="002E7501">
      <w:pPr>
        <w:numPr>
          <w:ilvl w:val="0"/>
          <w:numId w:val="2"/>
        </w:numPr>
        <w:spacing w:before="100" w:beforeAutospacing="1" w:after="100" w:afterAutospacing="1" w:line="240" w:lineRule="auto"/>
      </w:pPr>
      <w:r>
        <w:t>Sóng điện từ có thể lan truyền được trong môi trường khí, lỏng, rắn và cả chân không. Đây cũng là loại sóng duy nhất có thể lan truyền trong chân không. </w:t>
      </w:r>
    </w:p>
    <w:p w:rsidR="002E7501" w:rsidRDefault="002E7501" w:rsidP="002E7501">
      <w:pPr>
        <w:numPr>
          <w:ilvl w:val="0"/>
          <w:numId w:val="2"/>
        </w:numPr>
        <w:spacing w:before="100" w:beforeAutospacing="1" w:after="100" w:afterAutospacing="1" w:line="240" w:lineRule="auto"/>
      </w:pPr>
      <w:r>
        <w:t>Sóng điện từ có đầy đủ các tính chất của sóng cơ như giao thoa, khúc xạ, phản xạ,… ; tuân theo các quy luật giao thoa, truyền thẳng, khúc xạ,…</w:t>
      </w:r>
    </w:p>
    <w:p w:rsidR="002E7501" w:rsidRDefault="002E7501" w:rsidP="002E7501">
      <w:pPr>
        <w:numPr>
          <w:ilvl w:val="0"/>
          <w:numId w:val="2"/>
        </w:numPr>
        <w:spacing w:before="100" w:beforeAutospacing="1" w:after="100" w:afterAutospacing="1" w:line="240" w:lineRule="auto"/>
      </w:pPr>
      <w:r>
        <w:t>Tốc độ lan truyền của sóng điện từ trong chân không là lớn nhất và bằng c = 3.108m/s. </w:t>
      </w:r>
    </w:p>
    <w:p w:rsidR="002E7501" w:rsidRDefault="002E7501" w:rsidP="002E7501">
      <w:pPr>
        <w:numPr>
          <w:ilvl w:val="0"/>
          <w:numId w:val="2"/>
        </w:numPr>
        <w:spacing w:before="100" w:beforeAutospacing="1" w:after="100" w:afterAutospacing="1" w:line="240" w:lineRule="auto"/>
      </w:pPr>
      <w:r>
        <w:lastRenderedPageBreak/>
        <w:t>Khi sóng điện từ truyền từ không khí vào nước thì tốc độ truyền sóng sẽ giảm, số bước sóng tăng</w:t>
      </w:r>
    </w:p>
    <w:p w:rsidR="002E7501" w:rsidRDefault="002E7501" w:rsidP="002E7501">
      <w:pPr>
        <w:numPr>
          <w:ilvl w:val="0"/>
          <w:numId w:val="2"/>
        </w:numPr>
        <w:spacing w:before="100" w:beforeAutospacing="1" w:after="100" w:afterAutospacing="1" w:line="240" w:lineRule="auto"/>
      </w:pPr>
      <w:r>
        <w:t>Sóng điện từ có bước sóng từ vài mét cho tới vài km, thường được sử dụng trong thông tin liên lạc gọi là sóng vô tuyến</w:t>
      </w:r>
    </w:p>
    <w:p w:rsidR="002E7501" w:rsidRDefault="002E7501" w:rsidP="002E7501">
      <w:pPr>
        <w:numPr>
          <w:ilvl w:val="0"/>
          <w:numId w:val="2"/>
        </w:numPr>
        <w:spacing w:before="100" w:beforeAutospacing="1" w:after="100" w:afterAutospacing="1" w:line="240" w:lineRule="auto"/>
      </w:pPr>
      <w:r>
        <w:t>Sóng điện từ thuộc loại sóng ngang, và nó chính là sự lan truyền của các dao động liên quan tới tính chất có hướng (cụ thể là cường độ từ trường và cường độ điện trường) của các phần tử mà hướng dao động vuông góc với hướng lan truyền sóng.</w:t>
      </w:r>
    </w:p>
    <w:p w:rsidR="002E7501" w:rsidRDefault="002E7501" w:rsidP="002E7501">
      <w:pPr>
        <w:numPr>
          <w:ilvl w:val="0"/>
          <w:numId w:val="2"/>
        </w:numPr>
        <w:spacing w:before="100" w:beforeAutospacing="1" w:after="100" w:afterAutospacing="1" w:line="240" w:lineRule="auto"/>
      </w:pPr>
      <w:r>
        <w:t>Tại mỗi điểm dao động của điện trường và từ trường trong sóng điện từ luôn cùng pha với nhau.</w:t>
      </w:r>
    </w:p>
    <w:p w:rsidR="002E7501" w:rsidRDefault="002E7501" w:rsidP="002E7501">
      <w:pPr>
        <w:pStyle w:val="NormalWeb"/>
      </w:pPr>
      <w:r>
        <w:rPr>
          <w:rStyle w:val="Strong"/>
        </w:rPr>
        <w:t>Một số kiến thức trọng tâm</w:t>
      </w:r>
    </w:p>
    <w:p w:rsidR="002E7501" w:rsidRDefault="002E7501" w:rsidP="002E7501">
      <w:pPr>
        <w:pStyle w:val="Heading3"/>
      </w:pPr>
      <w:r>
        <w:t>[anchor data-parent="1" id="song-dien-tu-duoc-truyen-trong-moi-truong-nao"]Sóng điện từ truyền được trong môi trường nào?[/anchor]</w:t>
      </w:r>
    </w:p>
    <w:p w:rsidR="002E7501" w:rsidRDefault="002E7501" w:rsidP="002E7501">
      <w:pPr>
        <w:pStyle w:val="NormalWeb"/>
      </w:pPr>
      <w:r>
        <w:t>- Sóng điện từ lan truyền được trong các môi trường</w:t>
      </w:r>
      <w:r>
        <w:rPr>
          <w:rStyle w:val="Strong"/>
        </w:rPr>
        <w:t xml:space="preserve"> rắn, lỏng, khí và chân không.</w:t>
      </w:r>
      <w:r>
        <w:t xml:space="preserve"> Là sóng </w:t>
      </w:r>
      <w:r>
        <w:rPr>
          <w:u w:val="single"/>
        </w:rPr>
        <w:t>duy nhất</w:t>
      </w:r>
      <w:r>
        <w:t xml:space="preserve"> lan truyền được trong chân không</w:t>
      </w:r>
    </w:p>
    <w:p w:rsidR="002E7501" w:rsidRDefault="002E7501" w:rsidP="002E7501">
      <w:pPr>
        <w:pStyle w:val="NormalWeb"/>
      </w:pPr>
      <w:r>
        <w:t>- Tốc độ sóng điện từ phụ thuộc vào môi trường truyền sóng; trong chân không, không khí là c = 3.10 m/s (tốc độ  lớn nhất con người có thể đạt được), trong các môi trường khác, tốc độ nhỏ hơn c.</w:t>
      </w:r>
    </w:p>
    <w:p w:rsidR="002E7501" w:rsidRDefault="002E7501" w:rsidP="002E7501">
      <w:pPr>
        <w:pStyle w:val="NormalWeb"/>
      </w:pPr>
      <w:r>
        <w:t>- Sóng điện từ lan truyền được trong các điện môi. Tốc độ lan truyền của sóng điện từ trong các điện môi nhỏ hơn trong chân không và phụ thuộc vào hằng số điện môi.</w:t>
      </w:r>
    </w:p>
    <w:p w:rsidR="002E7501" w:rsidRDefault="002E7501" w:rsidP="002E7501">
      <w:pPr>
        <w:pStyle w:val="NormalWeb"/>
      </w:pPr>
      <w:r>
        <w:t>- Trong chân không, sóng điện từ tần số f thì có bước sóng là</w:t>
      </w:r>
    </w:p>
    <w:p w:rsidR="002E7501" w:rsidRDefault="002E7501" w:rsidP="002E7501">
      <w:pPr>
        <w:pStyle w:val="NormalWeb"/>
      </w:pPr>
      <w:r>
        <w:rPr>
          <w:noProof/>
        </w:rPr>
        <mc:AlternateContent>
          <mc:Choice Requires="wps">
            <w:drawing>
              <wp:inline distT="0" distB="0" distL="0" distR="0">
                <wp:extent cx="304800" cy="304800"/>
                <wp:effectExtent l="0" t="0" r="0" b="0"/>
                <wp:docPr id="15" name="Rectangle 15"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75993D" id="Rectangle 15" o:spid="_x0000_s1026" alt="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7C7olfgC&#10;AAAUBgAADgAAAAAAAAAAAAAAAAAuAgAAZHJzL2Uyb0RvYy54bWxQSwECLQAUAAYACAAAACEATKDp&#10;LNgAAAADAQAADwAAAAAAAAAAAAAAAABSBQAAZHJzL2Rvd25yZXYueG1sUEsFBgAAAAAEAAQA8wAA&#10;AFcGAAAAAA==&#10;" filled="f" stroked="f">
                <o:lock v:ext="edit" aspectratio="t"/>
                <w10:anchorlock/>
              </v:rect>
            </w:pict>
          </mc:Fallback>
        </mc:AlternateContent>
      </w:r>
      <w:r>
        <w:rPr>
          <w:noProof/>
        </w:rPr>
        <mc:AlternateContent>
          <mc:Choice Requires="wps">
            <w:drawing>
              <wp:inline distT="0" distB="0" distL="0" distR="0">
                <wp:extent cx="142875" cy="142875"/>
                <wp:effectExtent l="0" t="0" r="0" b="0"/>
                <wp:docPr id="14" name="Rectangle 14"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B8EC19" id="Rectangle 14"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" filled="f" stroked="f">
                <o:lock v:ext="edit" aspectratio="t"/>
                <w10:anchorlock/>
              </v:rect>
            </w:pict>
          </mc:Fallback>
        </mc:AlternateContent>
      </w:r>
    </w:p>
    <w:p w:rsidR="002E7501" w:rsidRDefault="002E7501" w:rsidP="002E7501">
      <w:pPr>
        <w:pStyle w:val="Heading3"/>
      </w:pPr>
      <w:r>
        <w:t>[anchor data-parent="1" id="song-dien-tu-la-song-doc-hoac-song-ngang"]Sóng điện từ là sóng dọc hoặc sóng ngang?[/anchor]</w:t>
      </w:r>
    </w:p>
    <w:p w:rsidR="002E7501" w:rsidRDefault="002E7501" w:rsidP="002E7501">
      <w:pPr>
        <w:pStyle w:val="NormalWeb"/>
      </w:pPr>
      <w:r>
        <w:t xml:space="preserve">- </w:t>
      </w:r>
      <w:r>
        <w:rPr>
          <w:rStyle w:val="Strong"/>
        </w:rPr>
        <w:t>Sóng điện từ là sóng ngang</w:t>
      </w:r>
      <w:r>
        <w:t xml:space="preserve">. Trong quá trình lan truyền </w:t>
      </w:r>
      <w:r>
        <w:rPr>
          <w:noProof/>
        </w:rPr>
        <mc:AlternateContent>
          <mc:Choice Requires="wps">
            <w:drawing>
              <wp:inline distT="0" distB="0" distL="0" distR="0">
                <wp:extent cx="304800" cy="304800"/>
                <wp:effectExtent l="0" t="0" r="0" b="0"/>
                <wp:docPr id="13" name="Rectangle 13"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03F113" id="Rectangle 13" o:spid="_x0000_s1026" alt="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qvDTE/gC&#10;AAAUBgAADgAAAAAAAAAAAAAAAAAuAgAAZHJzL2Uyb0RvYy54bWxQSwECLQAUAAYACAAAACEATKDp&#10;LNgAAAADAQAADwAAAAAAAAAAAAAAAABSBQAAZHJzL2Rvd25yZXYueG1sUEsFBgAAAAAEAAQA8wAA&#10;AFcGAAAAAA==&#10;" filled="f" stroked="f">
                <o:lock v:ext="edit" aspectratio="t"/>
                <w10:anchorlock/>
              </v:rect>
            </w:pict>
          </mc:Fallback>
        </mc:AlternateContent>
      </w:r>
      <w:r>
        <w:rPr>
          <w:noProof/>
        </w:rPr>
        <mc:AlternateContent>
          <mc:Choice Requires="wps">
            <w:drawing>
              <wp:inline distT="0" distB="0" distL="0" distR="0">
                <wp:extent cx="142875" cy="142875"/>
                <wp:effectExtent l="0" t="0" r="0" b="0"/>
                <wp:docPr id="12" name="Rectangle 12"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2D30D2" id="Rectangle 12"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" filled="f" stroked="f">
                <o:lock v:ext="edit" aspectratio="t"/>
                <w10:anchorlock/>
              </v:rect>
            </w:pict>
          </mc:Fallback>
        </mc:AlternateContent>
      </w:r>
      <w:r>
        <w:t xml:space="preserve">và </w:t>
      </w:r>
      <w:r>
        <w:rPr>
          <w:noProof/>
        </w:rPr>
        <mc:AlternateContent>
          <mc:Choice Requires="wps">
            <w:drawing>
              <wp:inline distT="0" distB="0" distL="0" distR="0">
                <wp:extent cx="304800" cy="304800"/>
                <wp:effectExtent l="0" t="0" r="0" b="0"/>
                <wp:docPr id="11" name="Rectangle 11"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181178" id="Rectangle 11" o:spid="_x0000_s1026" alt="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V0fq2PgC&#10;AAAUBgAADgAAAAAAAAAAAAAAAAAuAgAAZHJzL2Uyb0RvYy54bWxQSwECLQAUAAYACAAAACEATKDp&#10;LNgAAAADAQAADwAAAAAAAAAAAAAAAABSBQAAZHJzL2Rvd25yZXYueG1sUEsFBgAAAAAEAAQA8wAA&#10;AFcGAAAAAA==&#10;" filled="f" stroked="f">
                <o:lock v:ext="edit" aspectratio="t"/>
                <w10:anchorlock/>
              </v:rect>
            </w:pict>
          </mc:Fallback>
        </mc:AlternateContent>
      </w:r>
      <w:r>
        <w:rPr>
          <w:noProof/>
        </w:rPr>
        <mc:AlternateContent>
          <mc:Choice Requires="wps">
            <w:drawing>
              <wp:inline distT="0" distB="0" distL="0" distR="0">
                <wp:extent cx="142875" cy="142875"/>
                <wp:effectExtent l="0" t="0" r="0" b="0"/>
                <wp:docPr id="10" name="Rectangle 10"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633E13" id="Rectangle 10"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" filled="f" stroked="f">
                <o:lock v:ext="edit" aspectratio="t"/>
                <w10:anchorlock/>
              </v:rect>
            </w:pict>
          </mc:Fallback>
        </mc:AlternateContent>
      </w:r>
      <w:r>
        <w:t>luôn luôn vuông góc với nhau và vuông góc với phương truyền sóng. Tại mỗi điểm dao động của điện trường và từ trường trong sóng điện từ luôn cùng pha với nhau.</w:t>
      </w:r>
    </w:p>
    <w:p w:rsidR="002E7501" w:rsidRDefault="002E7501" w:rsidP="002E7501">
      <w:pPr>
        <w:pStyle w:val="NormalWeb"/>
      </w:pPr>
      <w:r>
        <w:t>Minh họa:</w:t>
      </w:r>
    </w:p>
    <w:p w:rsidR="002E7501" w:rsidRDefault="002E7501" w:rsidP="002E7501">
      <w:pPr>
        <w:pStyle w:val="NormalWeb"/>
        <w:spacing w:after="240" w:afterAutospacing="0"/>
      </w:pPr>
      <w:r>
        <w:rPr>
          <w:noProof/>
        </w:rPr>
        <w:lastRenderedPageBreak/>
        <w:drawing>
          <wp:inline distT="0" distB="0" distL="0" distR="0">
            <wp:extent cx="4067175" cy="3086100"/>
            <wp:effectExtent l="0" t="0" r="9525" b="0"/>
            <wp:docPr id="9" name="Picture 9" descr="https://cdn.doctailieu.com/images/2022/02/22/song-dien-tu-la-gi-hinh-minh-hoa-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doctailieu.com/images/2022/02/22/song-dien-tu-la-gi-hinh-minh-hoa-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7175" cy="3086100"/>
                    </a:xfrm>
                    <a:prstGeom prst="rect">
                      <a:avLst/>
                    </a:prstGeom>
                    <a:noFill/>
                    <a:ln>
                      <a:noFill/>
                    </a:ln>
                  </pic:spPr>
                </pic:pic>
              </a:graphicData>
            </a:graphic>
          </wp:inline>
        </w:drawing>
      </w:r>
    </w:p>
    <w:p w:rsidR="002E7501" w:rsidRDefault="002E7501" w:rsidP="002E7501">
      <w:pPr>
        <w:pStyle w:val="NormalWeb"/>
      </w:pPr>
      <w:r>
        <w:t xml:space="preserve"> 3 véctơ </w:t>
      </w:r>
      <w:r>
        <w:rPr>
          <w:noProof/>
        </w:rPr>
        <mc:AlternateContent>
          <mc:Choice Requires="wps">
            <w:drawing>
              <wp:inline distT="0" distB="0" distL="0" distR="0">
                <wp:extent cx="304800" cy="304800"/>
                <wp:effectExtent l="0" t="0" r="0" b="0"/>
                <wp:docPr id="8" name="Rectangle 8"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FE5765" id="Rectangle 8" o:spid="_x0000_s1026" alt="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GpdWVX2AgAA&#10;EgYAAA4AAAAAAAAAAAAAAAAALgIAAGRycy9lMm9Eb2MueG1sUEsBAi0AFAAGAAgAAAAhAEyg6SzY&#10;AAAAAwEAAA8AAAAAAAAAAAAAAAAAUAUAAGRycy9kb3ducmV2LnhtbFBLBQYAAAAABAAEAPMAAABV&#10;BgAAAAA=&#10;" filled="f" stroked="f">
                <o:lock v:ext="edit" aspectratio="t"/>
                <w10:anchorlock/>
              </v:rect>
            </w:pict>
          </mc:Fallback>
        </mc:AlternateContent>
      </w:r>
      <w:r>
        <w:rPr>
          <w:noProof/>
        </w:rPr>
        <mc:AlternateContent>
          <mc:Choice Requires="wps">
            <w:drawing>
              <wp:inline distT="0" distB="0" distL="0" distR="0">
                <wp:extent cx="142875" cy="142875"/>
                <wp:effectExtent l="0" t="0" r="0" b="0"/>
                <wp:docPr id="7" name="Rectangle 7"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FBC2D9" id="Rectangle 7"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" filled="f" stroked="f">
                <o:lock v:ext="edit" aspectratio="t"/>
                <w10:anchorlock/>
              </v:rect>
            </w:pict>
          </mc:Fallback>
        </mc:AlternateContent>
      </w:r>
      <w:r>
        <w:t xml:space="preserve">, </w:t>
      </w:r>
      <w:r>
        <w:rPr>
          <w:noProof/>
        </w:rPr>
        <mc:AlternateContent>
          <mc:Choice Requires="wps">
            <w:drawing>
              <wp:inline distT="0" distB="0" distL="0" distR="0">
                <wp:extent cx="304800" cy="304800"/>
                <wp:effectExtent l="0" t="0" r="0" b="0"/>
                <wp:docPr id="6" name="Rectangle 6"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212F0F" id="Rectangle 6" o:spid="_x0000_s1026" alt="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xeZt4vgC&#10;AAASBgAADgAAAAAAAAAAAAAAAAAuAgAAZHJzL2Uyb0RvYy54bWxQSwECLQAUAAYACAAAACEATKDp&#10;LNgAAAADAQAADwAAAAAAAAAAAAAAAABSBQAAZHJzL2Rvd25yZXYueG1sUEsFBgAAAAAEAAQA8wAA&#10;AFcGAAAAAA==&#10;" filled="f" stroked="f">
                <o:lock v:ext="edit" aspectratio="t"/>
                <w10:anchorlock/>
              </v:rect>
            </w:pict>
          </mc:Fallback>
        </mc:AlternateContent>
      </w:r>
      <w:r>
        <w:rPr>
          <w:noProof/>
        </w:rPr>
        <mc:AlternateContent>
          <mc:Choice Requires="wps">
            <w:drawing>
              <wp:inline distT="0" distB="0" distL="0" distR="0">
                <wp:extent cx="142875" cy="142875"/>
                <wp:effectExtent l="0" t="0" r="0" b="0"/>
                <wp:docPr id="5" name="Rectangle 5"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B059A7" id="Rectangle 5"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" filled="f" stroked="f">
                <o:lock v:ext="edit" aspectratio="t"/>
                <w10:anchorlock/>
              </v:rect>
            </w:pict>
          </mc:Fallback>
        </mc:AlternateContent>
      </w:r>
      <w:r>
        <w:t xml:space="preserve">và </w:t>
      </w:r>
      <w:r>
        <w:rPr>
          <w:noProof/>
        </w:rPr>
        <mc:AlternateContent>
          <mc:Choice Requires="wps">
            <w:drawing>
              <wp:inline distT="0" distB="0" distL="0" distR="0">
                <wp:extent cx="304800" cy="304800"/>
                <wp:effectExtent l="0" t="0" r="0" b="0"/>
                <wp:docPr id="4" name="Rectangle 4"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41ACB7" id="Rectangle 4" o:spid="_x0000_s1026" alt="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RbeER9wIA&#10;ABIGAAAOAAAAAAAAAAAAAAAAAC4CAABkcnMvZTJvRG9jLnhtbFBLAQItABQABgAIAAAAIQBMoOks&#10;2AAAAAMBAAAPAAAAAAAAAAAAAAAAAFEFAABkcnMvZG93bnJldi54bWxQSwUGAAAAAAQABADzAAAA&#10;VgYAAAAA&#10;" filled="f" stroked="f">
                <o:lock v:ext="edit" aspectratio="t"/>
                <w10:anchorlock/>
              </v:rect>
            </w:pict>
          </mc:Fallback>
        </mc:AlternateContent>
      </w:r>
      <w:r>
        <w:rPr>
          <w:noProof/>
        </w:rPr>
        <mc:AlternateContent>
          <mc:Choice Requires="wps">
            <w:drawing>
              <wp:inline distT="0" distB="0" distL="0" distR="0">
                <wp:extent cx="142875" cy="142875"/>
                <wp:effectExtent l="0" t="0" r="0" b="0"/>
                <wp:docPr id="3" name="Rectangle 3"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A6FCA5" id="Rectangle 3"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" filled="f" stroked="f">
                <o:lock v:ext="edit" aspectratio="t"/>
                <w10:anchorlock/>
              </v:rect>
            </w:pict>
          </mc:Fallback>
        </mc:AlternateContent>
      </w:r>
      <w:r>
        <w:t>tại mọi điểm tạo với nhau thành một tam diện thuận.</w:t>
      </w:r>
    </w:p>
    <w:p w:rsidR="002E7501" w:rsidRDefault="002E7501" w:rsidP="002E7501">
      <w:pPr>
        <w:pStyle w:val="Heading3"/>
      </w:pPr>
      <w:r>
        <w:t>[anchor data-parent="1" id="tinh-chat-cua-song-dien-tu"]Tính chất của sóng điện từ[/anchor]:</w:t>
      </w:r>
    </w:p>
    <w:p w:rsidR="002E7501" w:rsidRDefault="002E7501" w:rsidP="002E7501">
      <w:pPr>
        <w:pStyle w:val="NormalWeb"/>
      </w:pPr>
      <w:r>
        <w:t>- Khi sóng điện từ gặp mặt phân cách giữa hai môi trường thì nó cũng bị phản xạ và khúc xạ như ánh sáng. Ngoài ra cũng có hiện tượng giao thoa, nhiễu xạ... sóng điện từ.</w:t>
      </w:r>
    </w:p>
    <w:p w:rsidR="002E7501" w:rsidRDefault="002E7501" w:rsidP="002E7501">
      <w:pPr>
        <w:pStyle w:val="NormalWeb"/>
      </w:pPr>
      <w:r>
        <w:t>- Sóng điện từ mang năng lượng. Nhờ có năng lượng mà khi sóng điện từ truyền đến một anten, nó sẽ làm cho các electron tự do trong anten dao động.</w:t>
      </w:r>
    </w:p>
    <w:p w:rsidR="002E7501" w:rsidRDefault="002E7501" w:rsidP="002E7501">
      <w:pPr>
        <w:pStyle w:val="NormalWeb"/>
      </w:pPr>
      <w:r>
        <w:t>- Nguồn phát sóng điện từ rất đa dạng, có thể là bất cứ vật thể nào có thể tạo ra một điện trường hoặc một từ trường biến thiên, như tia lửa điện, dây dẫn dòng điện xoay chiều, cầu dao đóng, ngắt mạch điện ... .</w:t>
      </w:r>
    </w:p>
    <w:p w:rsidR="002E7501" w:rsidRDefault="002E7501" w:rsidP="002E7501">
      <w:pPr>
        <w:pStyle w:val="NormalWeb"/>
      </w:pPr>
      <w:r>
        <w:rPr>
          <w:rStyle w:val="Strong"/>
        </w:rPr>
        <w:t>Sóng điện từ có mang năng lượng không?</w:t>
      </w:r>
    </w:p>
    <w:p w:rsidR="002E7501" w:rsidRDefault="002E7501" w:rsidP="002E7501">
      <w:pPr>
        <w:pStyle w:val="NormalWeb"/>
      </w:pPr>
      <w:r>
        <w:t>- Sóng điện từ có mang năng lượng và năng lượng của 1 hạt photon có bước sóng λ là hc/λ. Trong đó, c là vận tốc ánh sáng trong chân không và h là hằng số Planck.</w:t>
      </w:r>
    </w:p>
    <w:p w:rsidR="002E7501" w:rsidRDefault="002E7501" w:rsidP="002E7501">
      <w:pPr>
        <w:pStyle w:val="NormalWeb"/>
      </w:pPr>
      <w:r>
        <w:rPr>
          <w:rStyle w:val="Strong"/>
        </w:rPr>
        <w:t>GHI NHỚ:</w:t>
      </w:r>
    </w:p>
    <w:p w:rsidR="002E7501" w:rsidRDefault="002E7501" w:rsidP="002E7501">
      <w:pPr>
        <w:pStyle w:val="NormalWeb"/>
        <w:spacing w:after="240" w:afterAutospacing="0"/>
      </w:pPr>
      <w:r>
        <w:rPr>
          <w:noProof/>
        </w:rPr>
        <w:lastRenderedPageBreak/>
        <w:drawing>
          <wp:inline distT="0" distB="0" distL="0" distR="0">
            <wp:extent cx="6191250" cy="2905125"/>
            <wp:effectExtent l="0" t="0" r="0" b="9525"/>
            <wp:docPr id="1" name="Picture 1" descr="https://cdn.doctailieu.com/images/2022/02/22/song-dien-tu-la-gi-dac-diem-tinh-chat-ghi-nho-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dn.doctailieu.com/images/2022/02/22/song-dien-tu-la-gi-dac-diem-tinh-chat-ghi-nho-rs6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2905125"/>
                    </a:xfrm>
                    <a:prstGeom prst="rect">
                      <a:avLst/>
                    </a:prstGeom>
                    <a:noFill/>
                    <a:ln>
                      <a:noFill/>
                    </a:ln>
                  </pic:spPr>
                </pic:pic>
              </a:graphicData>
            </a:graphic>
          </wp:inline>
        </w:drawing>
      </w:r>
    </w:p>
    <w:p w:rsidR="002E7501" w:rsidRDefault="002E7501" w:rsidP="002E7501">
      <w:pPr>
        <w:pStyle w:val="Heading3"/>
      </w:pPr>
      <w:r>
        <w:t>Kiến thức bổ sung</w:t>
      </w:r>
    </w:p>
    <w:p w:rsidR="002E7501" w:rsidRDefault="002E7501" w:rsidP="002E7501">
      <w:pPr>
        <w:pStyle w:val="NormalWeb"/>
      </w:pPr>
      <w:r>
        <w:rPr>
          <w:rStyle w:val="Strong"/>
        </w:rPr>
        <w:t>[anchor data-parent="1" id="anc1645496147619"]Các dải sóng và tần số sóng điện từ[/anchor]</w:t>
      </w:r>
    </w:p>
    <w:p w:rsidR="002E7501" w:rsidRDefault="002E7501" w:rsidP="002E7501">
      <w:pPr>
        <w:pStyle w:val="NormalWeb"/>
      </w:pPr>
      <w:r>
        <w:t>Bức xạ điện từ, sóng điện từ được phân thành các loại sau và chúng cũng được gọi là thang sóng điện từ trong vật lý học:</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5"/>
        <w:gridCol w:w="3068"/>
        <w:gridCol w:w="3147"/>
      </w:tblGrid>
      <w:tr w:rsidR="002E7501" w:rsidTr="002E7501">
        <w:trPr>
          <w:tblHeader/>
          <w:tblCellSpacing w:w="15" w:type="dxa"/>
        </w:trPr>
        <w:tc>
          <w:tcPr>
            <w:tcW w:w="0" w:type="auto"/>
            <w:gridSpan w:val="3"/>
            <w:tcBorders>
              <w:top w:val="nil"/>
              <w:left w:val="nil"/>
              <w:bottom w:val="nil"/>
              <w:right w:val="nil"/>
            </w:tcBorders>
            <w:vAlign w:val="center"/>
            <w:hideMark/>
          </w:tcPr>
          <w:p w:rsidR="002E7501" w:rsidRDefault="002E7501">
            <w:pPr>
              <w:jc w:val="center"/>
              <w:rPr>
                <w:sz w:val="24"/>
                <w:szCs w:val="24"/>
              </w:rPr>
            </w:pPr>
            <w:r>
              <w:t>Các dải sóng và tần số sóng điện từ</w:t>
            </w:r>
          </w:p>
        </w:tc>
      </w:tr>
      <w:tr w:rsidR="002E7501" w:rsidTr="002E7501">
        <w:trPr>
          <w:tblHeader/>
          <w:tblCellSpacing w:w="15" w:type="dxa"/>
        </w:trPr>
        <w:tc>
          <w:tcPr>
            <w:tcW w:w="0" w:type="auto"/>
            <w:vAlign w:val="center"/>
            <w:hideMark/>
          </w:tcPr>
          <w:p w:rsidR="002E7501" w:rsidRDefault="002E7501">
            <w:pPr>
              <w:jc w:val="center"/>
              <w:rPr>
                <w:b/>
                <w:bCs/>
              </w:rPr>
            </w:pPr>
            <w:r>
              <w:rPr>
                <w:b/>
                <w:bCs/>
              </w:rPr>
              <w:t>Tên</w:t>
            </w:r>
          </w:p>
        </w:tc>
        <w:tc>
          <w:tcPr>
            <w:tcW w:w="0" w:type="auto"/>
            <w:vAlign w:val="center"/>
            <w:hideMark/>
          </w:tcPr>
          <w:p w:rsidR="002E7501" w:rsidRDefault="002E7501">
            <w:pPr>
              <w:jc w:val="center"/>
              <w:rPr>
                <w:b/>
                <w:bCs/>
              </w:rPr>
            </w:pPr>
            <w:r>
              <w:rPr>
                <w:b/>
                <w:bCs/>
              </w:rPr>
              <w:t>Bước sóng</w:t>
            </w:r>
          </w:p>
        </w:tc>
        <w:tc>
          <w:tcPr>
            <w:tcW w:w="0" w:type="auto"/>
            <w:vAlign w:val="center"/>
            <w:hideMark/>
          </w:tcPr>
          <w:p w:rsidR="002E7501" w:rsidRDefault="002E7501">
            <w:pPr>
              <w:jc w:val="center"/>
              <w:rPr>
                <w:b/>
                <w:bCs/>
              </w:rPr>
            </w:pPr>
            <w:r>
              <w:rPr>
                <w:b/>
                <w:bCs/>
              </w:rPr>
              <w:t>Tần số (Hz)</w:t>
            </w:r>
          </w:p>
        </w:tc>
      </w:tr>
      <w:tr w:rsidR="002E7501" w:rsidTr="002E7501">
        <w:trPr>
          <w:tblCellSpacing w:w="15" w:type="dxa"/>
        </w:trPr>
        <w:tc>
          <w:tcPr>
            <w:tcW w:w="0" w:type="auto"/>
            <w:vAlign w:val="center"/>
            <w:hideMark/>
          </w:tcPr>
          <w:p w:rsidR="002E7501" w:rsidRDefault="002E7501">
            <w:r>
              <w:t>Radio</w:t>
            </w:r>
          </w:p>
        </w:tc>
        <w:tc>
          <w:tcPr>
            <w:tcW w:w="0" w:type="auto"/>
            <w:vAlign w:val="center"/>
            <w:hideMark/>
          </w:tcPr>
          <w:p w:rsidR="002E7501" w:rsidRDefault="002E7501">
            <w:r>
              <w:t>1 mm - 100000 km</w:t>
            </w:r>
          </w:p>
        </w:tc>
        <w:tc>
          <w:tcPr>
            <w:tcW w:w="0" w:type="auto"/>
            <w:vAlign w:val="center"/>
            <w:hideMark/>
          </w:tcPr>
          <w:p w:rsidR="002E7501" w:rsidRDefault="002E7501">
            <w:r>
              <w:t>300 MHz - 3Hz</w:t>
            </w:r>
          </w:p>
        </w:tc>
      </w:tr>
      <w:tr w:rsidR="002E7501" w:rsidTr="002E7501">
        <w:trPr>
          <w:tblCellSpacing w:w="15" w:type="dxa"/>
        </w:trPr>
        <w:tc>
          <w:tcPr>
            <w:tcW w:w="0" w:type="auto"/>
            <w:vAlign w:val="center"/>
            <w:hideMark/>
          </w:tcPr>
          <w:p w:rsidR="002E7501" w:rsidRDefault="002E7501">
            <w:r>
              <w:t>Viba</w:t>
            </w:r>
          </w:p>
        </w:tc>
        <w:tc>
          <w:tcPr>
            <w:tcW w:w="0" w:type="auto"/>
            <w:vAlign w:val="center"/>
            <w:hideMark/>
          </w:tcPr>
          <w:p w:rsidR="002E7501" w:rsidRDefault="002E7501">
            <w:r>
              <w:t>1 mm - 1 met</w:t>
            </w:r>
          </w:p>
        </w:tc>
        <w:tc>
          <w:tcPr>
            <w:tcW w:w="0" w:type="auto"/>
            <w:vAlign w:val="center"/>
            <w:hideMark/>
          </w:tcPr>
          <w:p w:rsidR="002E7501" w:rsidRDefault="002E7501">
            <w:r>
              <w:t>300 GHz - 300 MHz</w:t>
            </w:r>
          </w:p>
        </w:tc>
      </w:tr>
      <w:tr w:rsidR="002E7501" w:rsidTr="002E7501">
        <w:trPr>
          <w:tblCellSpacing w:w="15" w:type="dxa"/>
        </w:trPr>
        <w:tc>
          <w:tcPr>
            <w:tcW w:w="0" w:type="auto"/>
            <w:vAlign w:val="center"/>
            <w:hideMark/>
          </w:tcPr>
          <w:p w:rsidR="002E7501" w:rsidRDefault="002E7501">
            <w:r>
              <w:t>Tia hồng ngoại</w:t>
            </w:r>
          </w:p>
        </w:tc>
        <w:tc>
          <w:tcPr>
            <w:tcW w:w="0" w:type="auto"/>
            <w:vAlign w:val="center"/>
            <w:hideMark/>
          </w:tcPr>
          <w:p w:rsidR="002E7501" w:rsidRDefault="002E7501">
            <w:r>
              <w:t>700 nm - 1 mm</w:t>
            </w:r>
          </w:p>
        </w:tc>
        <w:tc>
          <w:tcPr>
            <w:tcW w:w="0" w:type="auto"/>
            <w:vAlign w:val="center"/>
            <w:hideMark/>
          </w:tcPr>
          <w:p w:rsidR="002E7501" w:rsidRDefault="002E7501">
            <w:r>
              <w:t>430 THz - 300 GHz</w:t>
            </w:r>
          </w:p>
        </w:tc>
      </w:tr>
      <w:tr w:rsidR="002E7501" w:rsidTr="002E7501">
        <w:trPr>
          <w:tblCellSpacing w:w="15" w:type="dxa"/>
        </w:trPr>
        <w:tc>
          <w:tcPr>
            <w:tcW w:w="0" w:type="auto"/>
            <w:vAlign w:val="center"/>
            <w:hideMark/>
          </w:tcPr>
          <w:p w:rsidR="002E7501" w:rsidRDefault="002E7501">
            <w:r>
              <w:t>Ánh sáng nhìn thấy</w:t>
            </w:r>
          </w:p>
        </w:tc>
        <w:tc>
          <w:tcPr>
            <w:tcW w:w="0" w:type="auto"/>
            <w:vAlign w:val="center"/>
            <w:hideMark/>
          </w:tcPr>
          <w:p w:rsidR="002E7501" w:rsidRDefault="002E7501">
            <w:r>
              <w:t>380 nm-700 nm</w:t>
            </w:r>
          </w:p>
        </w:tc>
        <w:tc>
          <w:tcPr>
            <w:tcW w:w="0" w:type="auto"/>
            <w:vAlign w:val="center"/>
            <w:hideMark/>
          </w:tcPr>
          <w:p w:rsidR="002E7501" w:rsidRDefault="002E7501">
            <w:r>
              <w:t>790 THz - 430 THz</w:t>
            </w:r>
          </w:p>
        </w:tc>
      </w:tr>
      <w:tr w:rsidR="002E7501" w:rsidTr="002E7501">
        <w:trPr>
          <w:tblCellSpacing w:w="15" w:type="dxa"/>
        </w:trPr>
        <w:tc>
          <w:tcPr>
            <w:tcW w:w="0" w:type="auto"/>
            <w:vAlign w:val="center"/>
            <w:hideMark/>
          </w:tcPr>
          <w:p w:rsidR="002E7501" w:rsidRDefault="002E7501">
            <w:r>
              <w:t>Tia tử ngoại</w:t>
            </w:r>
          </w:p>
        </w:tc>
        <w:tc>
          <w:tcPr>
            <w:tcW w:w="0" w:type="auto"/>
            <w:vAlign w:val="center"/>
            <w:hideMark/>
          </w:tcPr>
          <w:p w:rsidR="002E7501" w:rsidRDefault="002E7501">
            <w:r>
              <w:t>10 nm - 380 nm</w:t>
            </w:r>
          </w:p>
        </w:tc>
        <w:tc>
          <w:tcPr>
            <w:tcW w:w="0" w:type="auto"/>
            <w:vAlign w:val="center"/>
            <w:hideMark/>
          </w:tcPr>
          <w:p w:rsidR="002E7501" w:rsidRDefault="002E7501">
            <w:r>
              <w:t>30 PHz - 790 THz</w:t>
            </w:r>
          </w:p>
        </w:tc>
      </w:tr>
      <w:tr w:rsidR="002E7501" w:rsidTr="002E7501">
        <w:trPr>
          <w:tblCellSpacing w:w="15" w:type="dxa"/>
        </w:trPr>
        <w:tc>
          <w:tcPr>
            <w:tcW w:w="0" w:type="auto"/>
            <w:vAlign w:val="center"/>
            <w:hideMark/>
          </w:tcPr>
          <w:p w:rsidR="002E7501" w:rsidRDefault="002E7501">
            <w:r>
              <w:t>Tia X</w:t>
            </w:r>
          </w:p>
        </w:tc>
        <w:tc>
          <w:tcPr>
            <w:tcW w:w="0" w:type="auto"/>
            <w:vAlign w:val="center"/>
            <w:hideMark/>
          </w:tcPr>
          <w:p w:rsidR="002E7501" w:rsidRDefault="002E7501">
            <w:r>
              <w:t>0,01 nm - 10 nm</w:t>
            </w:r>
          </w:p>
        </w:tc>
        <w:tc>
          <w:tcPr>
            <w:tcW w:w="0" w:type="auto"/>
            <w:vAlign w:val="center"/>
            <w:hideMark/>
          </w:tcPr>
          <w:p w:rsidR="002E7501" w:rsidRDefault="002E7501">
            <w:r>
              <w:t>30 EHz - 30 PHz</w:t>
            </w:r>
          </w:p>
        </w:tc>
      </w:tr>
      <w:tr w:rsidR="002E7501" w:rsidTr="002E7501">
        <w:trPr>
          <w:tblCellSpacing w:w="15" w:type="dxa"/>
        </w:trPr>
        <w:tc>
          <w:tcPr>
            <w:tcW w:w="0" w:type="auto"/>
            <w:vAlign w:val="center"/>
            <w:hideMark/>
          </w:tcPr>
          <w:p w:rsidR="002E7501" w:rsidRDefault="002E7501">
            <w:r>
              <w:t>Tia gamma</w:t>
            </w:r>
          </w:p>
        </w:tc>
        <w:tc>
          <w:tcPr>
            <w:tcW w:w="0" w:type="auto"/>
            <w:vAlign w:val="center"/>
            <w:hideMark/>
          </w:tcPr>
          <w:p w:rsidR="002E7501" w:rsidRDefault="002E7501">
            <w:r>
              <w:t>≤ 0,01 nm</w:t>
            </w:r>
          </w:p>
        </w:tc>
        <w:tc>
          <w:tcPr>
            <w:tcW w:w="0" w:type="auto"/>
            <w:vAlign w:val="center"/>
            <w:hideMark/>
          </w:tcPr>
          <w:p w:rsidR="002E7501" w:rsidRDefault="002E7501">
            <w:r>
              <w:t>≥ 30 EHz</w:t>
            </w:r>
          </w:p>
        </w:tc>
      </w:tr>
    </w:tbl>
    <w:p w:rsidR="002E7501" w:rsidRDefault="002E7501" w:rsidP="002E7501">
      <w:pPr>
        <w:pStyle w:val="NormalWeb"/>
      </w:pPr>
      <w:r>
        <w:rPr>
          <w:rStyle w:val="Strong"/>
        </w:rPr>
        <w:t>[anchor data-parent="1" id="anc1645496153575"]Bảng sóng vô tuyến và ứng dụng[/anchor]</w:t>
      </w:r>
    </w:p>
    <w:p w:rsidR="002E7501" w:rsidRDefault="002E7501" w:rsidP="002E7501">
      <w:pPr>
        <w:pStyle w:val="NormalWeb"/>
      </w:pPr>
      <w:r>
        <w:lastRenderedPageBreak/>
        <w:t>Có 4 loại sóng vô tuyến phổ biến hiện nay là:</w:t>
      </w:r>
    </w:p>
    <w:p w:rsidR="002E7501" w:rsidRDefault="002E7501" w:rsidP="002E7501">
      <w:pPr>
        <w:numPr>
          <w:ilvl w:val="0"/>
          <w:numId w:val="3"/>
        </w:numPr>
        <w:spacing w:before="100" w:beforeAutospacing="1" w:after="100" w:afterAutospacing="1" w:line="240" w:lineRule="auto"/>
      </w:pPr>
      <w:r>
        <w:t>Sóng dài có thể phản xạ tốt qua các tầng điện li. Nó không bị ảnh hưởng bởi sự giao thoa sóng (còn gọi là hiện tượng Fading).</w:t>
      </w:r>
    </w:p>
    <w:p w:rsidR="002E7501" w:rsidRDefault="002E7501" w:rsidP="002E7501">
      <w:pPr>
        <w:numPr>
          <w:ilvl w:val="0"/>
          <w:numId w:val="3"/>
        </w:numPr>
        <w:spacing w:before="100" w:beforeAutospacing="1" w:after="100" w:afterAutospacing="1" w:line="240" w:lineRule="auto"/>
      </w:pPr>
      <w:r>
        <w:t>Sóng trung có phản xạ kém hơn sóng dài và có thể bị ảnh hưởng bởi sự giao thoa sóng.</w:t>
      </w:r>
    </w:p>
    <w:p w:rsidR="002E7501" w:rsidRDefault="002E7501" w:rsidP="002E7501">
      <w:pPr>
        <w:numPr>
          <w:ilvl w:val="0"/>
          <w:numId w:val="3"/>
        </w:numPr>
        <w:spacing w:before="100" w:beforeAutospacing="1" w:after="100" w:afterAutospacing="1" w:line="240" w:lineRule="auto"/>
      </w:pPr>
      <w:r>
        <w:t>Sóng ngắn có thể liên lạc rất xa nhờ sở hữu tần số cao. Tuy nhiên, nó lại dễ bị hấp thụ bởi các vật cản trên đường di chuyển.</w:t>
      </w:r>
    </w:p>
    <w:p w:rsidR="002E7501" w:rsidRDefault="002E7501" w:rsidP="002E7501">
      <w:pPr>
        <w:numPr>
          <w:ilvl w:val="0"/>
          <w:numId w:val="3"/>
        </w:numPr>
        <w:spacing w:before="100" w:beforeAutospacing="1" w:after="100" w:afterAutospacing="1" w:line="240" w:lineRule="auto"/>
      </w:pPr>
      <w:r>
        <w:t>Sóng cực ngắn – loại sóng mà các vô tuyến truyền hình thường hay sử dụng. Nó có khả năng xuyên qua mọi tầng, thậm chí đi vào cả không gian vũ trụ. Sóng cực ngắn được ứng dụng phổ biến trong liên lạc cũng như trong phát thanh truyền hình.</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23"/>
        <w:gridCol w:w="1965"/>
        <w:gridCol w:w="3830"/>
        <w:gridCol w:w="2442"/>
      </w:tblGrid>
      <w:tr w:rsidR="002E7501" w:rsidTr="002E7501">
        <w:trPr>
          <w:tblCellSpacing w:w="15" w:type="dxa"/>
        </w:trPr>
        <w:tc>
          <w:tcPr>
            <w:tcW w:w="0" w:type="auto"/>
            <w:gridSpan w:val="4"/>
            <w:tcBorders>
              <w:top w:val="nil"/>
              <w:left w:val="nil"/>
              <w:bottom w:val="nil"/>
              <w:right w:val="nil"/>
            </w:tcBorders>
            <w:vAlign w:val="center"/>
            <w:hideMark/>
          </w:tcPr>
          <w:p w:rsidR="002E7501" w:rsidRDefault="002E7501">
            <w:pPr>
              <w:jc w:val="center"/>
              <w:rPr>
                <w:sz w:val="24"/>
                <w:szCs w:val="24"/>
              </w:rPr>
            </w:pPr>
            <w:r>
              <w:t>Bảng sóng vô tuyến và ứng dụng</w:t>
            </w:r>
          </w:p>
        </w:tc>
      </w:tr>
      <w:tr w:rsidR="002E7501" w:rsidTr="002E7501">
        <w:trPr>
          <w:tblCellSpacing w:w="15" w:type="dxa"/>
        </w:trPr>
        <w:tc>
          <w:tcPr>
            <w:tcW w:w="0" w:type="auto"/>
            <w:vAlign w:val="center"/>
            <w:hideMark/>
          </w:tcPr>
          <w:p w:rsidR="002E7501" w:rsidRDefault="002E7501">
            <w:pPr>
              <w:pStyle w:val="NormalWeb"/>
              <w:jc w:val="center"/>
            </w:pPr>
            <w:r>
              <w:rPr>
                <w:rStyle w:val="Strong"/>
              </w:rPr>
              <w:t>Loại sóng</w:t>
            </w:r>
          </w:p>
        </w:tc>
        <w:tc>
          <w:tcPr>
            <w:tcW w:w="1935" w:type="dxa"/>
            <w:hideMark/>
          </w:tcPr>
          <w:p w:rsidR="002E7501" w:rsidRDefault="002E7501">
            <w:pPr>
              <w:pStyle w:val="NormalWeb"/>
              <w:jc w:val="center"/>
            </w:pPr>
            <w:r>
              <w:rPr>
                <w:rStyle w:val="Strong"/>
              </w:rPr>
              <w:t>Bước sóng</w:t>
            </w:r>
          </w:p>
        </w:tc>
        <w:tc>
          <w:tcPr>
            <w:tcW w:w="0" w:type="auto"/>
            <w:vAlign w:val="center"/>
            <w:hideMark/>
          </w:tcPr>
          <w:p w:rsidR="002E7501" w:rsidRDefault="002E7501">
            <w:pPr>
              <w:pStyle w:val="NormalWeb"/>
              <w:jc w:val="center"/>
            </w:pPr>
            <w:r>
              <w:rPr>
                <w:rStyle w:val="Strong"/>
              </w:rPr>
              <w:t>Đặc điểm</w:t>
            </w:r>
          </w:p>
        </w:tc>
        <w:tc>
          <w:tcPr>
            <w:tcW w:w="0" w:type="auto"/>
            <w:vAlign w:val="center"/>
            <w:hideMark/>
          </w:tcPr>
          <w:p w:rsidR="002E7501" w:rsidRDefault="002E7501">
            <w:pPr>
              <w:pStyle w:val="NormalWeb"/>
              <w:jc w:val="center"/>
            </w:pPr>
            <w:r>
              <w:rPr>
                <w:rStyle w:val="Strong"/>
              </w:rPr>
              <w:t>Ứng dụng</w:t>
            </w:r>
          </w:p>
        </w:tc>
      </w:tr>
      <w:tr w:rsidR="002E7501" w:rsidTr="002E7501">
        <w:trPr>
          <w:tblCellSpacing w:w="15" w:type="dxa"/>
        </w:trPr>
        <w:tc>
          <w:tcPr>
            <w:tcW w:w="0" w:type="auto"/>
            <w:vAlign w:val="center"/>
            <w:hideMark/>
          </w:tcPr>
          <w:p w:rsidR="002E7501" w:rsidRDefault="002E7501">
            <w:pPr>
              <w:pStyle w:val="NormalWeb"/>
            </w:pPr>
            <w:r>
              <w:rPr>
                <w:rStyle w:val="Strong"/>
              </w:rPr>
              <w:t>Sóng dài</w:t>
            </w:r>
          </w:p>
        </w:tc>
        <w:tc>
          <w:tcPr>
            <w:tcW w:w="0" w:type="auto"/>
            <w:vAlign w:val="center"/>
            <w:hideMark/>
          </w:tcPr>
          <w:p w:rsidR="002E7501" w:rsidRDefault="002E7501">
            <w:pPr>
              <w:pStyle w:val="NormalWeb"/>
            </w:pPr>
            <w:r>
              <w:t>≥1000m</w:t>
            </w:r>
          </w:p>
        </w:tc>
        <w:tc>
          <w:tcPr>
            <w:tcW w:w="0" w:type="auto"/>
            <w:vAlign w:val="center"/>
            <w:hideMark/>
          </w:tcPr>
          <w:p w:rsidR="002E7501" w:rsidRDefault="002E7501">
            <w:pPr>
              <w:pStyle w:val="NormalWeb"/>
            </w:pPr>
            <w:r>
              <w:t>+ Có năng lượng thấp</w:t>
            </w:r>
          </w:p>
          <w:p w:rsidR="002E7501" w:rsidRDefault="002E7501">
            <w:pPr>
              <w:pStyle w:val="NormalWeb"/>
            </w:pPr>
            <w:r>
              <w:t>+ Bị các vật trên mặt đất hấp thụ mạnh nhưng nước lại hấp thụ ít</w:t>
            </w:r>
          </w:p>
        </w:tc>
        <w:tc>
          <w:tcPr>
            <w:tcW w:w="0" w:type="auto"/>
            <w:vAlign w:val="center"/>
            <w:hideMark/>
          </w:tcPr>
          <w:p w:rsidR="002E7501" w:rsidRDefault="002E7501">
            <w:pPr>
              <w:pStyle w:val="NormalWeb"/>
            </w:pPr>
            <w:r>
              <w:t>Dùng trong thông tin liên lạc dưới nước</w:t>
            </w:r>
          </w:p>
        </w:tc>
      </w:tr>
      <w:tr w:rsidR="002E7501" w:rsidTr="002E7501">
        <w:trPr>
          <w:tblCellSpacing w:w="15" w:type="dxa"/>
        </w:trPr>
        <w:tc>
          <w:tcPr>
            <w:tcW w:w="0" w:type="auto"/>
            <w:vAlign w:val="center"/>
            <w:hideMark/>
          </w:tcPr>
          <w:p w:rsidR="002E7501" w:rsidRDefault="002E7501">
            <w:pPr>
              <w:pStyle w:val="NormalWeb"/>
            </w:pPr>
            <w:r>
              <w:rPr>
                <w:rStyle w:val="Strong"/>
              </w:rPr>
              <w:t>Sóng trung</w:t>
            </w:r>
          </w:p>
        </w:tc>
        <w:tc>
          <w:tcPr>
            <w:tcW w:w="0" w:type="auto"/>
            <w:vAlign w:val="center"/>
            <w:hideMark/>
          </w:tcPr>
          <w:p w:rsidR="002E7501" w:rsidRDefault="002E7501">
            <w:pPr>
              <w:pStyle w:val="NormalWeb"/>
            </w:pPr>
            <w:r>
              <w:t>100-1000m</w:t>
            </w:r>
          </w:p>
        </w:tc>
        <w:tc>
          <w:tcPr>
            <w:tcW w:w="0" w:type="auto"/>
            <w:vAlign w:val="center"/>
            <w:hideMark/>
          </w:tcPr>
          <w:p w:rsidR="002E7501" w:rsidRDefault="002E7501">
            <w:pPr>
              <w:pStyle w:val="NormalWeb"/>
            </w:pPr>
            <w:r>
              <w:t xml:space="preserve">+ Ban ngày bị tầng điện li hấp thụ </w:t>
            </w:r>
            <w:bookmarkStart w:id="0" w:name="_GoBack"/>
            <w:bookmarkEnd w:id="0"/>
            <w:r>
              <w:t>mạnh nên không truyền đi xa được</w:t>
            </w:r>
          </w:p>
          <w:p w:rsidR="002E7501" w:rsidRDefault="002E7501">
            <w:pPr>
              <w:pStyle w:val="NormalWeb"/>
            </w:pPr>
            <w:r>
              <w:t>+ Ban đêm bị tầng điện li phản xạ nên truyền đi xa được</w:t>
            </w:r>
          </w:p>
        </w:tc>
        <w:tc>
          <w:tcPr>
            <w:tcW w:w="0" w:type="auto"/>
            <w:vAlign w:val="center"/>
            <w:hideMark/>
          </w:tcPr>
          <w:p w:rsidR="002E7501" w:rsidRDefault="002E7501">
            <w:pPr>
              <w:pStyle w:val="NormalWeb"/>
            </w:pPr>
            <w:r>
              <w:t>Dùng trong thông tin liên lạc vào ban đêm</w:t>
            </w:r>
          </w:p>
        </w:tc>
      </w:tr>
      <w:tr w:rsidR="002E7501" w:rsidTr="002E7501">
        <w:trPr>
          <w:tblCellSpacing w:w="15" w:type="dxa"/>
        </w:trPr>
        <w:tc>
          <w:tcPr>
            <w:tcW w:w="0" w:type="auto"/>
            <w:vAlign w:val="center"/>
            <w:hideMark/>
          </w:tcPr>
          <w:p w:rsidR="002E7501" w:rsidRDefault="002E7501">
            <w:pPr>
              <w:pStyle w:val="NormalWeb"/>
            </w:pPr>
            <w:r>
              <w:rPr>
                <w:rStyle w:val="Strong"/>
              </w:rPr>
              <w:t>Sóng ngắn</w:t>
            </w:r>
          </w:p>
        </w:tc>
        <w:tc>
          <w:tcPr>
            <w:tcW w:w="0" w:type="auto"/>
            <w:vAlign w:val="center"/>
            <w:hideMark/>
          </w:tcPr>
          <w:p w:rsidR="002E7501" w:rsidRDefault="002E7501">
            <w:pPr>
              <w:pStyle w:val="NormalWeb"/>
            </w:pPr>
            <w:r>
              <w:t>10-100m</w:t>
            </w:r>
          </w:p>
        </w:tc>
        <w:tc>
          <w:tcPr>
            <w:tcW w:w="0" w:type="auto"/>
            <w:vAlign w:val="center"/>
            <w:hideMark/>
          </w:tcPr>
          <w:p w:rsidR="002E7501" w:rsidRDefault="002E7501">
            <w:pPr>
              <w:pStyle w:val="NormalWeb"/>
            </w:pPr>
            <w:r>
              <w:t>+ Có năng lượng lớn</w:t>
            </w:r>
          </w:p>
          <w:p w:rsidR="002E7501" w:rsidRDefault="002E7501">
            <w:pPr>
              <w:pStyle w:val="NormalWeb"/>
            </w:pPr>
            <w:r>
              <w:t>+ Bị phản xạ nhiêu lần giữa tầng điện li và mặt đất</w:t>
            </w:r>
          </w:p>
        </w:tc>
        <w:tc>
          <w:tcPr>
            <w:tcW w:w="0" w:type="auto"/>
            <w:vAlign w:val="center"/>
            <w:hideMark/>
          </w:tcPr>
          <w:p w:rsidR="002E7501" w:rsidRDefault="002E7501">
            <w:pPr>
              <w:pStyle w:val="NormalWeb"/>
            </w:pPr>
            <w:r>
              <w:t>Dùng trong thông tin liên lạc trên mặt đất</w:t>
            </w:r>
          </w:p>
        </w:tc>
      </w:tr>
      <w:tr w:rsidR="002E7501" w:rsidTr="002E7501">
        <w:trPr>
          <w:tblCellSpacing w:w="15" w:type="dxa"/>
        </w:trPr>
        <w:tc>
          <w:tcPr>
            <w:tcW w:w="0" w:type="auto"/>
            <w:vAlign w:val="center"/>
            <w:hideMark/>
          </w:tcPr>
          <w:p w:rsidR="002E7501" w:rsidRDefault="002E7501">
            <w:pPr>
              <w:pStyle w:val="NormalWeb"/>
            </w:pPr>
            <w:r>
              <w:rPr>
                <w:rStyle w:val="Strong"/>
              </w:rPr>
              <w:t>Sóng cực ngắn</w:t>
            </w:r>
          </w:p>
        </w:tc>
        <w:tc>
          <w:tcPr>
            <w:tcW w:w="0" w:type="auto"/>
            <w:vAlign w:val="center"/>
            <w:hideMark/>
          </w:tcPr>
          <w:p w:rsidR="002E7501" w:rsidRDefault="002E7501">
            <w:pPr>
              <w:pStyle w:val="NormalWeb"/>
            </w:pPr>
            <w:r>
              <w:t>1-10m</w:t>
            </w:r>
          </w:p>
        </w:tc>
        <w:tc>
          <w:tcPr>
            <w:tcW w:w="0" w:type="auto"/>
            <w:vAlign w:val="center"/>
            <w:hideMark/>
          </w:tcPr>
          <w:p w:rsidR="002E7501" w:rsidRDefault="002E7501">
            <w:pPr>
              <w:pStyle w:val="NormalWeb"/>
            </w:pPr>
            <w:r>
              <w:t>+ Có năng lượng rất lớn</w:t>
            </w:r>
          </w:p>
          <w:p w:rsidR="002E7501" w:rsidRDefault="002E7501">
            <w:pPr>
              <w:pStyle w:val="NormalWeb"/>
            </w:pPr>
            <w:r>
              <w:t>+ Không bị tâng điện li hấp thụ hay phản xạ</w:t>
            </w:r>
          </w:p>
          <w:p w:rsidR="002E7501" w:rsidRDefault="002E7501">
            <w:pPr>
              <w:pStyle w:val="NormalWeb"/>
            </w:pPr>
            <w:r>
              <w:t>+ Xuyên qua tầng điện li vào vũ trụ</w:t>
            </w:r>
          </w:p>
        </w:tc>
        <w:tc>
          <w:tcPr>
            <w:tcW w:w="0" w:type="auto"/>
            <w:vAlign w:val="center"/>
            <w:hideMark/>
          </w:tcPr>
          <w:p w:rsidR="002E7501" w:rsidRDefault="002E7501">
            <w:pPr>
              <w:pStyle w:val="NormalWeb"/>
            </w:pPr>
            <w:r>
              <w:t>Dùng trong thông tin vũ trụ</w:t>
            </w:r>
          </w:p>
        </w:tc>
      </w:tr>
    </w:tbl>
    <w:p w:rsidR="002E7501" w:rsidRDefault="002E7501" w:rsidP="002E7501">
      <w:pPr>
        <w:pStyle w:val="Heading3"/>
      </w:pPr>
      <w:r>
        <w:t>[anchor data-parent="1" id="anc1645500334467"]Trắc nghiệm sóng điện từ là[/anchor]</w:t>
      </w:r>
    </w:p>
    <w:p w:rsidR="002E7501" w:rsidRDefault="002E7501" w:rsidP="002E7501">
      <w:pPr>
        <w:pStyle w:val="NormalWeb"/>
      </w:pPr>
      <w:r>
        <w:t>Dưới đây là 3 câu hỏi nổi bật và được quan tâm trong bộ câu hỏi trắc nghiệm sóng điện từ:</w:t>
      </w:r>
    </w:p>
    <w:p w:rsidR="002E7501" w:rsidRDefault="002E7501" w:rsidP="002E7501">
      <w:pPr>
        <w:pStyle w:val="NormalWeb"/>
      </w:pPr>
      <w:r>
        <w:rPr>
          <w:rStyle w:val="Strong"/>
        </w:rPr>
        <w:t>Câu 1:</w:t>
      </w:r>
      <w:r>
        <w:t xml:space="preserve"> </w:t>
      </w:r>
      <w:hyperlink r:id="rId10" w:tooltip="Mạng không dây được kết nối bằng" w:history="1">
        <w:r>
          <w:rPr>
            <w:rStyle w:val="Hyperlink"/>
          </w:rPr>
          <w:t>Mạng không dây được kết nối bằng</w:t>
        </w:r>
      </w:hyperlink>
    </w:p>
    <w:p w:rsidR="002E7501" w:rsidRDefault="002E7501" w:rsidP="002E7501">
      <w:pPr>
        <w:pStyle w:val="NormalWeb"/>
      </w:pPr>
      <w:r>
        <w:t>A. Bluetooth </w:t>
      </w:r>
    </w:p>
    <w:p w:rsidR="002E7501" w:rsidRDefault="002E7501" w:rsidP="002E7501">
      <w:pPr>
        <w:pStyle w:val="NormalWeb"/>
      </w:pPr>
      <w:r>
        <w:t>B. Sóng điện từ, bức xạ hồng ngoại…</w:t>
      </w:r>
    </w:p>
    <w:p w:rsidR="002E7501" w:rsidRDefault="002E7501" w:rsidP="002E7501">
      <w:pPr>
        <w:pStyle w:val="NormalWeb"/>
      </w:pPr>
      <w:r>
        <w:lastRenderedPageBreak/>
        <w:t>C. Cáp điện </w:t>
      </w:r>
    </w:p>
    <w:p w:rsidR="002E7501" w:rsidRDefault="002E7501" w:rsidP="002E7501">
      <w:pPr>
        <w:pStyle w:val="NormalWeb"/>
      </w:pPr>
      <w:r>
        <w:t>D. Cáp quang</w:t>
      </w:r>
    </w:p>
    <w:p w:rsidR="002E7501" w:rsidRDefault="002E7501" w:rsidP="002E7501">
      <w:pPr>
        <w:pStyle w:val="NormalWeb"/>
      </w:pPr>
      <w:r>
        <w:t>=&gt; Đáp án B</w:t>
      </w:r>
    </w:p>
    <w:p w:rsidR="002E7501" w:rsidRDefault="002E7501" w:rsidP="002E7501">
      <w:pPr>
        <w:pStyle w:val="NormalWeb"/>
      </w:pPr>
      <w:r>
        <w:rPr>
          <w:rStyle w:val="Strong"/>
        </w:rPr>
        <w:t>Câu 2:</w:t>
      </w:r>
      <w:r>
        <w:t xml:space="preserve"> Một sóng điện từ đang truyền theo phương thẳng đứng hướng lên. Vào thời điểm t, tại điểm M trên phương truyền, vectơ cảm ứng từ đang có độ lớn cực đại và hướng về phía Bắc. Khi đó vectơ cường độ điện trường có</w:t>
      </w:r>
    </w:p>
    <w:p w:rsidR="002E7501" w:rsidRDefault="002E7501" w:rsidP="002E7501">
      <w:pPr>
        <w:pStyle w:val="NormalWeb"/>
      </w:pPr>
      <w:r>
        <w:t>A. độ lớn bằng không</w:t>
      </w:r>
    </w:p>
    <w:p w:rsidR="002E7501" w:rsidRDefault="002E7501" w:rsidP="002E7501">
      <w:pPr>
        <w:pStyle w:val="NormalWeb"/>
      </w:pPr>
      <w:r>
        <w:t>B. độ lớn cực đại và hướng về phía Tây</w:t>
      </w:r>
    </w:p>
    <w:p w:rsidR="002E7501" w:rsidRDefault="002E7501" w:rsidP="002E7501">
      <w:pPr>
        <w:pStyle w:val="NormalWeb"/>
      </w:pPr>
      <w:r>
        <w:t>C. độ lớn cực đại và hướng về phía Bắc</w:t>
      </w:r>
    </w:p>
    <w:p w:rsidR="002E7501" w:rsidRDefault="002E7501" w:rsidP="002E7501">
      <w:pPr>
        <w:pStyle w:val="NormalWeb"/>
      </w:pPr>
      <w:r>
        <w:t>D. độ lớn cực đại và hướng về phía Đông</w:t>
      </w:r>
    </w:p>
    <w:p w:rsidR="002E7501" w:rsidRDefault="002E7501" w:rsidP="002E7501">
      <w:pPr>
        <w:pStyle w:val="NormalWeb"/>
      </w:pPr>
      <w:r>
        <w:t>=&gt; Đáp án D.</w:t>
      </w:r>
    </w:p>
    <w:p w:rsidR="002E7501" w:rsidRDefault="002E7501" w:rsidP="002E7501">
      <w:pPr>
        <w:pStyle w:val="NormalWeb"/>
      </w:pPr>
      <w:r>
        <w:rPr>
          <w:rStyle w:val="Strong"/>
        </w:rPr>
        <w:t>Câu 3:</w:t>
      </w:r>
      <w:r>
        <w:t xml:space="preserve"> </w:t>
      </w:r>
      <w:hyperlink r:id="rId11" w:tooltip="Sóng điện từ của kênh VOV giao thông có tần số 91MHz" w:history="1">
        <w:r>
          <w:rPr>
            <w:rStyle w:val="Hyperlink"/>
          </w:rPr>
          <w:t>Sóng điện từ của kênh VOV giao thông có tần số 91MHz</w:t>
        </w:r>
      </w:hyperlink>
      <w:r>
        <w:t>, lan truyền trong không khí với tốc độ 3.108m/s. Bước sóng của sóng này là</w:t>
      </w:r>
    </w:p>
    <w:p w:rsidR="002E7501" w:rsidRDefault="002E7501" w:rsidP="002E7501">
      <w:pPr>
        <w:pStyle w:val="NormalWeb"/>
      </w:pPr>
      <w:r>
        <w:t>A. 3,3m</w:t>
      </w:r>
    </w:p>
    <w:p w:rsidR="002E7501" w:rsidRDefault="002E7501" w:rsidP="002E7501">
      <w:pPr>
        <w:pStyle w:val="NormalWeb"/>
      </w:pPr>
      <w:r>
        <w:t>B. 3,0m</w:t>
      </w:r>
    </w:p>
    <w:p w:rsidR="002E7501" w:rsidRDefault="002E7501" w:rsidP="002E7501">
      <w:pPr>
        <w:pStyle w:val="NormalWeb"/>
      </w:pPr>
      <w:r>
        <w:t>C. 2,7m</w:t>
      </w:r>
    </w:p>
    <w:p w:rsidR="002E7501" w:rsidRDefault="002E7501" w:rsidP="002E7501">
      <w:pPr>
        <w:pStyle w:val="NormalWeb"/>
      </w:pPr>
      <w:r>
        <w:t>D. 9,1m</w:t>
      </w:r>
    </w:p>
    <w:p w:rsidR="002E7501" w:rsidRDefault="002E7501" w:rsidP="002E7501">
      <w:pPr>
        <w:pStyle w:val="NormalWeb"/>
      </w:pPr>
      <w:r>
        <w:t>=&gt; Đáp án A.</w:t>
      </w:r>
    </w:p>
    <w:p w:rsidR="002E7501" w:rsidRDefault="002E7501" w:rsidP="002E7501">
      <w:pPr>
        <w:pStyle w:val="NormalWeb"/>
      </w:pPr>
      <w:r>
        <w:t>Trên đây là tổng hợp kiến thức sóng điện từ là gì? Đặc điểm, tính chất của sóng điện từ và những kiến thức ghi nhớ trong bài học. Chúc các bạn học tốt</w:t>
      </w:r>
    </w:p>
    <w:p w:rsidR="002E7501" w:rsidRDefault="002E7501" w:rsidP="002E7501">
      <w:pPr>
        <w:pStyle w:val="NormalWeb"/>
      </w:pPr>
      <w:r>
        <w:rPr>
          <w:rStyle w:val="Emphasis"/>
          <w:rFonts w:eastAsiaTheme="majorEastAsia"/>
        </w:rPr>
        <w:t xml:space="preserve">Bạn đang xem tài liệu thuộc chuyên mục tổng hợp kiến thức vật </w:t>
      </w:r>
      <w:hyperlink r:id="rId12" w:tooltip="lý 12" w:history="1">
        <w:r>
          <w:rPr>
            <w:rStyle w:val="Hyperlink"/>
            <w:i/>
            <w:iCs/>
          </w:rPr>
          <w:t>lý 12</w:t>
        </w:r>
      </w:hyperlink>
      <w:r>
        <w:rPr>
          <w:rStyle w:val="Emphasis"/>
          <w:rFonts w:eastAsiaTheme="majorEastAsia"/>
        </w:rPr>
        <w:t xml:space="preserve"> và </w:t>
      </w:r>
      <w:hyperlink r:id="rId13" w:tooltip="giải bài tập lý 12" w:history="1">
        <w:r>
          <w:rPr>
            <w:rStyle w:val="Hyperlink"/>
            <w:i/>
            <w:iCs/>
          </w:rPr>
          <w:t>giải bài tập lý 12</w:t>
        </w:r>
      </w:hyperlink>
      <w:r>
        <w:rPr>
          <w:rStyle w:val="Emphasis"/>
          <w:rFonts w:eastAsiaTheme="majorEastAsia"/>
        </w:rPr>
        <w:t xml:space="preserve"> trọn bộ.</w:t>
      </w:r>
    </w:p>
    <w:p w:rsidR="00CF743B" w:rsidRPr="002E7501" w:rsidRDefault="00CF743B" w:rsidP="002E7501"/>
    <w:sectPr w:rsidR="00CF743B" w:rsidRPr="002E7501">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4D7" w:rsidRDefault="00BA04D7" w:rsidP="00141751">
      <w:pPr>
        <w:spacing w:after="0" w:line="240" w:lineRule="auto"/>
      </w:pPr>
      <w:r>
        <w:separator/>
      </w:r>
    </w:p>
  </w:endnote>
  <w:endnote w:type="continuationSeparator" w:id="0">
    <w:p w:rsidR="00BA04D7" w:rsidRDefault="00BA04D7" w:rsidP="00141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4D7" w:rsidRDefault="00BA04D7" w:rsidP="00141751">
      <w:pPr>
        <w:spacing w:after="0" w:line="240" w:lineRule="auto"/>
      </w:pPr>
      <w:r>
        <w:separator/>
      </w:r>
    </w:p>
  </w:footnote>
  <w:footnote w:type="continuationSeparator" w:id="0">
    <w:p w:rsidR="00BA04D7" w:rsidRDefault="00BA04D7" w:rsidP="00141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751" w:rsidRPr="002E7501" w:rsidRDefault="002E7501" w:rsidP="002E7501">
    <w:pPr>
      <w:pStyle w:val="Header"/>
    </w:pPr>
    <w:hyperlink r:id="rId1" w:history="1">
      <w:r w:rsidRPr="002E7501">
        <w:rPr>
          <w:rStyle w:val="Hyperlink"/>
        </w:rPr>
        <w:t>Sóng điện từ</w:t>
      </w:r>
    </w:hyperlink>
    <w:r w:rsidRPr="002E7501">
      <w:t xml:space="preserve"> là gì? Đặc điểm, tính chất của sóng điện từ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57BA6"/>
    <w:multiLevelType w:val="multilevel"/>
    <w:tmpl w:val="D722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6C3E58"/>
    <w:multiLevelType w:val="multilevel"/>
    <w:tmpl w:val="DCD0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3A2782"/>
    <w:multiLevelType w:val="multilevel"/>
    <w:tmpl w:val="CA9A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51"/>
    <w:rsid w:val="000248E9"/>
    <w:rsid w:val="00076A74"/>
    <w:rsid w:val="00096494"/>
    <w:rsid w:val="000B1442"/>
    <w:rsid w:val="000F5AD3"/>
    <w:rsid w:val="00102100"/>
    <w:rsid w:val="00107DC2"/>
    <w:rsid w:val="00141751"/>
    <w:rsid w:val="00143272"/>
    <w:rsid w:val="00163F4F"/>
    <w:rsid w:val="00166BF7"/>
    <w:rsid w:val="001B2885"/>
    <w:rsid w:val="001F7622"/>
    <w:rsid w:val="00256CB0"/>
    <w:rsid w:val="00280F17"/>
    <w:rsid w:val="00297B3F"/>
    <w:rsid w:val="002C7AF7"/>
    <w:rsid w:val="002E7501"/>
    <w:rsid w:val="003038CE"/>
    <w:rsid w:val="003479D9"/>
    <w:rsid w:val="00384898"/>
    <w:rsid w:val="00393224"/>
    <w:rsid w:val="003B634A"/>
    <w:rsid w:val="003D0CCD"/>
    <w:rsid w:val="00437F2E"/>
    <w:rsid w:val="004D0C9B"/>
    <w:rsid w:val="004D270E"/>
    <w:rsid w:val="004F40E5"/>
    <w:rsid w:val="005F1FE9"/>
    <w:rsid w:val="0067049F"/>
    <w:rsid w:val="0068282F"/>
    <w:rsid w:val="00687419"/>
    <w:rsid w:val="007703E3"/>
    <w:rsid w:val="00771908"/>
    <w:rsid w:val="007810C6"/>
    <w:rsid w:val="007C5565"/>
    <w:rsid w:val="00813D3A"/>
    <w:rsid w:val="00817AA3"/>
    <w:rsid w:val="00886C4D"/>
    <w:rsid w:val="008A7D4E"/>
    <w:rsid w:val="00903C77"/>
    <w:rsid w:val="00905619"/>
    <w:rsid w:val="00905F75"/>
    <w:rsid w:val="00993C12"/>
    <w:rsid w:val="00A0723C"/>
    <w:rsid w:val="00A5429B"/>
    <w:rsid w:val="00AA7A61"/>
    <w:rsid w:val="00B07964"/>
    <w:rsid w:val="00B91A64"/>
    <w:rsid w:val="00BA04D7"/>
    <w:rsid w:val="00BA671E"/>
    <w:rsid w:val="00C74A6D"/>
    <w:rsid w:val="00CC6017"/>
    <w:rsid w:val="00CF743B"/>
    <w:rsid w:val="00D0115E"/>
    <w:rsid w:val="00D239B4"/>
    <w:rsid w:val="00D37794"/>
    <w:rsid w:val="00E02BA3"/>
    <w:rsid w:val="00E131A4"/>
    <w:rsid w:val="00E24D63"/>
    <w:rsid w:val="00E609FC"/>
    <w:rsid w:val="00E96C12"/>
    <w:rsid w:val="00EF2DAC"/>
    <w:rsid w:val="00F42983"/>
    <w:rsid w:val="00FE779E"/>
    <w:rsid w:val="00FF6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CC47B-EBFC-4D8F-A3E4-06BDBCD9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056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417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1751"/>
    <w:rPr>
      <w:rFonts w:ascii="Times New Roman" w:eastAsia="Times New Roman" w:hAnsi="Times New Roman" w:cs="Times New Roman"/>
      <w:b/>
      <w:bCs/>
      <w:sz w:val="27"/>
      <w:szCs w:val="27"/>
    </w:rPr>
  </w:style>
  <w:style w:type="paragraph" w:styleId="NormalWeb">
    <w:name w:val="Normal (Web)"/>
    <w:basedOn w:val="Normal"/>
    <w:uiPriority w:val="99"/>
    <w:unhideWhenUsed/>
    <w:rsid w:val="001417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1751"/>
    <w:rPr>
      <w:color w:val="0000FF"/>
      <w:u w:val="single"/>
    </w:rPr>
  </w:style>
  <w:style w:type="character" w:styleId="Strong">
    <w:name w:val="Strong"/>
    <w:basedOn w:val="DefaultParagraphFont"/>
    <w:uiPriority w:val="22"/>
    <w:qFormat/>
    <w:rsid w:val="00141751"/>
    <w:rPr>
      <w:b/>
      <w:bCs/>
    </w:rPr>
  </w:style>
  <w:style w:type="paragraph" w:styleId="Header">
    <w:name w:val="header"/>
    <w:basedOn w:val="Normal"/>
    <w:link w:val="HeaderChar"/>
    <w:uiPriority w:val="99"/>
    <w:unhideWhenUsed/>
    <w:rsid w:val="00141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751"/>
  </w:style>
  <w:style w:type="paragraph" w:styleId="Footer">
    <w:name w:val="footer"/>
    <w:basedOn w:val="Normal"/>
    <w:link w:val="FooterChar"/>
    <w:uiPriority w:val="99"/>
    <w:unhideWhenUsed/>
    <w:rsid w:val="00141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751"/>
  </w:style>
  <w:style w:type="character" w:customStyle="1" w:styleId="Heading2Char">
    <w:name w:val="Heading 2 Char"/>
    <w:basedOn w:val="DefaultParagraphFont"/>
    <w:link w:val="Heading2"/>
    <w:uiPriority w:val="9"/>
    <w:semiHidden/>
    <w:rsid w:val="00905619"/>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280F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71131">
      <w:bodyDiv w:val="1"/>
      <w:marLeft w:val="0"/>
      <w:marRight w:val="0"/>
      <w:marTop w:val="0"/>
      <w:marBottom w:val="0"/>
      <w:divBdr>
        <w:top w:val="none" w:sz="0" w:space="0" w:color="auto"/>
        <w:left w:val="none" w:sz="0" w:space="0" w:color="auto"/>
        <w:bottom w:val="none" w:sz="0" w:space="0" w:color="auto"/>
        <w:right w:val="none" w:sz="0" w:space="0" w:color="auto"/>
      </w:divBdr>
    </w:div>
    <w:div w:id="78213948">
      <w:bodyDiv w:val="1"/>
      <w:marLeft w:val="0"/>
      <w:marRight w:val="0"/>
      <w:marTop w:val="0"/>
      <w:marBottom w:val="0"/>
      <w:divBdr>
        <w:top w:val="none" w:sz="0" w:space="0" w:color="auto"/>
        <w:left w:val="none" w:sz="0" w:space="0" w:color="auto"/>
        <w:bottom w:val="none" w:sz="0" w:space="0" w:color="auto"/>
        <w:right w:val="none" w:sz="0" w:space="0" w:color="auto"/>
      </w:divBdr>
    </w:div>
    <w:div w:id="86536506">
      <w:bodyDiv w:val="1"/>
      <w:marLeft w:val="0"/>
      <w:marRight w:val="0"/>
      <w:marTop w:val="0"/>
      <w:marBottom w:val="0"/>
      <w:divBdr>
        <w:top w:val="none" w:sz="0" w:space="0" w:color="auto"/>
        <w:left w:val="none" w:sz="0" w:space="0" w:color="auto"/>
        <w:bottom w:val="none" w:sz="0" w:space="0" w:color="auto"/>
        <w:right w:val="none" w:sz="0" w:space="0" w:color="auto"/>
      </w:divBdr>
    </w:div>
    <w:div w:id="158883756">
      <w:bodyDiv w:val="1"/>
      <w:marLeft w:val="0"/>
      <w:marRight w:val="0"/>
      <w:marTop w:val="0"/>
      <w:marBottom w:val="0"/>
      <w:divBdr>
        <w:top w:val="none" w:sz="0" w:space="0" w:color="auto"/>
        <w:left w:val="none" w:sz="0" w:space="0" w:color="auto"/>
        <w:bottom w:val="none" w:sz="0" w:space="0" w:color="auto"/>
        <w:right w:val="none" w:sz="0" w:space="0" w:color="auto"/>
      </w:divBdr>
    </w:div>
    <w:div w:id="159278944">
      <w:bodyDiv w:val="1"/>
      <w:marLeft w:val="0"/>
      <w:marRight w:val="0"/>
      <w:marTop w:val="0"/>
      <w:marBottom w:val="0"/>
      <w:divBdr>
        <w:top w:val="none" w:sz="0" w:space="0" w:color="auto"/>
        <w:left w:val="none" w:sz="0" w:space="0" w:color="auto"/>
        <w:bottom w:val="none" w:sz="0" w:space="0" w:color="auto"/>
        <w:right w:val="none" w:sz="0" w:space="0" w:color="auto"/>
      </w:divBdr>
    </w:div>
    <w:div w:id="265426177">
      <w:bodyDiv w:val="1"/>
      <w:marLeft w:val="0"/>
      <w:marRight w:val="0"/>
      <w:marTop w:val="0"/>
      <w:marBottom w:val="0"/>
      <w:divBdr>
        <w:top w:val="none" w:sz="0" w:space="0" w:color="auto"/>
        <w:left w:val="none" w:sz="0" w:space="0" w:color="auto"/>
        <w:bottom w:val="none" w:sz="0" w:space="0" w:color="auto"/>
        <w:right w:val="none" w:sz="0" w:space="0" w:color="auto"/>
      </w:divBdr>
    </w:div>
    <w:div w:id="288556025">
      <w:bodyDiv w:val="1"/>
      <w:marLeft w:val="0"/>
      <w:marRight w:val="0"/>
      <w:marTop w:val="0"/>
      <w:marBottom w:val="0"/>
      <w:divBdr>
        <w:top w:val="none" w:sz="0" w:space="0" w:color="auto"/>
        <w:left w:val="none" w:sz="0" w:space="0" w:color="auto"/>
        <w:bottom w:val="none" w:sz="0" w:space="0" w:color="auto"/>
        <w:right w:val="none" w:sz="0" w:space="0" w:color="auto"/>
      </w:divBdr>
    </w:div>
    <w:div w:id="309286587">
      <w:bodyDiv w:val="1"/>
      <w:marLeft w:val="0"/>
      <w:marRight w:val="0"/>
      <w:marTop w:val="0"/>
      <w:marBottom w:val="0"/>
      <w:divBdr>
        <w:top w:val="none" w:sz="0" w:space="0" w:color="auto"/>
        <w:left w:val="none" w:sz="0" w:space="0" w:color="auto"/>
        <w:bottom w:val="none" w:sz="0" w:space="0" w:color="auto"/>
        <w:right w:val="none" w:sz="0" w:space="0" w:color="auto"/>
      </w:divBdr>
    </w:div>
    <w:div w:id="343872259">
      <w:bodyDiv w:val="1"/>
      <w:marLeft w:val="0"/>
      <w:marRight w:val="0"/>
      <w:marTop w:val="0"/>
      <w:marBottom w:val="0"/>
      <w:divBdr>
        <w:top w:val="none" w:sz="0" w:space="0" w:color="auto"/>
        <w:left w:val="none" w:sz="0" w:space="0" w:color="auto"/>
        <w:bottom w:val="none" w:sz="0" w:space="0" w:color="auto"/>
        <w:right w:val="none" w:sz="0" w:space="0" w:color="auto"/>
      </w:divBdr>
    </w:div>
    <w:div w:id="379784981">
      <w:bodyDiv w:val="1"/>
      <w:marLeft w:val="0"/>
      <w:marRight w:val="0"/>
      <w:marTop w:val="0"/>
      <w:marBottom w:val="0"/>
      <w:divBdr>
        <w:top w:val="none" w:sz="0" w:space="0" w:color="auto"/>
        <w:left w:val="none" w:sz="0" w:space="0" w:color="auto"/>
        <w:bottom w:val="none" w:sz="0" w:space="0" w:color="auto"/>
        <w:right w:val="none" w:sz="0" w:space="0" w:color="auto"/>
      </w:divBdr>
    </w:div>
    <w:div w:id="425078109">
      <w:bodyDiv w:val="1"/>
      <w:marLeft w:val="0"/>
      <w:marRight w:val="0"/>
      <w:marTop w:val="0"/>
      <w:marBottom w:val="0"/>
      <w:divBdr>
        <w:top w:val="none" w:sz="0" w:space="0" w:color="auto"/>
        <w:left w:val="none" w:sz="0" w:space="0" w:color="auto"/>
        <w:bottom w:val="none" w:sz="0" w:space="0" w:color="auto"/>
        <w:right w:val="none" w:sz="0" w:space="0" w:color="auto"/>
      </w:divBdr>
    </w:div>
    <w:div w:id="435444826">
      <w:bodyDiv w:val="1"/>
      <w:marLeft w:val="0"/>
      <w:marRight w:val="0"/>
      <w:marTop w:val="0"/>
      <w:marBottom w:val="0"/>
      <w:divBdr>
        <w:top w:val="none" w:sz="0" w:space="0" w:color="auto"/>
        <w:left w:val="none" w:sz="0" w:space="0" w:color="auto"/>
        <w:bottom w:val="none" w:sz="0" w:space="0" w:color="auto"/>
        <w:right w:val="none" w:sz="0" w:space="0" w:color="auto"/>
      </w:divBdr>
    </w:div>
    <w:div w:id="438989221">
      <w:bodyDiv w:val="1"/>
      <w:marLeft w:val="0"/>
      <w:marRight w:val="0"/>
      <w:marTop w:val="0"/>
      <w:marBottom w:val="0"/>
      <w:divBdr>
        <w:top w:val="none" w:sz="0" w:space="0" w:color="auto"/>
        <w:left w:val="none" w:sz="0" w:space="0" w:color="auto"/>
        <w:bottom w:val="none" w:sz="0" w:space="0" w:color="auto"/>
        <w:right w:val="none" w:sz="0" w:space="0" w:color="auto"/>
      </w:divBdr>
    </w:div>
    <w:div w:id="483011269">
      <w:bodyDiv w:val="1"/>
      <w:marLeft w:val="0"/>
      <w:marRight w:val="0"/>
      <w:marTop w:val="0"/>
      <w:marBottom w:val="0"/>
      <w:divBdr>
        <w:top w:val="none" w:sz="0" w:space="0" w:color="auto"/>
        <w:left w:val="none" w:sz="0" w:space="0" w:color="auto"/>
        <w:bottom w:val="none" w:sz="0" w:space="0" w:color="auto"/>
        <w:right w:val="none" w:sz="0" w:space="0" w:color="auto"/>
      </w:divBdr>
    </w:div>
    <w:div w:id="486555853">
      <w:bodyDiv w:val="1"/>
      <w:marLeft w:val="0"/>
      <w:marRight w:val="0"/>
      <w:marTop w:val="0"/>
      <w:marBottom w:val="0"/>
      <w:divBdr>
        <w:top w:val="none" w:sz="0" w:space="0" w:color="auto"/>
        <w:left w:val="none" w:sz="0" w:space="0" w:color="auto"/>
        <w:bottom w:val="none" w:sz="0" w:space="0" w:color="auto"/>
        <w:right w:val="none" w:sz="0" w:space="0" w:color="auto"/>
      </w:divBdr>
    </w:div>
    <w:div w:id="489252141">
      <w:bodyDiv w:val="1"/>
      <w:marLeft w:val="0"/>
      <w:marRight w:val="0"/>
      <w:marTop w:val="0"/>
      <w:marBottom w:val="0"/>
      <w:divBdr>
        <w:top w:val="none" w:sz="0" w:space="0" w:color="auto"/>
        <w:left w:val="none" w:sz="0" w:space="0" w:color="auto"/>
        <w:bottom w:val="none" w:sz="0" w:space="0" w:color="auto"/>
        <w:right w:val="none" w:sz="0" w:space="0" w:color="auto"/>
      </w:divBdr>
    </w:div>
    <w:div w:id="491945438">
      <w:bodyDiv w:val="1"/>
      <w:marLeft w:val="0"/>
      <w:marRight w:val="0"/>
      <w:marTop w:val="0"/>
      <w:marBottom w:val="0"/>
      <w:divBdr>
        <w:top w:val="none" w:sz="0" w:space="0" w:color="auto"/>
        <w:left w:val="none" w:sz="0" w:space="0" w:color="auto"/>
        <w:bottom w:val="none" w:sz="0" w:space="0" w:color="auto"/>
        <w:right w:val="none" w:sz="0" w:space="0" w:color="auto"/>
      </w:divBdr>
    </w:div>
    <w:div w:id="549807037">
      <w:bodyDiv w:val="1"/>
      <w:marLeft w:val="0"/>
      <w:marRight w:val="0"/>
      <w:marTop w:val="0"/>
      <w:marBottom w:val="0"/>
      <w:divBdr>
        <w:top w:val="none" w:sz="0" w:space="0" w:color="auto"/>
        <w:left w:val="none" w:sz="0" w:space="0" w:color="auto"/>
        <w:bottom w:val="none" w:sz="0" w:space="0" w:color="auto"/>
        <w:right w:val="none" w:sz="0" w:space="0" w:color="auto"/>
      </w:divBdr>
    </w:div>
    <w:div w:id="583876290">
      <w:bodyDiv w:val="1"/>
      <w:marLeft w:val="0"/>
      <w:marRight w:val="0"/>
      <w:marTop w:val="0"/>
      <w:marBottom w:val="0"/>
      <w:divBdr>
        <w:top w:val="none" w:sz="0" w:space="0" w:color="auto"/>
        <w:left w:val="none" w:sz="0" w:space="0" w:color="auto"/>
        <w:bottom w:val="none" w:sz="0" w:space="0" w:color="auto"/>
        <w:right w:val="none" w:sz="0" w:space="0" w:color="auto"/>
      </w:divBdr>
    </w:div>
    <w:div w:id="601105728">
      <w:bodyDiv w:val="1"/>
      <w:marLeft w:val="0"/>
      <w:marRight w:val="0"/>
      <w:marTop w:val="0"/>
      <w:marBottom w:val="0"/>
      <w:divBdr>
        <w:top w:val="none" w:sz="0" w:space="0" w:color="auto"/>
        <w:left w:val="none" w:sz="0" w:space="0" w:color="auto"/>
        <w:bottom w:val="none" w:sz="0" w:space="0" w:color="auto"/>
        <w:right w:val="none" w:sz="0" w:space="0" w:color="auto"/>
      </w:divBdr>
    </w:div>
    <w:div w:id="618874271">
      <w:bodyDiv w:val="1"/>
      <w:marLeft w:val="0"/>
      <w:marRight w:val="0"/>
      <w:marTop w:val="0"/>
      <w:marBottom w:val="0"/>
      <w:divBdr>
        <w:top w:val="none" w:sz="0" w:space="0" w:color="auto"/>
        <w:left w:val="none" w:sz="0" w:space="0" w:color="auto"/>
        <w:bottom w:val="none" w:sz="0" w:space="0" w:color="auto"/>
        <w:right w:val="none" w:sz="0" w:space="0" w:color="auto"/>
      </w:divBdr>
    </w:div>
    <w:div w:id="647130947">
      <w:bodyDiv w:val="1"/>
      <w:marLeft w:val="0"/>
      <w:marRight w:val="0"/>
      <w:marTop w:val="0"/>
      <w:marBottom w:val="0"/>
      <w:divBdr>
        <w:top w:val="none" w:sz="0" w:space="0" w:color="auto"/>
        <w:left w:val="none" w:sz="0" w:space="0" w:color="auto"/>
        <w:bottom w:val="none" w:sz="0" w:space="0" w:color="auto"/>
        <w:right w:val="none" w:sz="0" w:space="0" w:color="auto"/>
      </w:divBdr>
      <w:divsChild>
        <w:div w:id="1945989537">
          <w:marLeft w:val="0"/>
          <w:marRight w:val="0"/>
          <w:marTop w:val="0"/>
          <w:marBottom w:val="0"/>
          <w:divBdr>
            <w:top w:val="none" w:sz="0" w:space="0" w:color="auto"/>
            <w:left w:val="none" w:sz="0" w:space="0" w:color="auto"/>
            <w:bottom w:val="none" w:sz="0" w:space="0" w:color="auto"/>
            <w:right w:val="none" w:sz="0" w:space="0" w:color="auto"/>
          </w:divBdr>
          <w:divsChild>
            <w:div w:id="39408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251">
      <w:bodyDiv w:val="1"/>
      <w:marLeft w:val="0"/>
      <w:marRight w:val="0"/>
      <w:marTop w:val="0"/>
      <w:marBottom w:val="0"/>
      <w:divBdr>
        <w:top w:val="none" w:sz="0" w:space="0" w:color="auto"/>
        <w:left w:val="none" w:sz="0" w:space="0" w:color="auto"/>
        <w:bottom w:val="none" w:sz="0" w:space="0" w:color="auto"/>
        <w:right w:val="none" w:sz="0" w:space="0" w:color="auto"/>
      </w:divBdr>
    </w:div>
    <w:div w:id="822694036">
      <w:bodyDiv w:val="1"/>
      <w:marLeft w:val="0"/>
      <w:marRight w:val="0"/>
      <w:marTop w:val="0"/>
      <w:marBottom w:val="0"/>
      <w:divBdr>
        <w:top w:val="none" w:sz="0" w:space="0" w:color="auto"/>
        <w:left w:val="none" w:sz="0" w:space="0" w:color="auto"/>
        <w:bottom w:val="none" w:sz="0" w:space="0" w:color="auto"/>
        <w:right w:val="none" w:sz="0" w:space="0" w:color="auto"/>
      </w:divBdr>
    </w:div>
    <w:div w:id="824511069">
      <w:bodyDiv w:val="1"/>
      <w:marLeft w:val="0"/>
      <w:marRight w:val="0"/>
      <w:marTop w:val="0"/>
      <w:marBottom w:val="0"/>
      <w:divBdr>
        <w:top w:val="none" w:sz="0" w:space="0" w:color="auto"/>
        <w:left w:val="none" w:sz="0" w:space="0" w:color="auto"/>
        <w:bottom w:val="none" w:sz="0" w:space="0" w:color="auto"/>
        <w:right w:val="none" w:sz="0" w:space="0" w:color="auto"/>
      </w:divBdr>
    </w:div>
    <w:div w:id="870800965">
      <w:bodyDiv w:val="1"/>
      <w:marLeft w:val="0"/>
      <w:marRight w:val="0"/>
      <w:marTop w:val="0"/>
      <w:marBottom w:val="0"/>
      <w:divBdr>
        <w:top w:val="none" w:sz="0" w:space="0" w:color="auto"/>
        <w:left w:val="none" w:sz="0" w:space="0" w:color="auto"/>
        <w:bottom w:val="none" w:sz="0" w:space="0" w:color="auto"/>
        <w:right w:val="none" w:sz="0" w:space="0" w:color="auto"/>
      </w:divBdr>
    </w:div>
    <w:div w:id="879895681">
      <w:bodyDiv w:val="1"/>
      <w:marLeft w:val="0"/>
      <w:marRight w:val="0"/>
      <w:marTop w:val="0"/>
      <w:marBottom w:val="0"/>
      <w:divBdr>
        <w:top w:val="none" w:sz="0" w:space="0" w:color="auto"/>
        <w:left w:val="none" w:sz="0" w:space="0" w:color="auto"/>
        <w:bottom w:val="none" w:sz="0" w:space="0" w:color="auto"/>
        <w:right w:val="none" w:sz="0" w:space="0" w:color="auto"/>
      </w:divBdr>
    </w:div>
    <w:div w:id="882256803">
      <w:bodyDiv w:val="1"/>
      <w:marLeft w:val="0"/>
      <w:marRight w:val="0"/>
      <w:marTop w:val="0"/>
      <w:marBottom w:val="0"/>
      <w:divBdr>
        <w:top w:val="none" w:sz="0" w:space="0" w:color="auto"/>
        <w:left w:val="none" w:sz="0" w:space="0" w:color="auto"/>
        <w:bottom w:val="none" w:sz="0" w:space="0" w:color="auto"/>
        <w:right w:val="none" w:sz="0" w:space="0" w:color="auto"/>
      </w:divBdr>
    </w:div>
    <w:div w:id="903678817">
      <w:bodyDiv w:val="1"/>
      <w:marLeft w:val="0"/>
      <w:marRight w:val="0"/>
      <w:marTop w:val="0"/>
      <w:marBottom w:val="0"/>
      <w:divBdr>
        <w:top w:val="none" w:sz="0" w:space="0" w:color="auto"/>
        <w:left w:val="none" w:sz="0" w:space="0" w:color="auto"/>
        <w:bottom w:val="none" w:sz="0" w:space="0" w:color="auto"/>
        <w:right w:val="none" w:sz="0" w:space="0" w:color="auto"/>
      </w:divBdr>
    </w:div>
    <w:div w:id="936133810">
      <w:bodyDiv w:val="1"/>
      <w:marLeft w:val="0"/>
      <w:marRight w:val="0"/>
      <w:marTop w:val="0"/>
      <w:marBottom w:val="0"/>
      <w:divBdr>
        <w:top w:val="none" w:sz="0" w:space="0" w:color="auto"/>
        <w:left w:val="none" w:sz="0" w:space="0" w:color="auto"/>
        <w:bottom w:val="none" w:sz="0" w:space="0" w:color="auto"/>
        <w:right w:val="none" w:sz="0" w:space="0" w:color="auto"/>
      </w:divBdr>
    </w:div>
    <w:div w:id="992297740">
      <w:bodyDiv w:val="1"/>
      <w:marLeft w:val="0"/>
      <w:marRight w:val="0"/>
      <w:marTop w:val="0"/>
      <w:marBottom w:val="0"/>
      <w:divBdr>
        <w:top w:val="none" w:sz="0" w:space="0" w:color="auto"/>
        <w:left w:val="none" w:sz="0" w:space="0" w:color="auto"/>
        <w:bottom w:val="none" w:sz="0" w:space="0" w:color="auto"/>
        <w:right w:val="none" w:sz="0" w:space="0" w:color="auto"/>
      </w:divBdr>
    </w:div>
    <w:div w:id="1009940880">
      <w:bodyDiv w:val="1"/>
      <w:marLeft w:val="0"/>
      <w:marRight w:val="0"/>
      <w:marTop w:val="0"/>
      <w:marBottom w:val="0"/>
      <w:divBdr>
        <w:top w:val="none" w:sz="0" w:space="0" w:color="auto"/>
        <w:left w:val="none" w:sz="0" w:space="0" w:color="auto"/>
        <w:bottom w:val="none" w:sz="0" w:space="0" w:color="auto"/>
        <w:right w:val="none" w:sz="0" w:space="0" w:color="auto"/>
      </w:divBdr>
    </w:div>
    <w:div w:id="1011952866">
      <w:bodyDiv w:val="1"/>
      <w:marLeft w:val="0"/>
      <w:marRight w:val="0"/>
      <w:marTop w:val="0"/>
      <w:marBottom w:val="0"/>
      <w:divBdr>
        <w:top w:val="none" w:sz="0" w:space="0" w:color="auto"/>
        <w:left w:val="none" w:sz="0" w:space="0" w:color="auto"/>
        <w:bottom w:val="none" w:sz="0" w:space="0" w:color="auto"/>
        <w:right w:val="none" w:sz="0" w:space="0" w:color="auto"/>
      </w:divBdr>
    </w:div>
    <w:div w:id="1026248216">
      <w:bodyDiv w:val="1"/>
      <w:marLeft w:val="0"/>
      <w:marRight w:val="0"/>
      <w:marTop w:val="0"/>
      <w:marBottom w:val="0"/>
      <w:divBdr>
        <w:top w:val="none" w:sz="0" w:space="0" w:color="auto"/>
        <w:left w:val="none" w:sz="0" w:space="0" w:color="auto"/>
        <w:bottom w:val="none" w:sz="0" w:space="0" w:color="auto"/>
        <w:right w:val="none" w:sz="0" w:space="0" w:color="auto"/>
      </w:divBdr>
    </w:div>
    <w:div w:id="1026324731">
      <w:bodyDiv w:val="1"/>
      <w:marLeft w:val="0"/>
      <w:marRight w:val="0"/>
      <w:marTop w:val="0"/>
      <w:marBottom w:val="0"/>
      <w:divBdr>
        <w:top w:val="none" w:sz="0" w:space="0" w:color="auto"/>
        <w:left w:val="none" w:sz="0" w:space="0" w:color="auto"/>
        <w:bottom w:val="none" w:sz="0" w:space="0" w:color="auto"/>
        <w:right w:val="none" w:sz="0" w:space="0" w:color="auto"/>
      </w:divBdr>
    </w:div>
    <w:div w:id="1076434396">
      <w:bodyDiv w:val="1"/>
      <w:marLeft w:val="0"/>
      <w:marRight w:val="0"/>
      <w:marTop w:val="0"/>
      <w:marBottom w:val="0"/>
      <w:divBdr>
        <w:top w:val="none" w:sz="0" w:space="0" w:color="auto"/>
        <w:left w:val="none" w:sz="0" w:space="0" w:color="auto"/>
        <w:bottom w:val="none" w:sz="0" w:space="0" w:color="auto"/>
        <w:right w:val="none" w:sz="0" w:space="0" w:color="auto"/>
      </w:divBdr>
    </w:div>
    <w:div w:id="1199397161">
      <w:bodyDiv w:val="1"/>
      <w:marLeft w:val="0"/>
      <w:marRight w:val="0"/>
      <w:marTop w:val="0"/>
      <w:marBottom w:val="0"/>
      <w:divBdr>
        <w:top w:val="none" w:sz="0" w:space="0" w:color="auto"/>
        <w:left w:val="none" w:sz="0" w:space="0" w:color="auto"/>
        <w:bottom w:val="none" w:sz="0" w:space="0" w:color="auto"/>
        <w:right w:val="none" w:sz="0" w:space="0" w:color="auto"/>
      </w:divBdr>
    </w:div>
    <w:div w:id="1202086039">
      <w:bodyDiv w:val="1"/>
      <w:marLeft w:val="0"/>
      <w:marRight w:val="0"/>
      <w:marTop w:val="0"/>
      <w:marBottom w:val="0"/>
      <w:divBdr>
        <w:top w:val="none" w:sz="0" w:space="0" w:color="auto"/>
        <w:left w:val="none" w:sz="0" w:space="0" w:color="auto"/>
        <w:bottom w:val="none" w:sz="0" w:space="0" w:color="auto"/>
        <w:right w:val="none" w:sz="0" w:space="0" w:color="auto"/>
      </w:divBdr>
    </w:div>
    <w:div w:id="1247543318">
      <w:bodyDiv w:val="1"/>
      <w:marLeft w:val="0"/>
      <w:marRight w:val="0"/>
      <w:marTop w:val="0"/>
      <w:marBottom w:val="0"/>
      <w:divBdr>
        <w:top w:val="none" w:sz="0" w:space="0" w:color="auto"/>
        <w:left w:val="none" w:sz="0" w:space="0" w:color="auto"/>
        <w:bottom w:val="none" w:sz="0" w:space="0" w:color="auto"/>
        <w:right w:val="none" w:sz="0" w:space="0" w:color="auto"/>
      </w:divBdr>
    </w:div>
    <w:div w:id="1328747221">
      <w:bodyDiv w:val="1"/>
      <w:marLeft w:val="0"/>
      <w:marRight w:val="0"/>
      <w:marTop w:val="0"/>
      <w:marBottom w:val="0"/>
      <w:divBdr>
        <w:top w:val="none" w:sz="0" w:space="0" w:color="auto"/>
        <w:left w:val="none" w:sz="0" w:space="0" w:color="auto"/>
        <w:bottom w:val="none" w:sz="0" w:space="0" w:color="auto"/>
        <w:right w:val="none" w:sz="0" w:space="0" w:color="auto"/>
      </w:divBdr>
    </w:div>
    <w:div w:id="1331643250">
      <w:bodyDiv w:val="1"/>
      <w:marLeft w:val="0"/>
      <w:marRight w:val="0"/>
      <w:marTop w:val="0"/>
      <w:marBottom w:val="0"/>
      <w:divBdr>
        <w:top w:val="none" w:sz="0" w:space="0" w:color="auto"/>
        <w:left w:val="none" w:sz="0" w:space="0" w:color="auto"/>
        <w:bottom w:val="none" w:sz="0" w:space="0" w:color="auto"/>
        <w:right w:val="none" w:sz="0" w:space="0" w:color="auto"/>
      </w:divBdr>
    </w:div>
    <w:div w:id="1501895105">
      <w:bodyDiv w:val="1"/>
      <w:marLeft w:val="0"/>
      <w:marRight w:val="0"/>
      <w:marTop w:val="0"/>
      <w:marBottom w:val="0"/>
      <w:divBdr>
        <w:top w:val="none" w:sz="0" w:space="0" w:color="auto"/>
        <w:left w:val="none" w:sz="0" w:space="0" w:color="auto"/>
        <w:bottom w:val="none" w:sz="0" w:space="0" w:color="auto"/>
        <w:right w:val="none" w:sz="0" w:space="0" w:color="auto"/>
      </w:divBdr>
    </w:div>
    <w:div w:id="1552115672">
      <w:bodyDiv w:val="1"/>
      <w:marLeft w:val="0"/>
      <w:marRight w:val="0"/>
      <w:marTop w:val="0"/>
      <w:marBottom w:val="0"/>
      <w:divBdr>
        <w:top w:val="none" w:sz="0" w:space="0" w:color="auto"/>
        <w:left w:val="none" w:sz="0" w:space="0" w:color="auto"/>
        <w:bottom w:val="none" w:sz="0" w:space="0" w:color="auto"/>
        <w:right w:val="none" w:sz="0" w:space="0" w:color="auto"/>
      </w:divBdr>
    </w:div>
    <w:div w:id="1618172611">
      <w:bodyDiv w:val="1"/>
      <w:marLeft w:val="0"/>
      <w:marRight w:val="0"/>
      <w:marTop w:val="0"/>
      <w:marBottom w:val="0"/>
      <w:divBdr>
        <w:top w:val="none" w:sz="0" w:space="0" w:color="auto"/>
        <w:left w:val="none" w:sz="0" w:space="0" w:color="auto"/>
        <w:bottom w:val="none" w:sz="0" w:space="0" w:color="auto"/>
        <w:right w:val="none" w:sz="0" w:space="0" w:color="auto"/>
      </w:divBdr>
    </w:div>
    <w:div w:id="1742823341">
      <w:bodyDiv w:val="1"/>
      <w:marLeft w:val="0"/>
      <w:marRight w:val="0"/>
      <w:marTop w:val="0"/>
      <w:marBottom w:val="0"/>
      <w:divBdr>
        <w:top w:val="none" w:sz="0" w:space="0" w:color="auto"/>
        <w:left w:val="none" w:sz="0" w:space="0" w:color="auto"/>
        <w:bottom w:val="none" w:sz="0" w:space="0" w:color="auto"/>
        <w:right w:val="none" w:sz="0" w:space="0" w:color="auto"/>
      </w:divBdr>
    </w:div>
    <w:div w:id="1770855023">
      <w:bodyDiv w:val="1"/>
      <w:marLeft w:val="0"/>
      <w:marRight w:val="0"/>
      <w:marTop w:val="0"/>
      <w:marBottom w:val="0"/>
      <w:divBdr>
        <w:top w:val="none" w:sz="0" w:space="0" w:color="auto"/>
        <w:left w:val="none" w:sz="0" w:space="0" w:color="auto"/>
        <w:bottom w:val="none" w:sz="0" w:space="0" w:color="auto"/>
        <w:right w:val="none" w:sz="0" w:space="0" w:color="auto"/>
      </w:divBdr>
    </w:div>
    <w:div w:id="1789201027">
      <w:bodyDiv w:val="1"/>
      <w:marLeft w:val="0"/>
      <w:marRight w:val="0"/>
      <w:marTop w:val="0"/>
      <w:marBottom w:val="0"/>
      <w:divBdr>
        <w:top w:val="none" w:sz="0" w:space="0" w:color="auto"/>
        <w:left w:val="none" w:sz="0" w:space="0" w:color="auto"/>
        <w:bottom w:val="none" w:sz="0" w:space="0" w:color="auto"/>
        <w:right w:val="none" w:sz="0" w:space="0" w:color="auto"/>
      </w:divBdr>
    </w:div>
    <w:div w:id="1796752287">
      <w:bodyDiv w:val="1"/>
      <w:marLeft w:val="0"/>
      <w:marRight w:val="0"/>
      <w:marTop w:val="0"/>
      <w:marBottom w:val="0"/>
      <w:divBdr>
        <w:top w:val="none" w:sz="0" w:space="0" w:color="auto"/>
        <w:left w:val="none" w:sz="0" w:space="0" w:color="auto"/>
        <w:bottom w:val="none" w:sz="0" w:space="0" w:color="auto"/>
        <w:right w:val="none" w:sz="0" w:space="0" w:color="auto"/>
      </w:divBdr>
    </w:div>
    <w:div w:id="1816754625">
      <w:bodyDiv w:val="1"/>
      <w:marLeft w:val="0"/>
      <w:marRight w:val="0"/>
      <w:marTop w:val="0"/>
      <w:marBottom w:val="0"/>
      <w:divBdr>
        <w:top w:val="none" w:sz="0" w:space="0" w:color="auto"/>
        <w:left w:val="none" w:sz="0" w:space="0" w:color="auto"/>
        <w:bottom w:val="none" w:sz="0" w:space="0" w:color="auto"/>
        <w:right w:val="none" w:sz="0" w:space="0" w:color="auto"/>
      </w:divBdr>
    </w:div>
    <w:div w:id="1857691320">
      <w:bodyDiv w:val="1"/>
      <w:marLeft w:val="0"/>
      <w:marRight w:val="0"/>
      <w:marTop w:val="0"/>
      <w:marBottom w:val="0"/>
      <w:divBdr>
        <w:top w:val="none" w:sz="0" w:space="0" w:color="auto"/>
        <w:left w:val="none" w:sz="0" w:space="0" w:color="auto"/>
        <w:bottom w:val="none" w:sz="0" w:space="0" w:color="auto"/>
        <w:right w:val="none" w:sz="0" w:space="0" w:color="auto"/>
      </w:divBdr>
    </w:div>
    <w:div w:id="1921022433">
      <w:bodyDiv w:val="1"/>
      <w:marLeft w:val="0"/>
      <w:marRight w:val="0"/>
      <w:marTop w:val="0"/>
      <w:marBottom w:val="0"/>
      <w:divBdr>
        <w:top w:val="none" w:sz="0" w:space="0" w:color="auto"/>
        <w:left w:val="none" w:sz="0" w:space="0" w:color="auto"/>
        <w:bottom w:val="none" w:sz="0" w:space="0" w:color="auto"/>
        <w:right w:val="none" w:sz="0" w:space="0" w:color="auto"/>
      </w:divBdr>
    </w:div>
    <w:div w:id="1957642344">
      <w:bodyDiv w:val="1"/>
      <w:marLeft w:val="0"/>
      <w:marRight w:val="0"/>
      <w:marTop w:val="0"/>
      <w:marBottom w:val="0"/>
      <w:divBdr>
        <w:top w:val="none" w:sz="0" w:space="0" w:color="auto"/>
        <w:left w:val="none" w:sz="0" w:space="0" w:color="auto"/>
        <w:bottom w:val="none" w:sz="0" w:space="0" w:color="auto"/>
        <w:right w:val="none" w:sz="0" w:space="0" w:color="auto"/>
      </w:divBdr>
    </w:div>
    <w:div w:id="1982341667">
      <w:bodyDiv w:val="1"/>
      <w:marLeft w:val="0"/>
      <w:marRight w:val="0"/>
      <w:marTop w:val="0"/>
      <w:marBottom w:val="0"/>
      <w:divBdr>
        <w:top w:val="none" w:sz="0" w:space="0" w:color="auto"/>
        <w:left w:val="none" w:sz="0" w:space="0" w:color="auto"/>
        <w:bottom w:val="none" w:sz="0" w:space="0" w:color="auto"/>
        <w:right w:val="none" w:sz="0" w:space="0" w:color="auto"/>
      </w:divBdr>
    </w:div>
    <w:div w:id="1984234349">
      <w:bodyDiv w:val="1"/>
      <w:marLeft w:val="0"/>
      <w:marRight w:val="0"/>
      <w:marTop w:val="0"/>
      <w:marBottom w:val="0"/>
      <w:divBdr>
        <w:top w:val="none" w:sz="0" w:space="0" w:color="auto"/>
        <w:left w:val="none" w:sz="0" w:space="0" w:color="auto"/>
        <w:bottom w:val="none" w:sz="0" w:space="0" w:color="auto"/>
        <w:right w:val="none" w:sz="0" w:space="0" w:color="auto"/>
      </w:divBdr>
    </w:div>
    <w:div w:id="1990666047">
      <w:bodyDiv w:val="1"/>
      <w:marLeft w:val="0"/>
      <w:marRight w:val="0"/>
      <w:marTop w:val="0"/>
      <w:marBottom w:val="0"/>
      <w:divBdr>
        <w:top w:val="none" w:sz="0" w:space="0" w:color="auto"/>
        <w:left w:val="none" w:sz="0" w:space="0" w:color="auto"/>
        <w:bottom w:val="none" w:sz="0" w:space="0" w:color="auto"/>
        <w:right w:val="none" w:sz="0" w:space="0" w:color="auto"/>
      </w:divBdr>
    </w:div>
    <w:div w:id="2113354774">
      <w:bodyDiv w:val="1"/>
      <w:marLeft w:val="0"/>
      <w:marRight w:val="0"/>
      <w:marTop w:val="0"/>
      <w:marBottom w:val="0"/>
      <w:divBdr>
        <w:top w:val="none" w:sz="0" w:space="0" w:color="auto"/>
        <w:left w:val="none" w:sz="0" w:space="0" w:color="auto"/>
        <w:bottom w:val="none" w:sz="0" w:space="0" w:color="auto"/>
        <w:right w:val="none" w:sz="0" w:space="0" w:color="auto"/>
      </w:divBdr>
    </w:div>
    <w:div w:id="211952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octailieu.com/giai-li-12-c146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octailieu.com/vat-li-lop-12-c546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tailieu.com/trac-nghiem/song-dien-tu-cua-kenh-vov-giao-thong-co-tan-so-91mhz-lan-truyen-trong-khong-khi-9585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ctailieu.com/trac-nghiem/mang-khong-day-duoc-ket-noi-bang-b-song-dien-tu-buc-xa-hong-ngoai-trac-nghiem-50159"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ng-dien-tu-la-gi-dac-diem-tinh-ch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Nghị luận Mọi thứ rồi sẽ qua chỉ còn tình người ở lại (M. Farađây)</vt:lpstr>
    </vt:vector>
  </TitlesOfParts>
  <Company/>
  <LinksUpToDate>false</LinksUpToDate>
  <CharactersWithSpaces>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Sóng điện từ là gì? Đặc điểm, tính chất cần ghi nhớ</dc:title>
  <dc:subject>Sóng điện từ là gì? Khái niệm, đặc điểm, tính chất bao gồm toàn bộ kiến thức trọng tâm, nội dung ghi nhớ và các câu hỏi nổi bật</dc:subject>
  <dc:creator>doctailieu.com</dc:creator>
  <cp:keywords>Sóng điện từ</cp:keywords>
  <dc:description/>
  <cp:lastModifiedBy>Microsoft account</cp:lastModifiedBy>
  <cp:revision>2</cp:revision>
  <cp:lastPrinted>2022-02-21T02:28:00Z</cp:lastPrinted>
  <dcterms:created xsi:type="dcterms:W3CDTF">2022-02-22T03:41:00Z</dcterms:created>
  <dcterms:modified xsi:type="dcterms:W3CDTF">2022-02-22T03:41:00Z</dcterms:modified>
</cp:coreProperties>
</file>