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207" w:rsidRDefault="00844207" w:rsidP="00844207">
      <w:pPr>
        <w:pStyle w:val="NormalWeb"/>
      </w:pPr>
      <w:r>
        <w:t>Chủ đề: [</w:t>
      </w:r>
      <w:hyperlink r:id="rId6" w:tooltip="Giải toán 6 sách kết nối tri thức với cuộc sống" w:history="1">
        <w:r>
          <w:rPr>
            <w:rStyle w:val="Hyperlink"/>
          </w:rPr>
          <w:t>Giải toán 6 sách kết nối tri thức với cuộc sống</w:t>
        </w:r>
      </w:hyperlink>
      <w:r>
        <w:t>] tập 2 - Bài tập cuối chương 7</w:t>
      </w:r>
    </w:p>
    <w:p w:rsidR="00844207" w:rsidRDefault="00844207" w:rsidP="00844207">
      <w:pPr>
        <w:pStyle w:val="NormalWeb"/>
      </w:pPr>
      <w:r>
        <w:t>Dưới đây Đọc tài liệu xin gợi ý trả lời Bài 7.31 trang 41 SGK Toán lớp 6 Tập 2 sách Kết nối tri thức với cuộc sống theo chuẩn chương trình mới của Bộ GD&amp;ĐT:</w:t>
      </w:r>
    </w:p>
    <w:p w:rsidR="00844207" w:rsidRDefault="00844207" w:rsidP="00844207">
      <w:pPr>
        <w:pStyle w:val="Heading3"/>
      </w:pPr>
      <w:r>
        <w:t>Giải Bài 7.31 trang 41 Toán lớp 6 Tập 2 Kết nối tri thức</w:t>
      </w:r>
    </w:p>
    <w:p w:rsidR="00844207" w:rsidRDefault="00844207" w:rsidP="00844207">
      <w:pPr>
        <w:pStyle w:val="NormalWeb"/>
      </w:pPr>
      <w:r>
        <w:rPr>
          <w:rStyle w:val="Strong"/>
        </w:rPr>
        <w:t>Câu hỏi</w:t>
      </w:r>
      <w:r>
        <w:t xml:space="preserve"> :Cầu Bạch Đằng nối thành phố Hải Phòng và tỉnh Quảng Ninh được khánh thành ngày 1-9-2018. Đây là một trong những cây cầu lớn nhất Việt Nam, đứng thứ ba trong số bảy cây cầu dây văng có nhiều nhịp nhất thế giới và là cây cầu dây văng thứ hai của Việt Nam được thiết kế, thi công hoàn toàn bởi kĩ sư, công nhân người Việt Nam. Cầu có tổng chiều dài khoảng 5,4 km, vượt qua ngã ba sông Bạch Đằng, sông Cấm.</w:t>
      </w:r>
    </w:p>
    <w:p w:rsidR="00844207" w:rsidRDefault="00844207" w:rsidP="00844207">
      <w:pPr>
        <w:pStyle w:val="NormalWeb"/>
        <w:jc w:val="right"/>
      </w:pPr>
      <w:r>
        <w:rPr>
          <w:rStyle w:val="Emphasis"/>
        </w:rPr>
        <w:t>(Theo vov.vn)</w:t>
      </w:r>
    </w:p>
    <w:p w:rsidR="00844207" w:rsidRDefault="00844207" w:rsidP="00844207">
      <w:pPr>
        <w:pStyle w:val="NormalWeb"/>
      </w:pPr>
      <w:r>
        <w:t>Nếu vẽ trên bản đồ tỉ lệ xích 1: 100 000 thì cầu Bạch Đằng dài bao nhiêu xentimét?</w:t>
      </w:r>
    </w:p>
    <w:p w:rsidR="00844207" w:rsidRDefault="00844207" w:rsidP="00844207">
      <w:pPr>
        <w:pStyle w:val="NormalWeb"/>
      </w:pPr>
      <w:r>
        <w:rPr>
          <w:rStyle w:val="Strong"/>
        </w:rPr>
        <w:t>Giải</w:t>
      </w:r>
    </w:p>
    <w:p w:rsidR="00844207" w:rsidRDefault="00844207" w:rsidP="00844207">
      <w:pPr>
        <w:pStyle w:val="NormalWeb"/>
      </w:pPr>
      <w:r>
        <w:t>Đổi 5,4 km = 540 000 cm</w:t>
      </w:r>
    </w:p>
    <w:p w:rsidR="00844207" w:rsidRDefault="00844207" w:rsidP="00844207">
      <w:pPr>
        <w:pStyle w:val="NormalWeb"/>
      </w:pPr>
      <w:r>
        <w:t>Nếu vẽ trên bản đồ tỉ lệ xích 1: 100 000 thì cầu Bạch Đằng dài bao nhiêu xentimet là:</w:t>
      </w:r>
    </w:p>
    <w:p w:rsidR="00844207" w:rsidRDefault="00844207" w:rsidP="00844207">
      <w:pPr>
        <w:pStyle w:val="NormalWeb"/>
      </w:pPr>
      <w:r>
        <w:rPr>
          <w:noProof/>
        </w:rPr>
        <w:drawing>
          <wp:inline distT="0" distB="0" distL="0" distR="0" wp14:anchorId="6513A524" wp14:editId="3907E69C">
            <wp:extent cx="1847619" cy="419048"/>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47619" cy="419048"/>
                    </a:xfrm>
                    <a:prstGeom prst="rect">
                      <a:avLst/>
                    </a:prstGeom>
                  </pic:spPr>
                </pic:pic>
              </a:graphicData>
            </a:graphic>
          </wp:inline>
        </w:drawing>
      </w:r>
    </w:p>
    <w:p w:rsidR="00844207" w:rsidRDefault="00844207" w:rsidP="00844207">
      <w:pPr>
        <w:pStyle w:val="NormalWeb"/>
      </w:pPr>
      <w:r>
        <w:t>Đáp số: 5,4 cm</w:t>
      </w:r>
    </w:p>
    <w:p w:rsidR="00844207" w:rsidRDefault="00844207" w:rsidP="00844207">
      <w:pPr>
        <w:pStyle w:val="NormalWeb"/>
      </w:pPr>
      <w:r>
        <w:t>hoặc: Vậy nếu vẽ trên bản đồ tỉ lệ xích 1: 100 000 thì cầu Bạch Đằng dài 5,4cm.</w:t>
      </w:r>
    </w:p>
    <w:p w:rsidR="00844207" w:rsidRDefault="00844207" w:rsidP="00844207">
      <w:pPr>
        <w:pStyle w:val="NormalWeb"/>
        <w:jc w:val="center"/>
      </w:pPr>
      <w:r>
        <w:t>-/-</w:t>
      </w:r>
    </w:p>
    <w:p w:rsidR="00844207" w:rsidRDefault="00844207" w:rsidP="00844207">
      <w:pPr>
        <w:pStyle w:val="NormalWeb"/>
      </w:pPr>
      <w:r>
        <w:t xml:space="preserve">Vậy là trên đây Đọc tài liệu đã hướng dẫn các em hoàn thiện phần </w:t>
      </w:r>
      <w:hyperlink r:id="rId8" w:tooltip="giải toán 6" w:history="1">
        <w:r>
          <w:rPr>
            <w:rStyle w:val="Hyperlink"/>
          </w:rPr>
          <w:t>giải toán 6</w:t>
        </w:r>
      </w:hyperlink>
      <w:r>
        <w:t>: Bài 7.31 trang 41 Toán lớp 6 Tập 2 Kết nối tri thức. Chúc các em học tốt.</w:t>
      </w:r>
    </w:p>
    <w:p w:rsidR="00906A43" w:rsidRPr="00844207" w:rsidRDefault="00906A43" w:rsidP="00844207"/>
    <w:sectPr w:rsidR="00906A43" w:rsidRPr="008442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1F4" w:rsidRDefault="004A51F4" w:rsidP="00FD2325">
      <w:pPr>
        <w:spacing w:after="0" w:line="240" w:lineRule="auto"/>
      </w:pPr>
      <w:r>
        <w:separator/>
      </w:r>
    </w:p>
  </w:endnote>
  <w:endnote w:type="continuationSeparator" w:id="0">
    <w:p w:rsidR="004A51F4" w:rsidRDefault="004A51F4"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07" w:rsidRDefault="008442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07" w:rsidRDefault="008442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07" w:rsidRDefault="0084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1F4" w:rsidRDefault="004A51F4" w:rsidP="00FD2325">
      <w:pPr>
        <w:spacing w:after="0" w:line="240" w:lineRule="auto"/>
      </w:pPr>
      <w:r>
        <w:separator/>
      </w:r>
    </w:p>
  </w:footnote>
  <w:footnote w:type="continuationSeparator" w:id="0">
    <w:p w:rsidR="004A51F4" w:rsidRDefault="004A51F4"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07" w:rsidRDefault="008442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5" w:rsidRPr="00844207" w:rsidRDefault="00844207" w:rsidP="00844207">
    <w:pPr>
      <w:pStyle w:val="Header"/>
    </w:pPr>
    <w:hyperlink r:id="rId1" w:history="1">
      <w:r w:rsidRPr="00844207">
        <w:rPr>
          <w:rStyle w:val="Hyperlink"/>
        </w:rPr>
        <w:t>Bài 7.31 trang 41 Toán lớp 6 Tập 2 Kết nối tri thức</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07" w:rsidRDefault="00844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80A9A"/>
    <w:rsid w:val="000810E0"/>
    <w:rsid w:val="000C6B4D"/>
    <w:rsid w:val="000F7137"/>
    <w:rsid w:val="00222026"/>
    <w:rsid w:val="002B4909"/>
    <w:rsid w:val="00375169"/>
    <w:rsid w:val="003B5229"/>
    <w:rsid w:val="003E25D1"/>
    <w:rsid w:val="003E3FD4"/>
    <w:rsid w:val="003F2FEB"/>
    <w:rsid w:val="00432A8B"/>
    <w:rsid w:val="00442CA9"/>
    <w:rsid w:val="00462608"/>
    <w:rsid w:val="004A51F4"/>
    <w:rsid w:val="005D706F"/>
    <w:rsid w:val="005E495D"/>
    <w:rsid w:val="006C064C"/>
    <w:rsid w:val="007354A1"/>
    <w:rsid w:val="00757320"/>
    <w:rsid w:val="00801BDC"/>
    <w:rsid w:val="00823C8E"/>
    <w:rsid w:val="00834623"/>
    <w:rsid w:val="00844207"/>
    <w:rsid w:val="008B685B"/>
    <w:rsid w:val="00906A43"/>
    <w:rsid w:val="00933E10"/>
    <w:rsid w:val="009556C5"/>
    <w:rsid w:val="009C1F7E"/>
    <w:rsid w:val="009C2475"/>
    <w:rsid w:val="00A206BD"/>
    <w:rsid w:val="00AB785F"/>
    <w:rsid w:val="00AD6EA2"/>
    <w:rsid w:val="00AF5390"/>
    <w:rsid w:val="00B15BA4"/>
    <w:rsid w:val="00B42192"/>
    <w:rsid w:val="00CC0527"/>
    <w:rsid w:val="00CD35DF"/>
    <w:rsid w:val="00D01F4C"/>
    <w:rsid w:val="00D243A5"/>
    <w:rsid w:val="00D30E57"/>
    <w:rsid w:val="00E022FE"/>
    <w:rsid w:val="00E54C2C"/>
    <w:rsid w:val="00FC77EE"/>
    <w:rsid w:val="00FD2325"/>
    <w:rsid w:val="00F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080A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039">
      <w:bodyDiv w:val="1"/>
      <w:marLeft w:val="0"/>
      <w:marRight w:val="0"/>
      <w:marTop w:val="0"/>
      <w:marBottom w:val="0"/>
      <w:divBdr>
        <w:top w:val="none" w:sz="0" w:space="0" w:color="auto"/>
        <w:left w:val="none" w:sz="0" w:space="0" w:color="auto"/>
        <w:bottom w:val="none" w:sz="0" w:space="0" w:color="auto"/>
        <w:right w:val="none" w:sz="0" w:space="0" w:color="auto"/>
      </w:divBdr>
    </w:div>
    <w:div w:id="78988976">
      <w:bodyDiv w:val="1"/>
      <w:marLeft w:val="0"/>
      <w:marRight w:val="0"/>
      <w:marTop w:val="0"/>
      <w:marBottom w:val="0"/>
      <w:divBdr>
        <w:top w:val="none" w:sz="0" w:space="0" w:color="auto"/>
        <w:left w:val="none" w:sz="0" w:space="0" w:color="auto"/>
        <w:bottom w:val="none" w:sz="0" w:space="0" w:color="auto"/>
        <w:right w:val="none" w:sz="0" w:space="0" w:color="auto"/>
      </w:divBdr>
    </w:div>
    <w:div w:id="133570456">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54758686">
      <w:bodyDiv w:val="1"/>
      <w:marLeft w:val="0"/>
      <w:marRight w:val="0"/>
      <w:marTop w:val="0"/>
      <w:marBottom w:val="0"/>
      <w:divBdr>
        <w:top w:val="none" w:sz="0" w:space="0" w:color="auto"/>
        <w:left w:val="none" w:sz="0" w:space="0" w:color="auto"/>
        <w:bottom w:val="none" w:sz="0" w:space="0" w:color="auto"/>
        <w:right w:val="none" w:sz="0" w:space="0" w:color="auto"/>
      </w:divBdr>
    </w:div>
    <w:div w:id="249192665">
      <w:bodyDiv w:val="1"/>
      <w:marLeft w:val="0"/>
      <w:marRight w:val="0"/>
      <w:marTop w:val="0"/>
      <w:marBottom w:val="0"/>
      <w:divBdr>
        <w:top w:val="none" w:sz="0" w:space="0" w:color="auto"/>
        <w:left w:val="none" w:sz="0" w:space="0" w:color="auto"/>
        <w:bottom w:val="none" w:sz="0" w:space="0" w:color="auto"/>
        <w:right w:val="none" w:sz="0" w:space="0" w:color="auto"/>
      </w:divBdr>
    </w:div>
    <w:div w:id="328488748">
      <w:bodyDiv w:val="1"/>
      <w:marLeft w:val="0"/>
      <w:marRight w:val="0"/>
      <w:marTop w:val="0"/>
      <w:marBottom w:val="0"/>
      <w:divBdr>
        <w:top w:val="none" w:sz="0" w:space="0" w:color="auto"/>
        <w:left w:val="none" w:sz="0" w:space="0" w:color="auto"/>
        <w:bottom w:val="none" w:sz="0" w:space="0" w:color="auto"/>
        <w:right w:val="none" w:sz="0" w:space="0" w:color="auto"/>
      </w:divBdr>
    </w:div>
    <w:div w:id="351418544">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490364470">
      <w:bodyDiv w:val="1"/>
      <w:marLeft w:val="0"/>
      <w:marRight w:val="0"/>
      <w:marTop w:val="0"/>
      <w:marBottom w:val="0"/>
      <w:divBdr>
        <w:top w:val="none" w:sz="0" w:space="0" w:color="auto"/>
        <w:left w:val="none" w:sz="0" w:space="0" w:color="auto"/>
        <w:bottom w:val="none" w:sz="0" w:space="0" w:color="auto"/>
        <w:right w:val="none" w:sz="0" w:space="0" w:color="auto"/>
      </w:divBdr>
    </w:div>
    <w:div w:id="579607669">
      <w:bodyDiv w:val="1"/>
      <w:marLeft w:val="0"/>
      <w:marRight w:val="0"/>
      <w:marTop w:val="0"/>
      <w:marBottom w:val="0"/>
      <w:divBdr>
        <w:top w:val="none" w:sz="0" w:space="0" w:color="auto"/>
        <w:left w:val="none" w:sz="0" w:space="0" w:color="auto"/>
        <w:bottom w:val="none" w:sz="0" w:space="0" w:color="auto"/>
        <w:right w:val="none" w:sz="0" w:space="0" w:color="auto"/>
      </w:divBdr>
    </w:div>
    <w:div w:id="604046906">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929581976">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114132748">
      <w:bodyDiv w:val="1"/>
      <w:marLeft w:val="0"/>
      <w:marRight w:val="0"/>
      <w:marTop w:val="0"/>
      <w:marBottom w:val="0"/>
      <w:divBdr>
        <w:top w:val="none" w:sz="0" w:space="0" w:color="auto"/>
        <w:left w:val="none" w:sz="0" w:space="0" w:color="auto"/>
        <w:bottom w:val="none" w:sz="0" w:space="0" w:color="auto"/>
        <w:right w:val="none" w:sz="0" w:space="0" w:color="auto"/>
      </w:divBdr>
    </w:div>
    <w:div w:id="1233540725">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376782094">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450126902">
      <w:bodyDiv w:val="1"/>
      <w:marLeft w:val="0"/>
      <w:marRight w:val="0"/>
      <w:marTop w:val="0"/>
      <w:marBottom w:val="0"/>
      <w:divBdr>
        <w:top w:val="none" w:sz="0" w:space="0" w:color="auto"/>
        <w:left w:val="none" w:sz="0" w:space="0" w:color="auto"/>
        <w:bottom w:val="none" w:sz="0" w:space="0" w:color="auto"/>
        <w:right w:val="none" w:sz="0" w:space="0" w:color="auto"/>
      </w:divBdr>
    </w:div>
    <w:div w:id="1507091714">
      <w:bodyDiv w:val="1"/>
      <w:marLeft w:val="0"/>
      <w:marRight w:val="0"/>
      <w:marTop w:val="0"/>
      <w:marBottom w:val="0"/>
      <w:divBdr>
        <w:top w:val="none" w:sz="0" w:space="0" w:color="auto"/>
        <w:left w:val="none" w:sz="0" w:space="0" w:color="auto"/>
        <w:bottom w:val="none" w:sz="0" w:space="0" w:color="auto"/>
        <w:right w:val="none" w:sz="0" w:space="0" w:color="auto"/>
      </w:divBdr>
    </w:div>
    <w:div w:id="1525827421">
      <w:bodyDiv w:val="1"/>
      <w:marLeft w:val="0"/>
      <w:marRight w:val="0"/>
      <w:marTop w:val="0"/>
      <w:marBottom w:val="0"/>
      <w:divBdr>
        <w:top w:val="none" w:sz="0" w:space="0" w:color="auto"/>
        <w:left w:val="none" w:sz="0" w:space="0" w:color="auto"/>
        <w:bottom w:val="none" w:sz="0" w:space="0" w:color="auto"/>
        <w:right w:val="none" w:sz="0" w:space="0" w:color="auto"/>
      </w:divBdr>
    </w:div>
    <w:div w:id="1526870273">
      <w:bodyDiv w:val="1"/>
      <w:marLeft w:val="0"/>
      <w:marRight w:val="0"/>
      <w:marTop w:val="0"/>
      <w:marBottom w:val="0"/>
      <w:divBdr>
        <w:top w:val="none" w:sz="0" w:space="0" w:color="auto"/>
        <w:left w:val="none" w:sz="0" w:space="0" w:color="auto"/>
        <w:bottom w:val="none" w:sz="0" w:space="0" w:color="auto"/>
        <w:right w:val="none" w:sz="0" w:space="0" w:color="auto"/>
      </w:divBdr>
    </w:div>
    <w:div w:id="1530801741">
      <w:bodyDiv w:val="1"/>
      <w:marLeft w:val="0"/>
      <w:marRight w:val="0"/>
      <w:marTop w:val="0"/>
      <w:marBottom w:val="0"/>
      <w:divBdr>
        <w:top w:val="none" w:sz="0" w:space="0" w:color="auto"/>
        <w:left w:val="none" w:sz="0" w:space="0" w:color="auto"/>
        <w:bottom w:val="none" w:sz="0" w:space="0" w:color="auto"/>
        <w:right w:val="none" w:sz="0" w:space="0" w:color="auto"/>
      </w:divBdr>
    </w:div>
    <w:div w:id="1598438369">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947301479">
      <w:bodyDiv w:val="1"/>
      <w:marLeft w:val="0"/>
      <w:marRight w:val="0"/>
      <w:marTop w:val="0"/>
      <w:marBottom w:val="0"/>
      <w:divBdr>
        <w:top w:val="none" w:sz="0" w:space="0" w:color="auto"/>
        <w:left w:val="none" w:sz="0" w:space="0" w:color="auto"/>
        <w:bottom w:val="none" w:sz="0" w:space="0" w:color="auto"/>
        <w:right w:val="none" w:sz="0" w:space="0" w:color="auto"/>
      </w:divBdr>
    </w:div>
    <w:div w:id="2006516955">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 w:id="2095322960">
      <w:bodyDiv w:val="1"/>
      <w:marLeft w:val="0"/>
      <w:marRight w:val="0"/>
      <w:marTop w:val="0"/>
      <w:marBottom w:val="0"/>
      <w:divBdr>
        <w:top w:val="none" w:sz="0" w:space="0" w:color="auto"/>
        <w:left w:val="none" w:sz="0" w:space="0" w:color="auto"/>
        <w:bottom w:val="none" w:sz="0" w:space="0" w:color="auto"/>
        <w:right w:val="none" w:sz="0" w:space="0" w:color="auto"/>
      </w:divBdr>
    </w:div>
    <w:div w:id="213051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giai-toan-6-c1072"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tailieu.com/giai-toan-6-sach-ket-noi-tri-thuc"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bai-7-31-trang-41-toan-lop-6-tap-2-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Bài 7.29 trang 41 Toán lớp 6 Tập 2 Kết nối tri thức</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7.31 trang 41 Toán lớp 6 Tập 2 Kết nối tri thức</dc:title>
  <dc:subject>Giải Bài 7.31 trang 41 Toán lớp 6 Tập 2 Kết nối tri thức: Nếu vẽ trên bản đồ tỉ lệ xích 1: 100 000 thì cầu Bạch Đằng dài bao nhiêu xentimét?</dc:subject>
  <dc:creator>doctailieu.com</dc:creator>
  <cp:keywords>Giải toán 6 sách kết nối tri thức với cuộc sống</cp:keywords>
  <dc:description/>
  <cp:lastModifiedBy>Microsoft account</cp:lastModifiedBy>
  <cp:revision>2</cp:revision>
  <cp:lastPrinted>2021-12-29T03:03:00Z</cp:lastPrinted>
  <dcterms:created xsi:type="dcterms:W3CDTF">2021-12-29T03:08:00Z</dcterms:created>
  <dcterms:modified xsi:type="dcterms:W3CDTF">2021-12-29T03:08:00Z</dcterms:modified>
</cp:coreProperties>
</file>