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FA" w:rsidRPr="00C264FA" w:rsidRDefault="00C264FA" w:rsidP="00C264FA">
      <w:pPr>
        <w:pStyle w:val="NormalWeb"/>
        <w:rPr>
          <w:sz w:val="26"/>
          <w:szCs w:val="26"/>
        </w:rPr>
      </w:pPr>
      <w:r w:rsidRPr="00C264FA">
        <w:rPr>
          <w:rStyle w:val="Strong"/>
          <w:rFonts w:eastAsiaTheme="majorEastAsia"/>
          <w:sz w:val="26"/>
          <w:szCs w:val="26"/>
        </w:rPr>
        <w:t>Đề bài:</w:t>
      </w:r>
    </w:p>
    <w:p w:rsidR="00C264FA" w:rsidRPr="00C264FA" w:rsidRDefault="00C264FA" w:rsidP="00C264FA">
      <w:pPr>
        <w:pStyle w:val="NormalWeb"/>
        <w:rPr>
          <w:sz w:val="26"/>
          <w:szCs w:val="26"/>
        </w:rPr>
      </w:pPr>
      <w:r w:rsidRPr="00C264FA">
        <w:rPr>
          <w:sz w:val="26"/>
          <w:szCs w:val="26"/>
        </w:rPr>
        <w:t>Viết đoạn văn (khoảng 5-7 câu) cảm nhận của em về đoạn thơ sau:</w:t>
      </w:r>
    </w:p>
    <w:p w:rsidR="00C264FA" w:rsidRPr="00C264FA" w:rsidRDefault="00C264FA" w:rsidP="00C264FA">
      <w:pPr>
        <w:pStyle w:val="NormalWeb"/>
        <w:jc w:val="center"/>
        <w:rPr>
          <w:i/>
          <w:sz w:val="26"/>
          <w:szCs w:val="26"/>
        </w:rPr>
      </w:pPr>
      <w:r w:rsidRPr="00C264FA">
        <w:rPr>
          <w:i/>
          <w:sz w:val="26"/>
          <w:szCs w:val="26"/>
        </w:rPr>
        <w:t>Đời cha ông với đời tôi</w:t>
      </w:r>
      <w:r w:rsidRPr="00C264FA">
        <w:rPr>
          <w:i/>
          <w:sz w:val="26"/>
          <w:szCs w:val="26"/>
        </w:rPr>
        <w:br/>
        <w:t>Như cong sông với chân trời đã xa</w:t>
      </w:r>
      <w:r w:rsidRPr="00C264FA">
        <w:rPr>
          <w:i/>
          <w:sz w:val="26"/>
          <w:szCs w:val="26"/>
        </w:rPr>
        <w:br/>
        <w:t>Chỉ còn chuyện cổ thiết tha</w:t>
      </w:r>
      <w:r w:rsidRPr="00C264FA">
        <w:rPr>
          <w:i/>
          <w:sz w:val="26"/>
          <w:szCs w:val="26"/>
        </w:rPr>
        <w:br/>
        <w:t>Cho tôi nhận mặt ông cha của mình</w:t>
      </w:r>
    </w:p>
    <w:p w:rsidR="00C264FA" w:rsidRPr="00C264FA" w:rsidRDefault="00C264FA" w:rsidP="00C264FA">
      <w:pPr>
        <w:pStyle w:val="NormalWeb"/>
        <w:jc w:val="right"/>
        <w:rPr>
          <w:sz w:val="26"/>
          <w:szCs w:val="26"/>
        </w:rPr>
      </w:pPr>
      <w:r w:rsidRPr="00C264FA">
        <w:rPr>
          <w:sz w:val="26"/>
          <w:szCs w:val="26"/>
        </w:rPr>
        <w:t xml:space="preserve">(Viết kết nối với đọc - </w:t>
      </w:r>
      <w:hyperlink r:id="rId7" w:tooltip="Soạn bài Chuyện kể nước mình - Kết nối tri thức Ngữ văn 6" w:history="1">
        <w:r w:rsidRPr="00C264FA">
          <w:rPr>
            <w:rStyle w:val="Hyperlink"/>
            <w:rFonts w:eastAsiaTheme="majorEastAsia"/>
            <w:sz w:val="26"/>
            <w:szCs w:val="26"/>
          </w:rPr>
          <w:t>Soạn bài Chuyện kể nước mình - Kết nối tri thức Ngữ văn 6</w:t>
        </w:r>
      </w:hyperlink>
      <w:r w:rsidRPr="00C264FA">
        <w:rPr>
          <w:sz w:val="26"/>
          <w:szCs w:val="26"/>
        </w:rPr>
        <w:t>)</w:t>
      </w:r>
    </w:p>
    <w:p w:rsidR="00C264FA" w:rsidRPr="00C264FA" w:rsidRDefault="00C264FA" w:rsidP="00C264FA">
      <w:pPr>
        <w:pStyle w:val="Heading2"/>
        <w:rPr>
          <w:sz w:val="30"/>
          <w:szCs w:val="30"/>
        </w:rPr>
      </w:pPr>
      <w:r w:rsidRPr="00C264FA">
        <w:rPr>
          <w:sz w:val="30"/>
          <w:szCs w:val="30"/>
        </w:rPr>
        <w:t>Yêu cầu</w:t>
      </w:r>
    </w:p>
    <w:p w:rsidR="00C264FA" w:rsidRPr="00C264FA" w:rsidRDefault="00C264FA" w:rsidP="00C264FA">
      <w:pPr>
        <w:pStyle w:val="NormalWeb"/>
        <w:rPr>
          <w:sz w:val="26"/>
          <w:szCs w:val="26"/>
        </w:rPr>
      </w:pPr>
      <w:r w:rsidRPr="00C264FA">
        <w:rPr>
          <w:rStyle w:val="Strong"/>
          <w:rFonts w:eastAsiaTheme="majorEastAsia"/>
          <w:sz w:val="26"/>
          <w:szCs w:val="26"/>
        </w:rPr>
        <w:t xml:space="preserve">Về nội dung: </w:t>
      </w:r>
      <w:r w:rsidRPr="00C264FA">
        <w:rPr>
          <w:sz w:val="26"/>
          <w:szCs w:val="26"/>
        </w:rPr>
        <w:t>Nêu được xuất xứ đoạn thơ, nêu được ý nghĩa của cả đoạn thơ, nêu các hình tượng so sánh, liên hệ...</w:t>
      </w:r>
    </w:p>
    <w:p w:rsidR="00C264FA" w:rsidRPr="00C264FA" w:rsidRDefault="00C264FA" w:rsidP="00C264FA">
      <w:pPr>
        <w:pStyle w:val="NormalWeb"/>
        <w:rPr>
          <w:sz w:val="26"/>
          <w:szCs w:val="26"/>
        </w:rPr>
      </w:pPr>
      <w:r w:rsidRPr="00C264FA">
        <w:rPr>
          <w:rStyle w:val="Strong"/>
          <w:rFonts w:eastAsiaTheme="majorEastAsia"/>
          <w:sz w:val="26"/>
          <w:szCs w:val="26"/>
        </w:rPr>
        <w:t xml:space="preserve">Về hình thức: </w:t>
      </w:r>
      <w:r w:rsidRPr="00C264FA">
        <w:rPr>
          <w:sz w:val="26"/>
          <w:szCs w:val="26"/>
        </w:rPr>
        <w:t>Đảm bảo đoạn văn khoảng 5-7 câu, không nên quá dài hoặc quá ngắn.</w:t>
      </w:r>
    </w:p>
    <w:p w:rsidR="00C264FA" w:rsidRPr="00C264FA" w:rsidRDefault="00C264FA" w:rsidP="00C264FA">
      <w:pPr>
        <w:pStyle w:val="NormalWeb"/>
        <w:rPr>
          <w:sz w:val="26"/>
          <w:szCs w:val="26"/>
        </w:rPr>
      </w:pPr>
      <w:r w:rsidRPr="00C264FA">
        <w:rPr>
          <w:sz w:val="26"/>
          <w:szCs w:val="26"/>
        </w:rPr>
        <w:t>Đề bài cảm nhận đoạn thơ Đời cha ông với đời tôi... trong văn bản Chuyện cổ nước mình chỉ ra được ý nghĩa của những câu chuyện cổ là để kết nối thế hệ trước và thế hệ sau. Các em cùng xem 5 đoạn văn mẫu của các bạn học sinh khác nhau nêu cảm nhận riêng của mình về đoạn thơ trên.</w:t>
      </w:r>
    </w:p>
    <w:p w:rsidR="00C264FA" w:rsidRPr="00C264FA" w:rsidRDefault="00C264FA" w:rsidP="00C264FA">
      <w:pPr>
        <w:pStyle w:val="Heading1"/>
        <w:rPr>
          <w:sz w:val="36"/>
          <w:szCs w:val="36"/>
        </w:rPr>
      </w:pPr>
      <w:r w:rsidRPr="00C264FA">
        <w:rPr>
          <w:sz w:val="36"/>
          <w:szCs w:val="36"/>
        </w:rPr>
        <w:t>5 đoạn văn cảm nhận đoạn thơ Đời cha ông với đời tôi</w:t>
      </w:r>
    </w:p>
    <w:p w:rsidR="00C264FA" w:rsidRPr="00C264FA" w:rsidRDefault="00C264FA" w:rsidP="00C264FA">
      <w:pPr>
        <w:pStyle w:val="Heading2"/>
      </w:pPr>
      <w:r w:rsidRPr="00C264FA">
        <w:t>Mẫu 1</w:t>
      </w:r>
    </w:p>
    <w:p w:rsidR="00C264FA" w:rsidRPr="00C264FA" w:rsidRDefault="00C264FA" w:rsidP="00C264FA">
      <w:pPr>
        <w:pStyle w:val="NormalWeb"/>
        <w:jc w:val="center"/>
        <w:rPr>
          <w:sz w:val="26"/>
          <w:szCs w:val="26"/>
        </w:rPr>
      </w:pPr>
      <w:r w:rsidRPr="00C264FA">
        <w:rPr>
          <w:sz w:val="26"/>
          <w:szCs w:val="26"/>
        </w:rPr>
        <w:t>Đời cha ông với đời tôi</w:t>
      </w:r>
      <w:r w:rsidRPr="00C264FA">
        <w:rPr>
          <w:sz w:val="26"/>
          <w:szCs w:val="26"/>
        </w:rPr>
        <w:br/>
        <w:t>Như con sông với chân trời đã xa</w:t>
      </w:r>
      <w:r w:rsidRPr="00C264FA">
        <w:rPr>
          <w:sz w:val="26"/>
          <w:szCs w:val="26"/>
        </w:rPr>
        <w:br/>
        <w:t>Chỉ còn chuyện cổ thiết tha</w:t>
      </w:r>
      <w:r w:rsidRPr="00C264FA">
        <w:rPr>
          <w:sz w:val="26"/>
          <w:szCs w:val="26"/>
        </w:rPr>
        <w:br/>
        <w:t>Cho tôi nhận mặt ông cha của mình.</w:t>
      </w:r>
    </w:p>
    <w:p w:rsidR="00C264FA" w:rsidRPr="00C264FA" w:rsidRDefault="00C264FA" w:rsidP="00C264FA">
      <w:pPr>
        <w:pStyle w:val="NormalWeb"/>
        <w:rPr>
          <w:sz w:val="26"/>
          <w:szCs w:val="26"/>
        </w:rPr>
      </w:pPr>
      <w:r w:rsidRPr="00C264FA">
        <w:rPr>
          <w:sz w:val="26"/>
          <w:szCs w:val="26"/>
        </w:rPr>
        <w:t>Từ xa xưa cho đến nay, quá khứ kéo dài tới hiện tại là một khoảng cách thời gian rất dài. Các truyện cổ dân gian thực sự là cầu nối văn hoá từ quá khứ với hiện tại. Qua truyện cổ, người đọc thời nay hiểu được cha ông ngày xưa, cụ thể hiểu được đời sống vật chất và tinh thần, tâm hồn và tính cách, phong tục tập quán và các quan niệm đạo đức… của cha ông ngày xưa. Hình ảnh của cha ông ngày xưa in dấu rõ nét trong từng truyện cổ dân gian. Vì vậy, có thể nói truyện cổ đã giúp chúng ta nhận biết được đời sống, tâm hồn của cha ông trước đây.</w:t>
      </w:r>
    </w:p>
    <w:p w:rsidR="00C264FA" w:rsidRPr="00C264FA" w:rsidRDefault="00C264FA" w:rsidP="00C264FA">
      <w:pPr>
        <w:pStyle w:val="Heading2"/>
      </w:pPr>
      <w:r w:rsidRPr="00C264FA">
        <w:t>Mẫu 2</w:t>
      </w:r>
    </w:p>
    <w:p w:rsidR="00C264FA" w:rsidRPr="00C264FA" w:rsidRDefault="00C264FA" w:rsidP="00C264FA">
      <w:pPr>
        <w:pStyle w:val="NormalWeb"/>
        <w:rPr>
          <w:sz w:val="26"/>
          <w:szCs w:val="26"/>
        </w:rPr>
      </w:pPr>
      <w:r w:rsidRPr="00C264FA">
        <w:rPr>
          <w:sz w:val="26"/>
          <w:szCs w:val="26"/>
        </w:rPr>
        <w:t>Đoạn thơ :</w:t>
      </w:r>
    </w:p>
    <w:p w:rsidR="00C264FA" w:rsidRPr="00C264FA" w:rsidRDefault="00C264FA" w:rsidP="00C264FA">
      <w:pPr>
        <w:pStyle w:val="NormalWeb"/>
        <w:jc w:val="center"/>
        <w:rPr>
          <w:sz w:val="26"/>
          <w:szCs w:val="26"/>
        </w:rPr>
      </w:pPr>
      <w:r w:rsidRPr="00C264FA">
        <w:rPr>
          <w:sz w:val="26"/>
          <w:szCs w:val="26"/>
        </w:rPr>
        <w:t>Đời cha ông với đời tôi</w:t>
      </w:r>
      <w:r w:rsidRPr="00C264FA">
        <w:rPr>
          <w:sz w:val="26"/>
          <w:szCs w:val="26"/>
        </w:rPr>
        <w:br/>
        <w:t>Như con sông với chân trời đã xa</w:t>
      </w:r>
      <w:r w:rsidRPr="00C264FA">
        <w:rPr>
          <w:sz w:val="26"/>
          <w:szCs w:val="26"/>
        </w:rPr>
        <w:br/>
      </w:r>
      <w:r w:rsidRPr="00C264FA">
        <w:rPr>
          <w:sz w:val="26"/>
          <w:szCs w:val="26"/>
        </w:rPr>
        <w:lastRenderedPageBreak/>
        <w:t>Chỉ còn chuyện cổ thiết tha</w:t>
      </w:r>
      <w:r w:rsidRPr="00C264FA">
        <w:rPr>
          <w:sz w:val="26"/>
          <w:szCs w:val="26"/>
        </w:rPr>
        <w:br/>
        <w:t>Cho tôi nhận mặt ông cha của mình.</w:t>
      </w:r>
    </w:p>
    <w:p w:rsidR="00C264FA" w:rsidRPr="00C264FA" w:rsidRDefault="00C264FA" w:rsidP="00C264FA">
      <w:pPr>
        <w:pStyle w:val="NormalWeb"/>
        <w:rPr>
          <w:sz w:val="26"/>
          <w:szCs w:val="26"/>
        </w:rPr>
      </w:pPr>
      <w:r w:rsidRPr="00C264FA">
        <w:rPr>
          <w:sz w:val="26"/>
          <w:szCs w:val="26"/>
        </w:rPr>
        <w:t>trong văn bản Chuyện cổ nước mình để lại trong em muôn vàn suy nghĩ. “Đời cha ông với đời tôi” là hai thế hệ đã xa. Hình ảnh so sánh con sông với chân trời không chỉ khiến lời thơ hàm súc mà dường như còn gửi gắm trong đó một nỗi niềm tiếc nuối cho thứ ta gọi là thế hệ. Khoảng cách giữa các thế hệ ấy có thể làm con người khác, con người đổi thay nhưng ở đó, ta vẫn thấy trân trọng, đẹp mãi đó là chuyện cổ. Chuyện cổ chính là tình yêu thương nhẹ nhàng, êm ả như lời dạy chân tình của bà của ông. Và mỗi người, “nhận mặt ông cha” nhưng sâu hơn thế là khám phá thế giới tâm hồn, tiếp nối thế hệ cha ông. Chúng ta của hôm nay sẽ trau dồi bản thân, sẽ nỗ lực và cố gắng hết mình để quê hương, để bài học trong chuyện cổ ấy mãi sáng ngời như sao! </w:t>
      </w:r>
    </w:p>
    <w:p w:rsidR="00C264FA" w:rsidRPr="00C264FA" w:rsidRDefault="00C264FA" w:rsidP="00C264FA">
      <w:pPr>
        <w:pStyle w:val="Heading3"/>
      </w:pPr>
      <w:r w:rsidRPr="00C264FA">
        <w:t>Mẫu 3</w:t>
      </w:r>
    </w:p>
    <w:p w:rsidR="00C264FA" w:rsidRPr="00C264FA" w:rsidRDefault="00C264FA" w:rsidP="00C264FA">
      <w:pPr>
        <w:pStyle w:val="NormalWeb"/>
        <w:jc w:val="center"/>
        <w:rPr>
          <w:sz w:val="26"/>
          <w:szCs w:val="26"/>
        </w:rPr>
      </w:pPr>
      <w:r w:rsidRPr="00C264FA">
        <w:rPr>
          <w:sz w:val="26"/>
          <w:szCs w:val="26"/>
        </w:rPr>
        <w:t>Đời cha ông với đời tôi</w:t>
      </w:r>
      <w:r w:rsidRPr="00C264FA">
        <w:rPr>
          <w:sz w:val="26"/>
          <w:szCs w:val="26"/>
        </w:rPr>
        <w:br/>
        <w:t>Như con sông với chân trời đã xa</w:t>
      </w:r>
      <w:r w:rsidRPr="00C264FA">
        <w:rPr>
          <w:sz w:val="26"/>
          <w:szCs w:val="26"/>
        </w:rPr>
        <w:br/>
        <w:t>Chỉ còn chuyện cổ thiết tha</w:t>
      </w:r>
      <w:r w:rsidRPr="00C264FA">
        <w:rPr>
          <w:sz w:val="26"/>
          <w:szCs w:val="26"/>
        </w:rPr>
        <w:br/>
        <w:t>Cho tôi nhận mặt ông cha của mình.</w:t>
      </w:r>
    </w:p>
    <w:p w:rsidR="00C264FA" w:rsidRPr="00C264FA" w:rsidRDefault="00C264FA" w:rsidP="00C264FA">
      <w:pPr>
        <w:pStyle w:val="NormalWeb"/>
        <w:rPr>
          <w:sz w:val="26"/>
          <w:szCs w:val="26"/>
        </w:rPr>
      </w:pPr>
      <w:r w:rsidRPr="00C264FA">
        <w:rPr>
          <w:sz w:val="26"/>
          <w:szCs w:val="26"/>
        </w:rPr>
        <w:t>Dân tộc Việt Nam đã trải qua hàng nghìn năm dựng nước và giữ nước. Khoảng cách giữa thế hệ trước (ông cha) với thế hệ sau (con cháu) cũng giống như con sông và chân trời - đầy xa cách. Nhưng nhờ có những câu chuyện cổ đã kéo gần khoảng cách đó lại, giúp cho “tôi” hiểu thêm về phẩm chất, đạo đức tốt đẹp của ông cha. Và từ đó, mỗi người thêm trân trọng, yêu quý hơn về truyền thống văn hóa dân tộc ngàn đời.</w:t>
      </w:r>
    </w:p>
    <w:p w:rsidR="00C264FA" w:rsidRPr="00C264FA" w:rsidRDefault="00C264FA" w:rsidP="00C264FA">
      <w:pPr>
        <w:pStyle w:val="Heading3"/>
      </w:pPr>
      <w:r w:rsidRPr="00C264FA">
        <w:t>Mẫu 4</w:t>
      </w:r>
    </w:p>
    <w:p w:rsidR="00C264FA" w:rsidRPr="00C264FA" w:rsidRDefault="00C264FA" w:rsidP="00C264FA">
      <w:pPr>
        <w:pStyle w:val="NormalWeb"/>
        <w:rPr>
          <w:sz w:val="26"/>
          <w:szCs w:val="26"/>
        </w:rPr>
      </w:pPr>
      <w:r w:rsidRPr="00C264FA">
        <w:rPr>
          <w:sz w:val="26"/>
          <w:szCs w:val="26"/>
        </w:rPr>
        <w:t>Khi đọc bài thơ “Chuyện cổ nước mình”, em cảm thấy ấn tượng nhất với đoạn thơ:</w:t>
      </w:r>
    </w:p>
    <w:p w:rsidR="00C264FA" w:rsidRPr="00C264FA" w:rsidRDefault="00C264FA" w:rsidP="00C264FA">
      <w:pPr>
        <w:pStyle w:val="NormalWeb"/>
        <w:jc w:val="center"/>
        <w:rPr>
          <w:sz w:val="26"/>
          <w:szCs w:val="26"/>
        </w:rPr>
      </w:pPr>
      <w:r w:rsidRPr="00C264FA">
        <w:rPr>
          <w:sz w:val="26"/>
          <w:szCs w:val="26"/>
        </w:rPr>
        <w:t>Đời cha ông với đời tôi</w:t>
      </w:r>
      <w:r w:rsidRPr="00C264FA">
        <w:rPr>
          <w:sz w:val="26"/>
          <w:szCs w:val="26"/>
        </w:rPr>
        <w:br/>
        <w:t>Như con sông với chân trời đã xa</w:t>
      </w:r>
      <w:r w:rsidRPr="00C264FA">
        <w:rPr>
          <w:sz w:val="26"/>
          <w:szCs w:val="26"/>
        </w:rPr>
        <w:br/>
        <w:t>Chỉ còn chuyện cổ thiết tha</w:t>
      </w:r>
      <w:r w:rsidRPr="00C264FA">
        <w:rPr>
          <w:sz w:val="26"/>
          <w:szCs w:val="26"/>
        </w:rPr>
        <w:br/>
        <w:t>Cho tôi nhận mặt ông cha của mình.</w:t>
      </w:r>
    </w:p>
    <w:p w:rsidR="00C264FA" w:rsidRPr="00C264FA" w:rsidRDefault="00C264FA" w:rsidP="00C264FA">
      <w:pPr>
        <w:pStyle w:val="NormalWeb"/>
        <w:rPr>
          <w:sz w:val="26"/>
          <w:szCs w:val="26"/>
        </w:rPr>
      </w:pPr>
      <w:r w:rsidRPr="00C264FA">
        <w:rPr>
          <w:sz w:val="26"/>
          <w:szCs w:val="26"/>
        </w:rPr>
        <w:t>Lâm Thị Mỹ Dạ đã cụ thể hóa khoảng cách trừu tượng giữa cha ông với “đời tôi” - có nghĩa là con cháu bằng hình ảnh so sánh với khoảng cách giữa con sông với chân trời. Điều đó cho thấy sự cách biệt xa xôi của hai thế hệ, một đại diện cho quá khứ, một đại diện cho hiện tại với nhiều sự khác biệt về cách sống, cách tư duy phát triển. Nhưng chính nhờ có sự xuất hiện của chuyện cổ đã xóa đi khoảng cách đó. Chuyện cổ đại diện cho thế hệ ông cha, giúp con cháu hiểu hơn về thế hệ đi trước với những phẩm chất tốt đẹp đáng để đời con cháu học tập. Đoạn thơ đã đem đến cho em một bài học nhận thức sâu sắc về những giá trị truyền thống.</w:t>
      </w:r>
    </w:p>
    <w:p w:rsidR="00C264FA" w:rsidRPr="00C264FA" w:rsidRDefault="00C264FA" w:rsidP="00C264FA">
      <w:pPr>
        <w:pStyle w:val="Heading3"/>
      </w:pPr>
      <w:r w:rsidRPr="00C264FA">
        <w:lastRenderedPageBreak/>
        <w:t>Mẫ</w:t>
      </w:r>
      <w:bookmarkStart w:id="0" w:name="_GoBack"/>
      <w:bookmarkEnd w:id="0"/>
      <w:r w:rsidRPr="00C264FA">
        <w:t>u 5</w:t>
      </w:r>
    </w:p>
    <w:p w:rsidR="00C264FA" w:rsidRPr="00C264FA" w:rsidRDefault="00C264FA" w:rsidP="00C264FA">
      <w:pPr>
        <w:pStyle w:val="NormalWeb"/>
        <w:jc w:val="center"/>
        <w:rPr>
          <w:sz w:val="26"/>
          <w:szCs w:val="26"/>
        </w:rPr>
      </w:pPr>
      <w:r w:rsidRPr="00C264FA">
        <w:rPr>
          <w:sz w:val="26"/>
          <w:szCs w:val="26"/>
        </w:rPr>
        <w:t>Đời cha ông với đời tôi</w:t>
      </w:r>
      <w:r w:rsidRPr="00C264FA">
        <w:rPr>
          <w:sz w:val="26"/>
          <w:szCs w:val="26"/>
        </w:rPr>
        <w:br/>
        <w:t>Như con sông với chân trời đã xa</w:t>
      </w:r>
      <w:r w:rsidRPr="00C264FA">
        <w:rPr>
          <w:sz w:val="26"/>
          <w:szCs w:val="26"/>
        </w:rPr>
        <w:br/>
        <w:t>Chỉ còn chuyện cổ thiết tha</w:t>
      </w:r>
      <w:r w:rsidRPr="00C264FA">
        <w:rPr>
          <w:sz w:val="26"/>
          <w:szCs w:val="26"/>
        </w:rPr>
        <w:br/>
        <w:t>Cho tôi nhận mặt ông cha của mình.</w:t>
      </w:r>
    </w:p>
    <w:p w:rsidR="00C264FA" w:rsidRPr="00C264FA" w:rsidRDefault="00C264FA" w:rsidP="00C264FA">
      <w:pPr>
        <w:pStyle w:val="NormalWeb"/>
        <w:rPr>
          <w:sz w:val="26"/>
          <w:szCs w:val="26"/>
        </w:rPr>
      </w:pPr>
      <w:r w:rsidRPr="00C264FA">
        <w:rPr>
          <w:sz w:val="26"/>
          <w:szCs w:val="26"/>
        </w:rPr>
        <w:t>Đoạn thơ trên trích trong bài thơ “Chuyện cổ nước mình” của nhà thơ Lâm Thị Mỹ Dạ. Trong hai câu thơ đầu, nhà thơ đã khẳng định khoảng cách giữa ông cha và con cháu. Một khoảng cách trừu tượng nhưng được cụ thể qua hình ảnh so sánh “con sông với chân trời đã xa” thể hiện sự xa xôi, dài rộng về nhiều mặt: thời gian, tư duy, nhận thức, giá trị văn hoá... Nhưng nhờ có chuyện cổ đã nối liền giữa hai thế hệ. Thật kì diệu khi qua những trang sách đó, con cháu hiểu hơn được hơn về những phẩm chất tốt đẹp của ông cha trước đây. Nhờ vậy mà thế hệ sau sẽ biết kính trọng những người đi trước, sống tốt đẹp hơn. Đoạn thơ đã thể hiện được bài học thật sâu sắc cho mỗi người đọc về lòng biết ơn và sự tôn trọng lịch sử.</w:t>
      </w:r>
    </w:p>
    <w:p w:rsidR="00C264FA" w:rsidRPr="00C264FA" w:rsidRDefault="00C264FA" w:rsidP="00C264FA">
      <w:pPr>
        <w:pStyle w:val="NormalWeb"/>
        <w:jc w:val="center"/>
        <w:rPr>
          <w:sz w:val="26"/>
          <w:szCs w:val="26"/>
        </w:rPr>
      </w:pPr>
      <w:r w:rsidRPr="00C264FA">
        <w:rPr>
          <w:sz w:val="26"/>
          <w:szCs w:val="26"/>
        </w:rPr>
        <w:t>-/-</w:t>
      </w:r>
    </w:p>
    <w:p w:rsidR="00C264FA" w:rsidRPr="00C264FA" w:rsidRDefault="00C264FA" w:rsidP="00C264FA">
      <w:pPr>
        <w:pStyle w:val="NormalWeb"/>
        <w:rPr>
          <w:sz w:val="26"/>
          <w:szCs w:val="26"/>
        </w:rPr>
      </w:pPr>
      <w:r w:rsidRPr="00C264FA">
        <w:rPr>
          <w:sz w:val="26"/>
          <w:szCs w:val="26"/>
        </w:rPr>
        <w:t xml:space="preserve">Trên đây là </w:t>
      </w:r>
      <w:r w:rsidRPr="00C264FA">
        <w:rPr>
          <w:rStyle w:val="Strong"/>
          <w:rFonts w:eastAsiaTheme="majorEastAsia"/>
          <w:sz w:val="26"/>
          <w:szCs w:val="26"/>
        </w:rPr>
        <w:t>5 đoạn văn mẫu cảm nhận đoạn thơ Đời cha ông với đời tôi</w:t>
      </w:r>
      <w:r w:rsidRPr="00C264FA">
        <w:rPr>
          <w:sz w:val="26"/>
          <w:szCs w:val="26"/>
        </w:rPr>
        <w:t>... giúp các em tham khảo các cách làm khác nhau từ đó tự viết đoạn văn cảm nhận của riêng mình thật đầy đủ ý và thật hay nhé.</w:t>
      </w:r>
    </w:p>
    <w:p w:rsidR="00843C52" w:rsidRPr="00C264FA" w:rsidRDefault="00843C52" w:rsidP="00C264FA">
      <w:pPr>
        <w:rPr>
          <w:sz w:val="26"/>
          <w:szCs w:val="26"/>
        </w:rPr>
      </w:pPr>
    </w:p>
    <w:sectPr w:rsidR="00843C52" w:rsidRPr="00C264FA"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92" w:rsidRDefault="004B5E92" w:rsidP="00476950">
      <w:pPr>
        <w:spacing w:after="0" w:line="240" w:lineRule="auto"/>
      </w:pPr>
      <w:r>
        <w:separator/>
      </w:r>
    </w:p>
  </w:endnote>
  <w:endnote w:type="continuationSeparator" w:id="0">
    <w:p w:rsidR="004B5E92" w:rsidRDefault="004B5E92"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B5E92"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92" w:rsidRDefault="004B5E92" w:rsidP="00476950">
      <w:pPr>
        <w:spacing w:after="0" w:line="240" w:lineRule="auto"/>
      </w:pPr>
      <w:r>
        <w:separator/>
      </w:r>
    </w:p>
  </w:footnote>
  <w:footnote w:type="continuationSeparator" w:id="0">
    <w:p w:rsidR="004B5E92" w:rsidRDefault="004B5E92"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079B5"/>
    <w:multiLevelType w:val="multilevel"/>
    <w:tmpl w:val="AB16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4B5E92"/>
    <w:rsid w:val="00537307"/>
    <w:rsid w:val="00806CAE"/>
    <w:rsid w:val="00843C52"/>
    <w:rsid w:val="009F12BE"/>
    <w:rsid w:val="00C264FA"/>
    <w:rsid w:val="00E26940"/>
    <w:rsid w:val="00E96443"/>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96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759563282">
      <w:bodyDiv w:val="1"/>
      <w:marLeft w:val="0"/>
      <w:marRight w:val="0"/>
      <w:marTop w:val="0"/>
      <w:marBottom w:val="0"/>
      <w:divBdr>
        <w:top w:val="none" w:sz="0" w:space="0" w:color="auto"/>
        <w:left w:val="none" w:sz="0" w:space="0" w:color="auto"/>
        <w:bottom w:val="none" w:sz="0" w:space="0" w:color="auto"/>
        <w:right w:val="none" w:sz="0" w:space="0" w:color="auto"/>
      </w:divBdr>
      <w:divsChild>
        <w:div w:id="931619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289778449">
      <w:bodyDiv w:val="1"/>
      <w:marLeft w:val="0"/>
      <w:marRight w:val="0"/>
      <w:marTop w:val="0"/>
      <w:marBottom w:val="0"/>
      <w:divBdr>
        <w:top w:val="none" w:sz="0" w:space="0" w:color="auto"/>
        <w:left w:val="none" w:sz="0" w:space="0" w:color="auto"/>
        <w:bottom w:val="none" w:sz="0" w:space="0" w:color="auto"/>
        <w:right w:val="none" w:sz="0" w:space="0" w:color="auto"/>
      </w:divBdr>
      <w:divsChild>
        <w:div w:id="1534539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1395">
      <w:bodyDiv w:val="1"/>
      <w:marLeft w:val="0"/>
      <w:marRight w:val="0"/>
      <w:marTop w:val="0"/>
      <w:marBottom w:val="0"/>
      <w:divBdr>
        <w:top w:val="none" w:sz="0" w:space="0" w:color="auto"/>
        <w:left w:val="none" w:sz="0" w:space="0" w:color="auto"/>
        <w:bottom w:val="none" w:sz="0" w:space="0" w:color="auto"/>
        <w:right w:val="none" w:sz="0" w:space="0" w:color="auto"/>
      </w:divBdr>
      <w:divsChild>
        <w:div w:id="17006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chuyen-co-nuoc-minh-ket-noi-tri-thuc-van-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2021-10-12T07:19:00Z</cp:lastPrinted>
  <dcterms:created xsi:type="dcterms:W3CDTF">2021-10-12T10:05:00Z</dcterms:created>
  <dcterms:modified xsi:type="dcterms:W3CDTF">2021-10-12T10:05:00Z</dcterms:modified>
</cp:coreProperties>
</file>