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Bài viết này sẽ hướng d</w:t>
      </w:r>
      <w:bookmarkStart w:id="0" w:name="_GoBack"/>
      <w:bookmarkEnd w:id="0"/>
      <w:r w:rsidRPr="00E64EE5">
        <w:rPr>
          <w:rFonts w:ascii="Times New Roman" w:eastAsia="Times New Roman" w:hAnsi="Times New Roman" w:cs="Times New Roman"/>
          <w:sz w:val="24"/>
          <w:szCs w:val="24"/>
        </w:rPr>
        <w:t>ẫn các em cách kể lại nội dung truyện Thánh Gióng bằng lời văn của mình nằm trong nội dung bài </w:t>
      </w:r>
      <w:hyperlink r:id="rId7" w:tooltip="Soạn Viết bài văn kể lại một truyện truyền thuyết hoặc cổ tích trang 29 (Cánh Diều)" w:history="1">
        <w:r w:rsidRPr="00E64EE5">
          <w:rPr>
            <w:rFonts w:ascii="Times New Roman" w:eastAsia="Times New Roman" w:hAnsi="Times New Roman" w:cs="Times New Roman"/>
            <w:i/>
            <w:iCs/>
            <w:color w:val="0000FF"/>
            <w:sz w:val="24"/>
            <w:szCs w:val="24"/>
            <w:u w:val="single"/>
          </w:rPr>
          <w:t>Viết bài văn kể lại một truyện truyền thuyết hoặc cổ tích</w:t>
        </w:r>
      </w:hyperlink>
    </w:p>
    <w:p w:rsidR="00E64EE5" w:rsidRPr="00E64EE5" w:rsidRDefault="00E64EE5" w:rsidP="00E64EE5">
      <w:pPr>
        <w:spacing w:before="100" w:beforeAutospacing="1" w:after="100" w:afterAutospacing="1" w:line="240" w:lineRule="auto"/>
        <w:outlineLvl w:val="2"/>
        <w:rPr>
          <w:rFonts w:ascii="Times New Roman" w:eastAsia="Times New Roman" w:hAnsi="Times New Roman" w:cs="Times New Roman"/>
          <w:b/>
          <w:bCs/>
          <w:sz w:val="27"/>
          <w:szCs w:val="27"/>
        </w:rPr>
      </w:pPr>
      <w:r w:rsidRPr="00E64EE5">
        <w:rPr>
          <w:rFonts w:ascii="Times New Roman" w:eastAsia="Times New Roman" w:hAnsi="Times New Roman" w:cs="Times New Roman"/>
          <w:b/>
          <w:bCs/>
          <w:sz w:val="27"/>
          <w:szCs w:val="27"/>
        </w:rPr>
        <w:t>Dàn ý kể lại truyền thuyết Thánh Gióng bằng lời văn của em</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1. Mở bài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Giới thiệu việc em kể lại truyền thuyết Thánh Gióng.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Gợi ý:</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Trong lịch sử nước ta có rất nhiều vị anh hùng cứu nước, tiêu biểu trong đó là Thánh Gióng - biểu tượng cho sức mạnh và lòng yêu nước của dân tộc ta. Tôi sẽ kể mọi người nghe về người anh hùng làng Gióng một mình đánh đuổi giặc Ân bảo vệ nước nhà.</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2. Thân bài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Dựa vào các sự kiện chính trong truyện Thánh Gióng đã học, hãy kể bằng lời văn của em. Ví dụ, kể theo trình tự sau:</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Hoàn cảnh ra đời khác thường của Gióng.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Gióng xin đi đánh giặc và lớn nhanh như thối.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Gióng ra trận đánh giặc.</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Giặc tan, Thánh Gióng cưỡi ngựa sắt bay về trời.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Vua ghi nhớ công ơn Thánh Gióng.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Gióng còn đề lại nhiều dấu tích.</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3. Kết bài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Nêu cảm nghĩ của em về truyện hoặc nhân vật chính trong truyện Thánh Gióng.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Gợi ý:</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Truyện cho em lòng biết ơn những người anh hùng đã xả thân bảo vệ hòa bình đất nước, tinh thần yêu nước quyết tâm xây dựng và bảo vệ non sông đất Việt.</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xml:space="preserve">Tham khảo một số bài văn mẫu </w:t>
      </w:r>
      <w:hyperlink r:id="rId8" w:tooltip="Kể lại một chuyện đã biết bằng lời văn của em" w:history="1">
        <w:r w:rsidRPr="00E64EE5">
          <w:rPr>
            <w:rFonts w:ascii="Times New Roman" w:eastAsia="Times New Roman" w:hAnsi="Times New Roman" w:cs="Times New Roman"/>
            <w:color w:val="0000FF"/>
            <w:sz w:val="24"/>
            <w:szCs w:val="24"/>
            <w:u w:val="single"/>
          </w:rPr>
          <w:t>kể lại một truyện truyền thuyết hoặc cổ tích bằng lời văn của em</w:t>
        </w:r>
      </w:hyperlink>
      <w:r w:rsidRPr="00E64EE5">
        <w:rPr>
          <w:rFonts w:ascii="Times New Roman" w:eastAsia="Times New Roman" w:hAnsi="Times New Roman" w:cs="Times New Roman"/>
          <w:sz w:val="24"/>
          <w:szCs w:val="24"/>
        </w:rPr>
        <w:t> cùng trong đề tài!</w:t>
      </w:r>
    </w:p>
    <w:p w:rsidR="00E64EE5" w:rsidRPr="00E64EE5" w:rsidRDefault="00E64EE5" w:rsidP="00E64EE5">
      <w:pPr>
        <w:spacing w:before="100" w:beforeAutospacing="1" w:after="100" w:afterAutospacing="1" w:line="240" w:lineRule="auto"/>
        <w:outlineLvl w:val="2"/>
        <w:rPr>
          <w:rFonts w:ascii="Times New Roman" w:eastAsia="Times New Roman" w:hAnsi="Times New Roman" w:cs="Times New Roman"/>
          <w:b/>
          <w:bCs/>
          <w:sz w:val="27"/>
          <w:szCs w:val="27"/>
        </w:rPr>
      </w:pPr>
      <w:r w:rsidRPr="00E64EE5">
        <w:rPr>
          <w:rFonts w:ascii="Times New Roman" w:eastAsia="Times New Roman" w:hAnsi="Times New Roman" w:cs="Times New Roman"/>
          <w:b/>
          <w:bCs/>
          <w:sz w:val="27"/>
          <w:szCs w:val="27"/>
        </w:rPr>
        <w:t>Kể lại truyện Thánh Gióng bằng lời văn của em ngắn gọn</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Trong lịch sử nước ta có rất nhiều vị anh hùng cứu nước, tiêu biểu trong đó là Thánh Gióng - biểu tượng cho sức mạnh và lòng yêu nước của dân tộc ta. Tôi sẽ kể mọi người nghe về người anh hùng làng Gióng một mình đánh đuổi giặc Ân bảo vệ nước nhà.</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lastRenderedPageBreak/>
        <w:t>    Vào đời Hùng Vương thứ 6, ở làng Gióng có hai vợ chồng già tuy chăm chỉ làm ăn và có tiếng là sống phúc đức, nhưng mãi vẫn chưa có con. Thế rồi, một hôm, bà ra đồng trông thấy một vết chân rất to, liền đặt bàn chân mình lên ướm thử. Không ngờ về nhà bà mang thai và 12 tháng sau bà sinh được một cậu bé mặt mũi rất khôi ngô. Hai vợ chồng mừng rỡ vô cùng. Nhưng kì lạ là cậu bé lên ba tuổi mà vẫn không biết nói, biết cười, cũng chẳng biết đi, cứ đặt đâu thì nằm đấy.</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Bấy giờ giặc Ân tràn vào xâm lược nước ta, thế mạnh như chẻ tre. Nhà vua túng thế, bèn sai sứ giả đi khắp nơi tìm người tài giỏi cứu nước. Khi sứ giả đến làng Gióng, đứa bé nghe tiếng loa của sứ giả, bỗng cất tiếng nói: “Mẹ ra mời sứ giả vào đây”. Sứ giả vào, đứa bé bảo: “Ông về tâu với vua sắm cho ta một con ngựa sắt, một cái roi sắt và một tấm áo giáp sắt, ta sẽ phá tan lũ giặc này”. Sứ giả lấy làm kinh ngạc và cũng tỏ ý vui mừng, vội về tâu với vua. Nhà vua chấp nhận và sai người ngày đêm làm đủ những vật mà chú bé yêu cầu.</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Từ hôm gặp sứ giả, chú bé bỗng lớn nhanh như thổi. Cơm ăn không biết no, áo vừa mới mặc đã chật. Hai vợ chồng làm lụng cực nhọc mà không đủ nuôi con; đành phải nhờ bà con, làng xóm gom góp gạo để nuôi cậu bé. Khi ăn đến mười nong cơm, ba nong cà, mỗi lần ăn xong một nong lại vươn vai và vụt lớn lên như thổi. Vải vóc do dân làng mang đến rất nhiều để may quần áo mà vẫn không đủ.</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Vào lúc ấy, khi giặc vừa đến sát chân núi Trâu thì sứ giả cũng kịp mang vũ khí tới. Gióng bèn vươn vai đứng dậy, lập tức trở thành một tráng sỹ, khoác áo giáp, cầm roi sắt, chào mẹ và dân làng rồi nhảy lên ngựa. Cả người cả ngựa lao vun vút ra trận.</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Trên chiến trường, Gióng tung hoành ngang dọc, tả đột hữu xung, giặc chết dưới tay như ngả rạ. Bỗng gậy sắt gãy, Gióng nhanh như chớp nhổ tre bên đường làm vũ khí mới. Giặc tan vỡ, sợ hãi chạy trốn, dẫm đạp lên nhau mà chết.</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Dẹp giặc xong, Gióng không quay về kinh để nhận công ban thưởng mà thúc ngựa đến núi Sóc, bỏ lại áo giáp sắt, một người một ngựa bay thẳng về trời.</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Để nhớ ơn người anh hùng dẹp tan giặc Ân cứu nước, vua Hùng sai lập đền thờ Gióng ở làng quê, phong Gióng làm Phù Đổng Thiên Vương, phong mẹ Gióng là Thánh Mẫu Bảo Vương, nơi Gióng sinh ra được đặt tên là làng Phù Đổng.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    Nhiều đời sau người ta còn kể, những bụi tre đằng ngà ở huyện Gia Bình có màu ngả vàng là do dấu tích ngựa phun lửa bị cháy. Những vết chân ngựa ngày xưa nay đã thành những ao hồ to nhỏ nối tiếp nhau. Đến nay, cứ mỗi dịch tháng Tư, làng lại mở hội gọi là "Hội khỏe Phù Đổng".</w:t>
      </w:r>
    </w:p>
    <w:p w:rsidR="00E64EE5"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i/>
          <w:iCs/>
          <w:sz w:val="24"/>
          <w:szCs w:val="24"/>
        </w:rPr>
        <w:t xml:space="preserve">Tham khảo thêm: </w:t>
      </w:r>
      <w:hyperlink r:id="rId9" w:tooltip="Kể tóm tắt truyện Thánh Gióng" w:history="1">
        <w:r w:rsidRPr="00E64EE5">
          <w:rPr>
            <w:rFonts w:ascii="Times New Roman" w:eastAsia="Times New Roman" w:hAnsi="Times New Roman" w:cs="Times New Roman"/>
            <w:i/>
            <w:iCs/>
            <w:color w:val="0000FF"/>
            <w:sz w:val="24"/>
            <w:szCs w:val="24"/>
            <w:u w:val="single"/>
          </w:rPr>
          <w:t>Kể tóm tắt truyện Thánh Gióng</w:t>
        </w:r>
      </w:hyperlink>
    </w:p>
    <w:p w:rsidR="00E64EE5" w:rsidRPr="00E64EE5" w:rsidRDefault="00E64EE5" w:rsidP="00E64EE5">
      <w:pPr>
        <w:spacing w:before="100" w:beforeAutospacing="1" w:after="100" w:afterAutospacing="1" w:line="240" w:lineRule="auto"/>
        <w:jc w:val="center"/>
        <w:rPr>
          <w:rFonts w:ascii="Times New Roman" w:eastAsia="Times New Roman" w:hAnsi="Times New Roman" w:cs="Times New Roman"/>
          <w:sz w:val="24"/>
          <w:szCs w:val="24"/>
        </w:rPr>
      </w:pPr>
      <w:r w:rsidRPr="00E64EE5">
        <w:rPr>
          <w:rFonts w:ascii="Times New Roman" w:eastAsia="Times New Roman" w:hAnsi="Times New Roman" w:cs="Times New Roman"/>
          <w:i/>
          <w:iCs/>
          <w:sz w:val="24"/>
          <w:szCs w:val="24"/>
        </w:rPr>
        <w:t>~/~</w:t>
      </w:r>
    </w:p>
    <w:p w:rsidR="0073778A" w:rsidRPr="00E64EE5" w:rsidRDefault="00E64EE5" w:rsidP="00E64EE5">
      <w:pPr>
        <w:spacing w:before="100" w:beforeAutospacing="1" w:after="100" w:afterAutospacing="1" w:line="240" w:lineRule="auto"/>
        <w:rPr>
          <w:rFonts w:ascii="Times New Roman" w:eastAsia="Times New Roman" w:hAnsi="Times New Roman" w:cs="Times New Roman"/>
          <w:sz w:val="24"/>
          <w:szCs w:val="24"/>
        </w:rPr>
      </w:pPr>
      <w:r w:rsidRPr="00E64EE5">
        <w:rPr>
          <w:rFonts w:ascii="Times New Roman" w:eastAsia="Times New Roman" w:hAnsi="Times New Roman" w:cs="Times New Roman"/>
          <w:sz w:val="24"/>
          <w:szCs w:val="24"/>
        </w:rPr>
        <w:t>Xem thêm hướng dẫn chi tiết trả lời câu hỏi SGK Ngữ Văn 6 Cánh Diều trong </w:t>
      </w:r>
      <w:hyperlink r:id="rId10" w:tooltip="Soạn văn 6 Cánh Diều" w:history="1">
        <w:r w:rsidRPr="00E64EE5">
          <w:rPr>
            <w:rFonts w:ascii="Times New Roman" w:eastAsia="Times New Roman" w:hAnsi="Times New Roman" w:cs="Times New Roman"/>
            <w:color w:val="0000FF"/>
            <w:sz w:val="24"/>
            <w:szCs w:val="24"/>
            <w:u w:val="single"/>
          </w:rPr>
          <w:t>Soạn văn 6 Cánh Diều</w:t>
        </w:r>
      </w:hyperlink>
      <w:r w:rsidRPr="00E64EE5">
        <w:rPr>
          <w:rFonts w:ascii="Times New Roman" w:eastAsia="Times New Roman" w:hAnsi="Times New Roman" w:cs="Times New Roman"/>
          <w:sz w:val="24"/>
          <w:szCs w:val="24"/>
        </w:rPr>
        <w:t>. Chúc các em học tốt!</w:t>
      </w:r>
    </w:p>
    <w:sectPr w:rsidR="0073778A" w:rsidRPr="00E64EE5" w:rsidSect="00E64EE5">
      <w:headerReference w:type="default" r:id="rId11"/>
      <w:pgSz w:w="12240" w:h="15840"/>
      <w:pgMar w:top="1080" w:right="1440" w:bottom="990" w:left="1440" w:header="54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6F" w:rsidRDefault="00AB326F" w:rsidP="00E64EE5">
      <w:pPr>
        <w:spacing w:after="0" w:line="240" w:lineRule="auto"/>
      </w:pPr>
      <w:r>
        <w:separator/>
      </w:r>
    </w:p>
  </w:endnote>
  <w:endnote w:type="continuationSeparator" w:id="0">
    <w:p w:rsidR="00AB326F" w:rsidRDefault="00AB326F" w:rsidP="00E6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6F" w:rsidRDefault="00AB326F" w:rsidP="00E64EE5">
      <w:pPr>
        <w:spacing w:after="0" w:line="240" w:lineRule="auto"/>
      </w:pPr>
      <w:r>
        <w:separator/>
      </w:r>
    </w:p>
  </w:footnote>
  <w:footnote w:type="continuationSeparator" w:id="0">
    <w:p w:rsidR="00AB326F" w:rsidRDefault="00AB326F" w:rsidP="00E6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E5" w:rsidRPr="00E64EE5" w:rsidRDefault="00F335D5">
    <w:pPr>
      <w:pStyle w:val="Header"/>
      <w:rPr>
        <w:rFonts w:ascii="Times New Roman" w:hAnsi="Times New Roman" w:cs="Times New Roman"/>
      </w:rPr>
    </w:pPr>
    <w:hyperlink r:id="rId1" w:history="1">
      <w:r w:rsidR="00E64EE5" w:rsidRPr="00F335D5">
        <w:rPr>
          <w:rStyle w:val="Hyperlink"/>
          <w:rFonts w:ascii="Times New Roman" w:hAnsi="Times New Roman" w:cs="Times New Roman"/>
        </w:rPr>
        <w:t>Kể lại truyền thuyết Thánh Gióng bằng lời văn của em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E5"/>
    <w:rsid w:val="0073778A"/>
    <w:rsid w:val="00AB326F"/>
    <w:rsid w:val="00E64EE5"/>
    <w:rsid w:val="00F3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4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E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4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EE5"/>
    <w:rPr>
      <w:color w:val="0000FF"/>
      <w:u w:val="single"/>
    </w:rPr>
  </w:style>
  <w:style w:type="character" w:styleId="Emphasis">
    <w:name w:val="Emphasis"/>
    <w:basedOn w:val="DefaultParagraphFont"/>
    <w:uiPriority w:val="20"/>
    <w:qFormat/>
    <w:rsid w:val="00E64EE5"/>
    <w:rPr>
      <w:i/>
      <w:iCs/>
    </w:rPr>
  </w:style>
  <w:style w:type="paragraph" w:styleId="Header">
    <w:name w:val="header"/>
    <w:basedOn w:val="Normal"/>
    <w:link w:val="HeaderChar"/>
    <w:uiPriority w:val="99"/>
    <w:unhideWhenUsed/>
    <w:rsid w:val="00E6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E5"/>
  </w:style>
  <w:style w:type="paragraph" w:styleId="Footer">
    <w:name w:val="footer"/>
    <w:basedOn w:val="Normal"/>
    <w:link w:val="FooterChar"/>
    <w:uiPriority w:val="99"/>
    <w:unhideWhenUsed/>
    <w:rsid w:val="00E6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4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E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4E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EE5"/>
    <w:rPr>
      <w:color w:val="0000FF"/>
      <w:u w:val="single"/>
    </w:rPr>
  </w:style>
  <w:style w:type="character" w:styleId="Emphasis">
    <w:name w:val="Emphasis"/>
    <w:basedOn w:val="DefaultParagraphFont"/>
    <w:uiPriority w:val="20"/>
    <w:qFormat/>
    <w:rsid w:val="00E64EE5"/>
    <w:rPr>
      <w:i/>
      <w:iCs/>
    </w:rPr>
  </w:style>
  <w:style w:type="paragraph" w:styleId="Header">
    <w:name w:val="header"/>
    <w:basedOn w:val="Normal"/>
    <w:link w:val="HeaderChar"/>
    <w:uiPriority w:val="99"/>
    <w:unhideWhenUsed/>
    <w:rsid w:val="00E6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E5"/>
  </w:style>
  <w:style w:type="paragraph" w:styleId="Footer">
    <w:name w:val="footer"/>
    <w:basedOn w:val="Normal"/>
    <w:link w:val="FooterChar"/>
    <w:uiPriority w:val="99"/>
    <w:unhideWhenUsed/>
    <w:rsid w:val="00E6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lai-mot-chuyen-da-biet-bang-loi-van-cua-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viet-bai-van-ke-lai-mot-truyen-truyen-thuyet-hoac-co-tich-trang-29-canh-di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6-sach-canh-dieu" TargetMode="External"/><Relationship Id="rId4" Type="http://schemas.openxmlformats.org/officeDocument/2006/relationships/webSettings" Target="webSettings.xml"/><Relationship Id="rId9" Type="http://schemas.openxmlformats.org/officeDocument/2006/relationships/hyperlink" Target="https://doctailieu.com/ke-tom-tat-truyen-thanh-gio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e-lai-truyen-thuyet-thanh-giong-bang-loi-van-cu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Dàn ý kể lại truyền thuyết Thánh Gióng bằng lời văn của em</vt:lpstr>
      <vt:lpstr>        Kể lại truyện Thánh Gióng bằng lời văn của em ngắn gọn</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Kể lại truyền thuyết Thánh Gióng bằng lời văn của em</dc:title>
  <dc:creator>Đọc tài liệu</dc:creator>
  <cp:keywords>Soạn Văn 6 Cánh Diều</cp:keywords>
  <cp:lastModifiedBy>CTC_Giang</cp:lastModifiedBy>
  <cp:revision>2</cp:revision>
  <dcterms:created xsi:type="dcterms:W3CDTF">2021-10-01T07:17:00Z</dcterms:created>
  <dcterms:modified xsi:type="dcterms:W3CDTF">2021-10-01T07:19:00Z</dcterms:modified>
</cp:coreProperties>
</file>