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D97" w:rsidRPr="00FE6D97" w:rsidRDefault="00FE6D97" w:rsidP="00FE6D97">
      <w:pPr>
        <w:spacing w:before="100" w:beforeAutospacing="1" w:after="100" w:afterAutospacing="1" w:line="240" w:lineRule="auto"/>
        <w:rPr>
          <w:rFonts w:eastAsia="Times New Roman" w:cs="Times New Roman"/>
          <w:szCs w:val="24"/>
        </w:rPr>
      </w:pPr>
      <w:r w:rsidRPr="00FE6D97">
        <w:rPr>
          <w:rFonts w:eastAsia="Times New Roman" w:cs="Times New Roman"/>
          <w:szCs w:val="24"/>
        </w:rPr>
        <w:t>Hướng dẫn soạn văn 6 bài Chuyện cổ nước mình trang 46 sgk Ngữ văn 6 tập 1 bộ sách Chân trời sáng tạo được biên soạn theo chương trình đổi mới của Bộ giáo dục.</w:t>
      </w:r>
    </w:p>
    <w:p w:rsidR="00FE6D97" w:rsidRPr="00FE6D97" w:rsidRDefault="00FE6D97" w:rsidP="00FE6D97">
      <w:pPr>
        <w:spacing w:before="100" w:beforeAutospacing="1" w:after="100" w:afterAutospacing="1" w:line="240" w:lineRule="auto"/>
        <w:outlineLvl w:val="2"/>
        <w:rPr>
          <w:rFonts w:eastAsia="Times New Roman" w:cs="Times New Roman"/>
          <w:b/>
          <w:bCs/>
          <w:sz w:val="27"/>
          <w:szCs w:val="27"/>
        </w:rPr>
      </w:pPr>
      <w:r w:rsidRPr="00FE6D97">
        <w:rPr>
          <w:rFonts w:eastAsia="Times New Roman" w:cs="Times New Roman"/>
          <w:b/>
          <w:bCs/>
          <w:sz w:val="27"/>
          <w:szCs w:val="27"/>
        </w:rPr>
        <w:t>Hướng dẫn soạn bài Chuyện cổ nước mình Chân trời sáng tạo</w:t>
      </w:r>
    </w:p>
    <w:p w:rsidR="00FE6D97" w:rsidRPr="00FE6D97" w:rsidRDefault="00FE6D97" w:rsidP="00FE6D97">
      <w:pPr>
        <w:spacing w:before="100" w:beforeAutospacing="1" w:after="100" w:afterAutospacing="1" w:line="240" w:lineRule="auto"/>
        <w:rPr>
          <w:rFonts w:eastAsia="Times New Roman" w:cs="Times New Roman"/>
          <w:szCs w:val="24"/>
        </w:rPr>
      </w:pPr>
      <w:r w:rsidRPr="00FE6D97">
        <w:rPr>
          <w:rFonts w:eastAsia="Times New Roman" w:cs="Times New Roman"/>
          <w:szCs w:val="24"/>
        </w:rPr>
        <w:t>Dưới đây là gợi ý trả lời các câu hỏi của bài học</w:t>
      </w:r>
    </w:p>
    <w:p w:rsidR="00FE6D97" w:rsidRPr="00FE6D97" w:rsidRDefault="00FE6D97" w:rsidP="00FE6D97">
      <w:pPr>
        <w:spacing w:before="100" w:beforeAutospacing="1" w:after="100" w:afterAutospacing="1" w:line="240" w:lineRule="auto"/>
        <w:rPr>
          <w:rFonts w:eastAsia="Times New Roman" w:cs="Times New Roman"/>
          <w:szCs w:val="24"/>
        </w:rPr>
      </w:pPr>
      <w:r w:rsidRPr="00FE6D97">
        <w:rPr>
          <w:rFonts w:eastAsia="Times New Roman" w:cs="Times New Roman"/>
          <w:b/>
          <w:bCs/>
          <w:szCs w:val="24"/>
        </w:rPr>
        <w:t>SUY NGẪM VÀ PHẢN HỒI</w:t>
      </w:r>
      <w:bookmarkStart w:id="0" w:name="_GoBack"/>
      <w:bookmarkEnd w:id="0"/>
    </w:p>
    <w:p w:rsidR="00FE6D97" w:rsidRPr="00FE6D97" w:rsidRDefault="00FE6D97" w:rsidP="00FE6D97">
      <w:pPr>
        <w:spacing w:before="100" w:beforeAutospacing="1" w:after="100" w:afterAutospacing="1" w:line="240" w:lineRule="auto"/>
        <w:rPr>
          <w:rFonts w:eastAsia="Times New Roman" w:cs="Times New Roman"/>
          <w:szCs w:val="24"/>
        </w:rPr>
      </w:pPr>
      <w:r w:rsidRPr="00FE6D97">
        <w:rPr>
          <w:rFonts w:eastAsia="Times New Roman" w:cs="Times New Roman"/>
          <w:b/>
          <w:bCs/>
          <w:szCs w:val="24"/>
        </w:rPr>
        <w:t>Câu 1.</w:t>
      </w:r>
      <w:r w:rsidRPr="00FE6D97">
        <w:rPr>
          <w:rFonts w:eastAsia="Times New Roman" w:cs="Times New Roman"/>
          <w:szCs w:val="24"/>
        </w:rPr>
        <w:t xml:space="preserve"> Tìm những câu thơ cho biết lí do tác giả yêu chuyện cổ nước nhà.</w:t>
      </w:r>
    </w:p>
    <w:p w:rsidR="00FE6D97" w:rsidRPr="00FE6D97" w:rsidRDefault="00FE6D97" w:rsidP="00FE6D97">
      <w:pPr>
        <w:spacing w:before="100" w:beforeAutospacing="1" w:after="100" w:afterAutospacing="1" w:line="240" w:lineRule="auto"/>
        <w:rPr>
          <w:rFonts w:eastAsia="Times New Roman" w:cs="Times New Roman"/>
          <w:szCs w:val="24"/>
        </w:rPr>
      </w:pPr>
      <w:r w:rsidRPr="00FE6D97">
        <w:rPr>
          <w:rFonts w:eastAsia="Times New Roman" w:cs="Times New Roman"/>
          <w:i/>
          <w:iCs/>
          <w:szCs w:val="24"/>
          <w:u w:val="single"/>
        </w:rPr>
        <w:t>Trả lời câu 1 trang 47 sgk Ngữ văn 6 tập 1 bộ sách Chân trời sáng tạo</w:t>
      </w:r>
    </w:p>
    <w:p w:rsidR="00FE6D97" w:rsidRPr="00FE6D97" w:rsidRDefault="00FE6D97" w:rsidP="00FE6D97">
      <w:pPr>
        <w:spacing w:before="100" w:beforeAutospacing="1" w:after="100" w:afterAutospacing="1" w:line="240" w:lineRule="auto"/>
        <w:rPr>
          <w:rFonts w:eastAsia="Times New Roman" w:cs="Times New Roman"/>
          <w:szCs w:val="24"/>
        </w:rPr>
      </w:pPr>
      <w:r w:rsidRPr="00FE6D97">
        <w:rPr>
          <w:rFonts w:eastAsia="Times New Roman" w:cs="Times New Roman"/>
          <w:szCs w:val="24"/>
        </w:rPr>
        <w:t>Những câu thơ cho biết lí do tác giả yêu chuyện cổ nước nhà:</w:t>
      </w:r>
    </w:p>
    <w:p w:rsidR="00FE6D97" w:rsidRPr="00FE6D97" w:rsidRDefault="00FE6D97" w:rsidP="00FE6D97">
      <w:pPr>
        <w:spacing w:beforeAutospacing="1" w:after="100" w:afterAutospacing="1" w:line="240" w:lineRule="auto"/>
        <w:rPr>
          <w:rFonts w:eastAsia="Times New Roman" w:cs="Times New Roman"/>
          <w:szCs w:val="24"/>
        </w:rPr>
      </w:pPr>
      <w:r w:rsidRPr="00FE6D97">
        <w:rPr>
          <w:rFonts w:eastAsia="Times New Roman" w:cs="Times New Roman"/>
          <w:szCs w:val="24"/>
        </w:rPr>
        <w:t>Tôi yêu chuyện cổ nước tôi</w:t>
      </w:r>
    </w:p>
    <w:p w:rsidR="00FE6D97" w:rsidRPr="00FE6D97" w:rsidRDefault="00FE6D97" w:rsidP="00FE6D97">
      <w:pPr>
        <w:spacing w:before="100" w:beforeAutospacing="1" w:after="100" w:afterAutospacing="1" w:line="240" w:lineRule="auto"/>
        <w:rPr>
          <w:rFonts w:eastAsia="Times New Roman" w:cs="Times New Roman"/>
          <w:szCs w:val="24"/>
        </w:rPr>
      </w:pPr>
      <w:r w:rsidRPr="00FE6D97">
        <w:rPr>
          <w:rFonts w:eastAsia="Times New Roman" w:cs="Times New Roman"/>
          <w:szCs w:val="24"/>
        </w:rPr>
        <w:t>Vừa nhân hậu lại tuyệt vời sâu xa</w:t>
      </w:r>
    </w:p>
    <w:p w:rsidR="00FE6D97" w:rsidRPr="00FE6D97" w:rsidRDefault="00FE6D97" w:rsidP="00FE6D97">
      <w:pPr>
        <w:spacing w:before="100" w:beforeAutospacing="1" w:after="100" w:afterAutospacing="1" w:line="240" w:lineRule="auto"/>
        <w:rPr>
          <w:rFonts w:eastAsia="Times New Roman" w:cs="Times New Roman"/>
          <w:szCs w:val="24"/>
        </w:rPr>
      </w:pPr>
      <w:r w:rsidRPr="00FE6D97">
        <w:rPr>
          <w:rFonts w:eastAsia="Times New Roman" w:cs="Times New Roman"/>
          <w:szCs w:val="24"/>
        </w:rPr>
        <w:t>Thương người rồi mới thương ta</w:t>
      </w:r>
    </w:p>
    <w:p w:rsidR="00FE6D97" w:rsidRPr="00FE6D97" w:rsidRDefault="00FE6D97" w:rsidP="00FE6D97">
      <w:pPr>
        <w:spacing w:before="100" w:beforeAutospacing="1" w:after="100" w:afterAutospacing="1" w:line="240" w:lineRule="auto"/>
        <w:rPr>
          <w:rFonts w:eastAsia="Times New Roman" w:cs="Times New Roman"/>
          <w:szCs w:val="24"/>
        </w:rPr>
      </w:pPr>
      <w:r w:rsidRPr="00FE6D97">
        <w:rPr>
          <w:rFonts w:eastAsia="Times New Roman" w:cs="Times New Roman"/>
          <w:szCs w:val="24"/>
        </w:rPr>
        <w:t>Yêu nhau dù mấy cách xa cũng tìm</w:t>
      </w:r>
    </w:p>
    <w:p w:rsidR="00FE6D97" w:rsidRPr="00FE6D97" w:rsidRDefault="00FE6D97" w:rsidP="00FE6D97">
      <w:pPr>
        <w:spacing w:before="100" w:beforeAutospacing="1" w:after="100" w:afterAutospacing="1" w:line="240" w:lineRule="auto"/>
        <w:rPr>
          <w:rFonts w:eastAsia="Times New Roman" w:cs="Times New Roman"/>
          <w:szCs w:val="24"/>
        </w:rPr>
      </w:pPr>
      <w:r w:rsidRPr="00FE6D97">
        <w:rPr>
          <w:rFonts w:eastAsia="Times New Roman" w:cs="Times New Roman"/>
          <w:szCs w:val="24"/>
        </w:rPr>
        <w:t>Ở hiền thì lại gặp hiền</w:t>
      </w:r>
    </w:p>
    <w:p w:rsidR="00FE6D97" w:rsidRPr="00FE6D97" w:rsidRDefault="00FE6D97" w:rsidP="00FE6D97">
      <w:pPr>
        <w:spacing w:before="100" w:beforeAutospacing="1" w:after="100" w:afterAutospacing="1" w:line="240" w:lineRule="auto"/>
        <w:rPr>
          <w:rFonts w:eastAsia="Times New Roman" w:cs="Times New Roman"/>
          <w:szCs w:val="24"/>
        </w:rPr>
      </w:pPr>
      <w:r w:rsidRPr="00FE6D97">
        <w:rPr>
          <w:rFonts w:eastAsia="Times New Roman" w:cs="Times New Roman"/>
          <w:szCs w:val="24"/>
        </w:rPr>
        <w:t>Người ngay thì gặp người tiên độ trì</w:t>
      </w:r>
    </w:p>
    <w:p w:rsidR="00FE6D97" w:rsidRPr="00FE6D97" w:rsidRDefault="00FE6D97" w:rsidP="00FE6D97">
      <w:pPr>
        <w:spacing w:before="100" w:beforeAutospacing="1" w:after="240" w:line="240" w:lineRule="auto"/>
        <w:jc w:val="center"/>
        <w:rPr>
          <w:rFonts w:eastAsia="Times New Roman" w:cs="Times New Roman"/>
          <w:szCs w:val="24"/>
        </w:rPr>
      </w:pPr>
      <w:r w:rsidRPr="00FE6D97">
        <w:rPr>
          <w:rFonts w:eastAsia="Times New Roman" w:cs="Times New Roman"/>
          <w:noProof/>
          <w:szCs w:val="24"/>
        </w:rPr>
        <w:drawing>
          <wp:inline distT="0" distB="0" distL="0" distR="0">
            <wp:extent cx="5931535" cy="2734945"/>
            <wp:effectExtent l="0" t="0" r="0" b="8255"/>
            <wp:docPr id="1" name="Picture 1" descr="Soạn bài Chuyện cổ nước mình Chân trời sáng tạ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ạn bài Chuyện cổ nước mình Chân trời sáng tạ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1535" cy="2734945"/>
                    </a:xfrm>
                    <a:prstGeom prst="rect">
                      <a:avLst/>
                    </a:prstGeom>
                    <a:noFill/>
                    <a:ln>
                      <a:noFill/>
                    </a:ln>
                  </pic:spPr>
                </pic:pic>
              </a:graphicData>
            </a:graphic>
          </wp:inline>
        </w:drawing>
      </w:r>
    </w:p>
    <w:p w:rsidR="00FE6D97" w:rsidRPr="00FE6D97" w:rsidRDefault="00FE6D97" w:rsidP="00FE6D97">
      <w:pPr>
        <w:spacing w:before="100" w:beforeAutospacing="1" w:after="100" w:afterAutospacing="1" w:line="240" w:lineRule="auto"/>
        <w:rPr>
          <w:rFonts w:eastAsia="Times New Roman" w:cs="Times New Roman"/>
          <w:szCs w:val="24"/>
        </w:rPr>
      </w:pPr>
      <w:r w:rsidRPr="00FE6D97">
        <w:rPr>
          <w:rFonts w:eastAsia="Times New Roman" w:cs="Times New Roman"/>
          <w:b/>
          <w:bCs/>
          <w:szCs w:val="24"/>
        </w:rPr>
        <w:t>Câu 2</w:t>
      </w:r>
      <w:r w:rsidRPr="00FE6D97">
        <w:rPr>
          <w:rFonts w:eastAsia="Times New Roman" w:cs="Times New Roman"/>
          <w:szCs w:val="24"/>
        </w:rPr>
        <w:t xml:space="preserve">. Em hiểu thế nào về các câu thơ </w:t>
      </w:r>
      <w:r w:rsidRPr="00FE6D97">
        <w:rPr>
          <w:rFonts w:eastAsia="Times New Roman" w:cs="Times New Roman"/>
          <w:i/>
          <w:iCs/>
          <w:szCs w:val="24"/>
        </w:rPr>
        <w:t>"Đời cha ông với đời tôi/ Như cha ông với chân trời đã xa/ Chỉ còn chuyện cổ thiết tha/ Cho tôi nhận mặt ông cha của mình</w:t>
      </w:r>
      <w:r w:rsidRPr="00FE6D97">
        <w:rPr>
          <w:rFonts w:eastAsia="Times New Roman" w:cs="Times New Roman"/>
          <w:szCs w:val="24"/>
        </w:rPr>
        <w:t>"?</w:t>
      </w:r>
    </w:p>
    <w:p w:rsidR="00FE6D97" w:rsidRPr="00FE6D97" w:rsidRDefault="00FE6D97" w:rsidP="00FE6D97">
      <w:pPr>
        <w:spacing w:before="100" w:beforeAutospacing="1" w:after="100" w:afterAutospacing="1" w:line="240" w:lineRule="auto"/>
        <w:rPr>
          <w:rFonts w:eastAsia="Times New Roman" w:cs="Times New Roman"/>
          <w:szCs w:val="24"/>
        </w:rPr>
      </w:pPr>
      <w:r w:rsidRPr="00FE6D97">
        <w:rPr>
          <w:rFonts w:eastAsia="Times New Roman" w:cs="Times New Roman"/>
          <w:i/>
          <w:iCs/>
          <w:szCs w:val="24"/>
          <w:u w:val="single"/>
        </w:rPr>
        <w:lastRenderedPageBreak/>
        <w:t>Trả lời câu 2 trang 47 sgk Ngữ văn 6 tập 1 bộ sách Chân trời sáng tạo</w:t>
      </w:r>
    </w:p>
    <w:p w:rsidR="00FE6D97" w:rsidRPr="00FE6D97" w:rsidRDefault="00FE6D97" w:rsidP="00FE6D97">
      <w:pPr>
        <w:spacing w:before="100" w:beforeAutospacing="1" w:after="100" w:afterAutospacing="1" w:line="240" w:lineRule="auto"/>
        <w:rPr>
          <w:rFonts w:eastAsia="Times New Roman" w:cs="Times New Roman"/>
          <w:szCs w:val="24"/>
        </w:rPr>
      </w:pPr>
      <w:r w:rsidRPr="00FE6D97">
        <w:rPr>
          <w:rFonts w:eastAsia="Times New Roman" w:cs="Times New Roman"/>
          <w:szCs w:val="24"/>
        </w:rPr>
        <w:t>Các câu thơ </w:t>
      </w:r>
    </w:p>
    <w:p w:rsidR="00FE6D97" w:rsidRPr="00FE6D97" w:rsidRDefault="00FE6D97" w:rsidP="00FE6D97">
      <w:pPr>
        <w:spacing w:beforeAutospacing="1" w:after="100" w:afterAutospacing="1" w:line="240" w:lineRule="auto"/>
        <w:rPr>
          <w:rFonts w:eastAsia="Times New Roman" w:cs="Times New Roman"/>
          <w:szCs w:val="24"/>
        </w:rPr>
      </w:pPr>
      <w:r w:rsidRPr="00FE6D97">
        <w:rPr>
          <w:rFonts w:eastAsia="Times New Roman" w:cs="Times New Roman"/>
          <w:szCs w:val="24"/>
        </w:rPr>
        <w:t>Đời cha ông với đời tôi</w:t>
      </w:r>
      <w:r w:rsidRPr="00FE6D97">
        <w:rPr>
          <w:rFonts w:eastAsia="Times New Roman" w:cs="Times New Roman"/>
          <w:szCs w:val="24"/>
        </w:rPr>
        <w:br/>
        <w:t>Như cha ông với chân trời đã xa</w:t>
      </w:r>
      <w:r w:rsidRPr="00FE6D97">
        <w:rPr>
          <w:rFonts w:eastAsia="Times New Roman" w:cs="Times New Roman"/>
          <w:szCs w:val="24"/>
        </w:rPr>
        <w:br/>
        <w:t>Chỉ còn chuyện cổ thiết tha</w:t>
      </w:r>
      <w:r w:rsidRPr="00FE6D97">
        <w:rPr>
          <w:rFonts w:eastAsia="Times New Roman" w:cs="Times New Roman"/>
          <w:szCs w:val="24"/>
        </w:rPr>
        <w:br/>
        <w:t>Cho tôi nhận mặt ông cha của mình</w:t>
      </w:r>
    </w:p>
    <w:p w:rsidR="00FE6D97" w:rsidRPr="00FE6D97" w:rsidRDefault="00FE6D97" w:rsidP="00FE6D97">
      <w:pPr>
        <w:spacing w:before="100" w:beforeAutospacing="1" w:after="100" w:afterAutospacing="1" w:line="240" w:lineRule="auto"/>
        <w:rPr>
          <w:rFonts w:eastAsia="Times New Roman" w:cs="Times New Roman"/>
          <w:szCs w:val="24"/>
        </w:rPr>
      </w:pPr>
      <w:proofErr w:type="gramStart"/>
      <w:r w:rsidRPr="00FE6D97">
        <w:rPr>
          <w:rFonts w:eastAsia="Times New Roman" w:cs="Times New Roman"/>
          <w:szCs w:val="24"/>
        </w:rPr>
        <w:t>có</w:t>
      </w:r>
      <w:proofErr w:type="gramEnd"/>
      <w:r w:rsidRPr="00FE6D97">
        <w:rPr>
          <w:rFonts w:eastAsia="Times New Roman" w:cs="Times New Roman"/>
          <w:szCs w:val="24"/>
        </w:rPr>
        <w:t xml:space="preserve"> thể hiểu: Trải qua hàng ngàn năm lịch sử, thế hệ cha ông đã trở thành quá khứ xa xôi nhưng những câu chuyện cổ sẽ lưu giữ lại lịch sử, truyền thống văn hoá để con cháu đời nay có thể hiểu về đất nước mình, cha ông mình.</w:t>
      </w:r>
    </w:p>
    <w:p w:rsidR="00FE6D97" w:rsidRPr="00FE6D97" w:rsidRDefault="00FE6D97" w:rsidP="00FE6D97">
      <w:pPr>
        <w:spacing w:before="100" w:beforeAutospacing="1" w:after="100" w:afterAutospacing="1" w:line="240" w:lineRule="auto"/>
        <w:rPr>
          <w:rFonts w:eastAsia="Times New Roman" w:cs="Times New Roman"/>
          <w:szCs w:val="24"/>
        </w:rPr>
      </w:pPr>
      <w:r w:rsidRPr="00FE6D97">
        <w:rPr>
          <w:rFonts w:eastAsia="Times New Roman" w:cs="Times New Roman"/>
          <w:b/>
          <w:bCs/>
          <w:szCs w:val="24"/>
        </w:rPr>
        <w:t>Câu 3.</w:t>
      </w:r>
      <w:r w:rsidRPr="00FE6D97">
        <w:rPr>
          <w:rFonts w:eastAsia="Times New Roman" w:cs="Times New Roman"/>
          <w:szCs w:val="24"/>
        </w:rPr>
        <w:t xml:space="preserve"> Theo em, cụm từ "người </w:t>
      </w:r>
      <w:proofErr w:type="gramStart"/>
      <w:r w:rsidRPr="00FE6D97">
        <w:rPr>
          <w:rFonts w:eastAsia="Times New Roman" w:cs="Times New Roman"/>
          <w:szCs w:val="24"/>
        </w:rPr>
        <w:t>thơm</w:t>
      </w:r>
      <w:proofErr w:type="gramEnd"/>
      <w:r w:rsidRPr="00FE6D97">
        <w:rPr>
          <w:rFonts w:eastAsia="Times New Roman" w:cs="Times New Roman"/>
          <w:szCs w:val="24"/>
        </w:rPr>
        <w:t>" trong câu "thị thơm thì giấu người thơm" có ý nghĩa gì?</w:t>
      </w:r>
    </w:p>
    <w:p w:rsidR="00FE6D97" w:rsidRPr="00FE6D97" w:rsidRDefault="00FE6D97" w:rsidP="00FE6D97">
      <w:pPr>
        <w:spacing w:before="100" w:beforeAutospacing="1" w:after="100" w:afterAutospacing="1" w:line="240" w:lineRule="auto"/>
        <w:rPr>
          <w:rFonts w:eastAsia="Times New Roman" w:cs="Times New Roman"/>
          <w:szCs w:val="24"/>
        </w:rPr>
      </w:pPr>
      <w:r w:rsidRPr="00FE6D97">
        <w:rPr>
          <w:rFonts w:eastAsia="Times New Roman" w:cs="Times New Roman"/>
          <w:i/>
          <w:iCs/>
          <w:szCs w:val="24"/>
          <w:u w:val="single"/>
        </w:rPr>
        <w:t>Trả lời câu 3 trang 47 sgk Ngữ văn 6 tập 1 bộ sách Chân trời sáng tạo</w:t>
      </w:r>
    </w:p>
    <w:p w:rsidR="00FE6D97" w:rsidRPr="00FE6D97" w:rsidRDefault="00FE6D97" w:rsidP="00FE6D97">
      <w:pPr>
        <w:spacing w:before="100" w:beforeAutospacing="1" w:after="100" w:afterAutospacing="1" w:line="240" w:lineRule="auto"/>
        <w:rPr>
          <w:rFonts w:eastAsia="Times New Roman" w:cs="Times New Roman"/>
          <w:szCs w:val="24"/>
        </w:rPr>
      </w:pPr>
      <w:r w:rsidRPr="00FE6D97">
        <w:rPr>
          <w:rFonts w:eastAsia="Times New Roman" w:cs="Times New Roman"/>
          <w:szCs w:val="24"/>
        </w:rPr>
        <w:t xml:space="preserve">Câu thơ </w:t>
      </w:r>
      <w:r w:rsidRPr="00FE6D97">
        <w:rPr>
          <w:rFonts w:eastAsia="Times New Roman" w:cs="Times New Roman"/>
          <w:i/>
          <w:iCs/>
          <w:szCs w:val="24"/>
        </w:rPr>
        <w:t xml:space="preserve">"thị </w:t>
      </w:r>
      <w:proofErr w:type="gramStart"/>
      <w:r w:rsidRPr="00FE6D97">
        <w:rPr>
          <w:rFonts w:eastAsia="Times New Roman" w:cs="Times New Roman"/>
          <w:i/>
          <w:iCs/>
          <w:szCs w:val="24"/>
        </w:rPr>
        <w:t>thơm</w:t>
      </w:r>
      <w:proofErr w:type="gramEnd"/>
      <w:r w:rsidRPr="00FE6D97">
        <w:rPr>
          <w:rFonts w:eastAsia="Times New Roman" w:cs="Times New Roman"/>
          <w:i/>
          <w:iCs/>
          <w:szCs w:val="24"/>
        </w:rPr>
        <w:t xml:space="preserve"> thì giấu người thơm"</w:t>
      </w:r>
      <w:r w:rsidRPr="00FE6D97">
        <w:rPr>
          <w:rFonts w:eastAsia="Times New Roman" w:cs="Times New Roman"/>
          <w:szCs w:val="24"/>
        </w:rPr>
        <w:t xml:space="preserve"> bắt nguồn từ truyện cổ tích Tấm Cám,</w:t>
      </w:r>
      <w:r w:rsidRPr="00FE6D97">
        <w:rPr>
          <w:rFonts w:eastAsia="Times New Roman" w:cs="Times New Roman"/>
          <w:i/>
          <w:iCs/>
          <w:szCs w:val="24"/>
        </w:rPr>
        <w:t xml:space="preserve"> "người thơm" </w:t>
      </w:r>
      <w:r w:rsidRPr="00FE6D97">
        <w:rPr>
          <w:rFonts w:eastAsia="Times New Roman" w:cs="Times New Roman"/>
          <w:szCs w:val="24"/>
        </w:rPr>
        <w:t>ở đây được hiểu là con người hiền lành, nhân hậu, lương thiện.</w:t>
      </w:r>
    </w:p>
    <w:p w:rsidR="00FE6D97" w:rsidRPr="00FE6D97" w:rsidRDefault="00FE6D97" w:rsidP="00FE6D97">
      <w:pPr>
        <w:spacing w:before="100" w:beforeAutospacing="1" w:after="100" w:afterAutospacing="1" w:line="240" w:lineRule="auto"/>
        <w:rPr>
          <w:rFonts w:eastAsia="Times New Roman" w:cs="Times New Roman"/>
          <w:szCs w:val="24"/>
        </w:rPr>
      </w:pPr>
      <w:r w:rsidRPr="00FE6D97">
        <w:rPr>
          <w:rFonts w:eastAsia="Times New Roman" w:cs="Times New Roman"/>
          <w:b/>
          <w:bCs/>
          <w:szCs w:val="24"/>
        </w:rPr>
        <w:t xml:space="preserve">Câu 4. </w:t>
      </w:r>
      <w:r w:rsidRPr="00FE6D97">
        <w:rPr>
          <w:rFonts w:eastAsia="Times New Roman" w:cs="Times New Roman"/>
          <w:szCs w:val="24"/>
        </w:rPr>
        <w:t xml:space="preserve">Qua câu thơ </w:t>
      </w:r>
      <w:r w:rsidRPr="00FE6D97">
        <w:rPr>
          <w:rFonts w:eastAsia="Times New Roman" w:cs="Times New Roman"/>
          <w:i/>
          <w:iCs/>
          <w:szCs w:val="24"/>
        </w:rPr>
        <w:t>"Tôi nghe chuyện cổ thầm thì/ Lời cha ông dạy cũng vì đời sau"</w:t>
      </w:r>
      <w:r w:rsidRPr="00FE6D97">
        <w:rPr>
          <w:rFonts w:eastAsia="Times New Roman" w:cs="Times New Roman"/>
          <w:szCs w:val="24"/>
        </w:rPr>
        <w:t>, tác giả muốn gửi gắm đến người đọc thông điệp gì?</w:t>
      </w:r>
    </w:p>
    <w:p w:rsidR="00FE6D97" w:rsidRPr="00FE6D97" w:rsidRDefault="00FE6D97" w:rsidP="00FE6D97">
      <w:pPr>
        <w:spacing w:before="100" w:beforeAutospacing="1" w:after="100" w:afterAutospacing="1" w:line="240" w:lineRule="auto"/>
        <w:rPr>
          <w:rFonts w:eastAsia="Times New Roman" w:cs="Times New Roman"/>
          <w:szCs w:val="24"/>
        </w:rPr>
      </w:pPr>
      <w:r w:rsidRPr="00FE6D97">
        <w:rPr>
          <w:rFonts w:eastAsia="Times New Roman" w:cs="Times New Roman"/>
          <w:i/>
          <w:iCs/>
          <w:szCs w:val="24"/>
          <w:u w:val="single"/>
        </w:rPr>
        <w:t>Trả lời câu 4 trang 47 sgk Ngữ văn 6 tập 1 bộ sách Chân trời sáng tạo</w:t>
      </w:r>
    </w:p>
    <w:p w:rsidR="00FE6D97" w:rsidRPr="00FE6D97" w:rsidRDefault="00FE6D97" w:rsidP="00FE6D97">
      <w:pPr>
        <w:spacing w:before="100" w:beforeAutospacing="1" w:after="100" w:afterAutospacing="1" w:line="240" w:lineRule="auto"/>
        <w:rPr>
          <w:rFonts w:eastAsia="Times New Roman" w:cs="Times New Roman"/>
          <w:szCs w:val="24"/>
        </w:rPr>
      </w:pPr>
      <w:r w:rsidRPr="00FE6D97">
        <w:rPr>
          <w:rFonts w:eastAsia="Times New Roman" w:cs="Times New Roman"/>
          <w:szCs w:val="24"/>
        </w:rPr>
        <w:t>     Qua câu thơ</w:t>
      </w:r>
      <w:r w:rsidRPr="00FE6D97">
        <w:rPr>
          <w:rFonts w:eastAsia="Times New Roman" w:cs="Times New Roman"/>
          <w:i/>
          <w:iCs/>
          <w:szCs w:val="24"/>
        </w:rPr>
        <w:t xml:space="preserve"> "Tôi nghe chuyện cổ thầm thì/ Lời cha ông dạy cũng vì đời sau"</w:t>
      </w:r>
      <w:r w:rsidRPr="00FE6D97">
        <w:rPr>
          <w:rFonts w:eastAsia="Times New Roman" w:cs="Times New Roman"/>
          <w:szCs w:val="24"/>
        </w:rPr>
        <w:t>, tác giả muốn gửi gắm đến người đọc thông điệp: những câu chuyện cổ là những bài học sâu sắc, có ý nghĩa sâu xa mà cha ông ta nhằm răn dạy con cháu phải biết sống đúng đạo lí, gìn giữ những giá trị văn hoá của dân tộc.</w:t>
      </w:r>
    </w:p>
    <w:p w:rsidR="00FE6D97" w:rsidRPr="00FE6D97" w:rsidRDefault="00FE6D97" w:rsidP="00FE6D97">
      <w:pPr>
        <w:spacing w:before="100" w:beforeAutospacing="1" w:after="100" w:afterAutospacing="1" w:line="240" w:lineRule="auto"/>
        <w:jc w:val="center"/>
        <w:rPr>
          <w:rFonts w:eastAsia="Times New Roman" w:cs="Times New Roman"/>
          <w:szCs w:val="24"/>
        </w:rPr>
      </w:pPr>
      <w:r w:rsidRPr="00FE6D97">
        <w:rPr>
          <w:rFonts w:eastAsia="Times New Roman" w:cs="Times New Roman"/>
          <w:szCs w:val="24"/>
        </w:rPr>
        <w:t>-/-</w:t>
      </w:r>
    </w:p>
    <w:p w:rsidR="00FE6D97" w:rsidRPr="00FE6D97" w:rsidRDefault="00FE6D97" w:rsidP="00FE6D97">
      <w:pPr>
        <w:spacing w:before="100" w:beforeAutospacing="1" w:after="100" w:afterAutospacing="1" w:line="240" w:lineRule="auto"/>
        <w:rPr>
          <w:rFonts w:eastAsia="Times New Roman" w:cs="Times New Roman"/>
          <w:szCs w:val="24"/>
        </w:rPr>
      </w:pPr>
      <w:r w:rsidRPr="00FE6D97">
        <w:rPr>
          <w:rFonts w:eastAsia="Times New Roman" w:cs="Times New Roman"/>
          <w:szCs w:val="24"/>
        </w:rPr>
        <w:t>Vậy là trên đây Đọc tài liệu đã hướng dẫn các em hoàn thiện phần soạn bài Chuyện cổ nước mình Chân trời sáng tạo - trang 46 Ngữ văn 6 tập 1. Chúc các em học tốt.</w:t>
      </w:r>
    </w:p>
    <w:p w:rsidR="00FE6D97" w:rsidRPr="00FE6D97" w:rsidRDefault="00FE6D97" w:rsidP="00FE6D97">
      <w:pPr>
        <w:spacing w:before="100" w:beforeAutospacing="1" w:after="100" w:afterAutospacing="1" w:line="240" w:lineRule="auto"/>
        <w:jc w:val="right"/>
        <w:rPr>
          <w:rFonts w:eastAsia="Times New Roman" w:cs="Times New Roman"/>
          <w:szCs w:val="24"/>
        </w:rPr>
      </w:pPr>
      <w:r w:rsidRPr="00FE6D97">
        <w:rPr>
          <w:rFonts w:eastAsia="Times New Roman" w:cs="Times New Roman"/>
          <w:szCs w:val="24"/>
        </w:rPr>
        <w:t>- Nội dung thuộc </w:t>
      </w:r>
      <w:hyperlink r:id="rId7" w:tooltip="Soạn văn 6 sách chân trời sáng tạo" w:history="1">
        <w:r w:rsidRPr="00FE6D97">
          <w:rPr>
            <w:rFonts w:eastAsia="Times New Roman" w:cs="Times New Roman"/>
            <w:i/>
            <w:iCs/>
            <w:color w:val="0000FF"/>
            <w:szCs w:val="24"/>
            <w:u w:val="single"/>
          </w:rPr>
          <w:t>Soạn văn 6 sách chân trời sáng tạo</w:t>
        </w:r>
      </w:hyperlink>
      <w:r w:rsidRPr="00FE6D97">
        <w:rPr>
          <w:rFonts w:eastAsia="Times New Roman" w:cs="Times New Roman"/>
          <w:i/>
          <w:iCs/>
          <w:szCs w:val="24"/>
        </w:rPr>
        <w:t> - </w:t>
      </w:r>
    </w:p>
    <w:p w:rsidR="005D7321" w:rsidRPr="00FE6D97" w:rsidRDefault="009954BB" w:rsidP="00FE6D97"/>
    <w:sectPr w:rsidR="005D7321" w:rsidRPr="00FE6D9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4BB" w:rsidRDefault="009954BB" w:rsidP="00FE6D97">
      <w:pPr>
        <w:spacing w:after="0" w:line="240" w:lineRule="auto"/>
      </w:pPr>
      <w:r>
        <w:separator/>
      </w:r>
    </w:p>
  </w:endnote>
  <w:endnote w:type="continuationSeparator" w:id="0">
    <w:p w:rsidR="009954BB" w:rsidRDefault="009954BB" w:rsidP="00FE6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4BB" w:rsidRDefault="009954BB" w:rsidP="00FE6D97">
      <w:pPr>
        <w:spacing w:after="0" w:line="240" w:lineRule="auto"/>
      </w:pPr>
      <w:r>
        <w:separator/>
      </w:r>
    </w:p>
  </w:footnote>
  <w:footnote w:type="continuationSeparator" w:id="0">
    <w:p w:rsidR="009954BB" w:rsidRDefault="009954BB" w:rsidP="00FE6D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D97" w:rsidRPr="00FE6D97" w:rsidRDefault="00FE6D97" w:rsidP="00FE6D97">
    <w:pPr>
      <w:pStyle w:val="Header"/>
    </w:pPr>
    <w:hyperlink r:id="rId1" w:history="1">
      <w:r w:rsidRPr="00FE6D97">
        <w:rPr>
          <w:rStyle w:val="Hyperlink"/>
        </w:rPr>
        <w:t>Soạn bài Chuyện cổ nước mình Chân trời sáng tạo</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D97"/>
    <w:rsid w:val="001529AB"/>
    <w:rsid w:val="004628B9"/>
    <w:rsid w:val="00844251"/>
    <w:rsid w:val="009954BB"/>
    <w:rsid w:val="00FE6D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CCA6D6-C643-4D8F-A68D-02C977943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E6D97"/>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E6D97"/>
    <w:rPr>
      <w:rFonts w:eastAsia="Times New Roman" w:cs="Times New Roman"/>
      <w:b/>
      <w:bCs/>
      <w:sz w:val="27"/>
      <w:szCs w:val="27"/>
    </w:rPr>
  </w:style>
  <w:style w:type="paragraph" w:styleId="NormalWeb">
    <w:name w:val="Normal (Web)"/>
    <w:basedOn w:val="Normal"/>
    <w:uiPriority w:val="99"/>
    <w:semiHidden/>
    <w:unhideWhenUsed/>
    <w:rsid w:val="00FE6D97"/>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FE6D97"/>
    <w:rPr>
      <w:b/>
      <w:bCs/>
    </w:rPr>
  </w:style>
  <w:style w:type="character" w:styleId="Emphasis">
    <w:name w:val="Emphasis"/>
    <w:basedOn w:val="DefaultParagraphFont"/>
    <w:uiPriority w:val="20"/>
    <w:qFormat/>
    <w:rsid w:val="00FE6D97"/>
    <w:rPr>
      <w:i/>
      <w:iCs/>
    </w:rPr>
  </w:style>
  <w:style w:type="character" w:styleId="Hyperlink">
    <w:name w:val="Hyperlink"/>
    <w:basedOn w:val="DefaultParagraphFont"/>
    <w:uiPriority w:val="99"/>
    <w:unhideWhenUsed/>
    <w:rsid w:val="00FE6D97"/>
    <w:rPr>
      <w:color w:val="0000FF"/>
      <w:u w:val="single"/>
    </w:rPr>
  </w:style>
  <w:style w:type="paragraph" w:styleId="Header">
    <w:name w:val="header"/>
    <w:basedOn w:val="Normal"/>
    <w:link w:val="HeaderChar"/>
    <w:uiPriority w:val="99"/>
    <w:unhideWhenUsed/>
    <w:rsid w:val="00FE6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D97"/>
  </w:style>
  <w:style w:type="paragraph" w:styleId="Footer">
    <w:name w:val="footer"/>
    <w:basedOn w:val="Normal"/>
    <w:link w:val="FooterChar"/>
    <w:uiPriority w:val="99"/>
    <w:unhideWhenUsed/>
    <w:rsid w:val="00FE6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777812">
      <w:bodyDiv w:val="1"/>
      <w:marLeft w:val="0"/>
      <w:marRight w:val="0"/>
      <w:marTop w:val="0"/>
      <w:marBottom w:val="0"/>
      <w:divBdr>
        <w:top w:val="none" w:sz="0" w:space="0" w:color="auto"/>
        <w:left w:val="none" w:sz="0" w:space="0" w:color="auto"/>
        <w:bottom w:val="none" w:sz="0" w:space="0" w:color="auto"/>
        <w:right w:val="none" w:sz="0" w:space="0" w:color="auto"/>
      </w:divBdr>
      <w:divsChild>
        <w:div w:id="1590305763">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588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octailieu.com/soan-van-6-sach-chan-troi-sang-ta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bai-chuyen-co-nuoc-minh-sach-chan-troi-sang-t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Chuyện cổ nước mình Chân trời sáng tạo</dc:title>
  <dc:subject>Soạn bài Chuyện cổ nước mình Chân trời sáng tạo với hướng dẫn trả lời câu hỏi suy ngẫm và phản hồi trang 47 SGK Ngữ văn 6 tập 1 để em có thể soạn văn 6 tại nhà.</dc:subject>
  <dc:creator>doctailieu.com</dc:creator>
  <cp:keywords>Soạn văn 6 sách chân trời sáng tạo</cp:keywords>
  <dc:description/>
  <cp:lastModifiedBy>ctc_1382019</cp:lastModifiedBy>
  <cp:revision>1</cp:revision>
  <dcterms:created xsi:type="dcterms:W3CDTF">2021-09-30T02:59:00Z</dcterms:created>
  <dcterms:modified xsi:type="dcterms:W3CDTF">2021-09-30T03:01:00Z</dcterms:modified>
</cp:coreProperties>
</file>