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CE" w:rsidRPr="00057BCE" w:rsidRDefault="00057BCE" w:rsidP="0005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BCE">
        <w:rPr>
          <w:rFonts w:ascii="Times New Roman" w:eastAsia="Times New Roman" w:hAnsi="Times New Roman" w:cs="Times New Roman"/>
          <w:sz w:val="24"/>
          <w:szCs w:val="24"/>
        </w:rPr>
        <w:t xml:space="preserve">Cùng Đọc tài liệu trả lời câu hỏi 5 trang 15 SGK Ngữ Văn 6 tập 2 Cánh Diều với yêu cầu: </w:t>
      </w:r>
      <w:r w:rsidRPr="00057BCE">
        <w:rPr>
          <w:rFonts w:ascii="Times New Roman" w:eastAsia="Times New Roman" w:hAnsi="Times New Roman" w:cs="Times New Roman"/>
          <w:i/>
          <w:iCs/>
          <w:sz w:val="24"/>
          <w:szCs w:val="24"/>
        </w:rPr>
        <w:t>"Hãy nêu một điểm giống và một điểm khác nhau nổi bật của truyện Ông lão đánh cá và con cá vàng (Pu-skin) và truyện cổ tích dân gian (Gợi ý: tìm điểm giống và khác về tác giả; yếu tố hoang đường, kì ảo; kiểu nhân vật;...)"​​​​​​​</w:t>
      </w:r>
      <w:r w:rsidRPr="00057BCE">
        <w:rPr>
          <w:rFonts w:ascii="Times New Roman" w:eastAsia="Times New Roman" w:hAnsi="Times New Roman" w:cs="Times New Roman"/>
          <w:sz w:val="24"/>
          <w:szCs w:val="24"/>
        </w:rPr>
        <w:t> nằm trong nội dung bài </w:t>
      </w:r>
      <w:hyperlink r:id="rId7" w:tooltip="Soạn bài Ông lão đánh cá và con cá vàng (Cánh Diều)" w:history="1">
        <w:r w:rsidRPr="00057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 bài Ông lão đánh cá và con cá vàng (Cánh Diều)</w:t>
        </w:r>
      </w:hyperlink>
    </w:p>
    <w:p w:rsidR="00057BCE" w:rsidRPr="00057BCE" w:rsidRDefault="00057BCE" w:rsidP="00057B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BCE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057BCE" w:rsidRPr="00057BCE" w:rsidRDefault="00057BCE" w:rsidP="0005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BCE">
        <w:rPr>
          <w:rFonts w:ascii="Times New Roman" w:eastAsia="Times New Roman" w:hAnsi="Times New Roman" w:cs="Times New Roman"/>
          <w:sz w:val="24"/>
          <w:szCs w:val="24"/>
        </w:rPr>
        <w:t>Hãy nêu một điểm giống và một điểm khác nhau nổi bật của truyện Ông lão đánh cá và con cá vàng (Pu-skin) và truyện cổ tích dân gian (Gợi ý: tìm điểm giống và khác về tác giả; yếu tố hoang đường, kì ảo; kiểu nhân vật;...).</w:t>
      </w:r>
    </w:p>
    <w:p w:rsidR="00057BCE" w:rsidRPr="00057BCE" w:rsidRDefault="00057BCE" w:rsidP="0005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BCE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 câu hỏi 5 trang 15 sgk Ngữ Văn 6 tập 2 Cánh Diều</w:t>
      </w:r>
    </w:p>
    <w:p w:rsidR="00057BCE" w:rsidRPr="00057BCE" w:rsidRDefault="00057BCE" w:rsidP="00057B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7BCE">
        <w:rPr>
          <w:rFonts w:ascii="Times New Roman" w:eastAsia="Times New Roman" w:hAnsi="Times New Roman" w:cs="Times New Roman"/>
          <w:b/>
          <w:bCs/>
          <w:sz w:val="27"/>
          <w:szCs w:val="27"/>
        </w:rPr>
        <w:t>Điểm giống nhau nổi bật của truyện Ông lão đánh cá và con cá vàng (Pu-skin) và truyện cổ tích dân gian</w:t>
      </w:r>
    </w:p>
    <w:p w:rsidR="00057BCE" w:rsidRPr="00057BCE" w:rsidRDefault="00057BCE" w:rsidP="0005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BCE">
        <w:rPr>
          <w:rFonts w:ascii="Times New Roman" w:eastAsia="Times New Roman" w:hAnsi="Times New Roman" w:cs="Times New Roman"/>
          <w:sz w:val="24"/>
          <w:szCs w:val="24"/>
        </w:rPr>
        <w:t>- Có các yếu tố kì ảo, hoang đường:</w:t>
      </w:r>
    </w:p>
    <w:p w:rsidR="00057BCE" w:rsidRPr="00057BCE" w:rsidRDefault="00057BCE" w:rsidP="0005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BCE">
        <w:rPr>
          <w:rFonts w:ascii="Times New Roman" w:eastAsia="Times New Roman" w:hAnsi="Times New Roman" w:cs="Times New Roman"/>
          <w:sz w:val="24"/>
          <w:szCs w:val="24"/>
        </w:rPr>
        <w:t>- Kiểu nhân vật theo mô típ: người hiền gặp lành, kẻ tham lam sẽ có bài học thích đáng</w:t>
      </w:r>
    </w:p>
    <w:p w:rsidR="00057BCE" w:rsidRPr="00057BCE" w:rsidRDefault="00057BCE" w:rsidP="00057B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7BCE">
        <w:rPr>
          <w:rFonts w:ascii="Times New Roman" w:eastAsia="Times New Roman" w:hAnsi="Times New Roman" w:cs="Times New Roman"/>
          <w:b/>
          <w:bCs/>
          <w:sz w:val="27"/>
          <w:szCs w:val="27"/>
        </w:rPr>
        <w:t>Điểm khác nhau nổi bật của truyện Ông lão đánh cá và con cá vàng (Pu-skin) và truyện cổ tích dân gian</w:t>
      </w:r>
    </w:p>
    <w:p w:rsidR="00057BCE" w:rsidRPr="00057BCE" w:rsidRDefault="00057BCE" w:rsidP="0005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BCE">
        <w:rPr>
          <w:rFonts w:ascii="Times New Roman" w:eastAsia="Times New Roman" w:hAnsi="Times New Roman" w:cs="Times New Roman"/>
          <w:sz w:val="24"/>
          <w:szCs w:val="24"/>
        </w:rPr>
        <w:t>- Truyện cổ tích dân gian là sáng tác của nhân dân lao động truyền miệng từ đời này qua đời khác</w:t>
      </w:r>
    </w:p>
    <w:p w:rsidR="00057BCE" w:rsidRPr="00057BCE" w:rsidRDefault="00057BCE" w:rsidP="0005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BCE">
        <w:rPr>
          <w:rFonts w:ascii="Times New Roman" w:eastAsia="Times New Roman" w:hAnsi="Times New Roman" w:cs="Times New Roman"/>
          <w:sz w:val="24"/>
          <w:szCs w:val="24"/>
        </w:rPr>
        <w:t>- Tác phẩm Ông lão đánh cá và con cá vàng là do nhà văn người Nga (Pu-skin) viết</w:t>
      </w:r>
    </w:p>
    <w:p w:rsidR="00057BCE" w:rsidRPr="00057BCE" w:rsidRDefault="00057BCE" w:rsidP="0005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BCE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7C5C78" w:rsidRPr="00057BCE" w:rsidRDefault="00057BCE" w:rsidP="0005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BCE">
        <w:rPr>
          <w:rFonts w:ascii="Times New Roman" w:eastAsia="Times New Roman" w:hAnsi="Times New Roman" w:cs="Times New Roman"/>
          <w:i/>
          <w:iCs/>
          <w:sz w:val="24"/>
          <w:szCs w:val="24"/>
        </w:rPr>
        <w:t>Trên đây là gợi ý trả lời câu hỏi 5 trang 15 SGK Ngữ văn 6 tập 2 bộ Cánh Diều, đừng quên tham khảo trọn bộ </w:t>
      </w:r>
      <w:hyperlink r:id="rId8" w:tooltip="Soạn văn 6 Cánh Diều" w:history="1">
        <w:r w:rsidRPr="00057BC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Soạn văn 6 Cánh Diều</w:t>
        </w:r>
      </w:hyperlink>
      <w:r w:rsidRPr="00057BCE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</w:p>
    <w:sectPr w:rsidR="007C5C78" w:rsidRPr="00057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B7" w:rsidRDefault="001645B7" w:rsidP="00057BCE">
      <w:pPr>
        <w:spacing w:after="0" w:line="240" w:lineRule="auto"/>
      </w:pPr>
      <w:r>
        <w:separator/>
      </w:r>
    </w:p>
  </w:endnote>
  <w:endnote w:type="continuationSeparator" w:id="0">
    <w:p w:rsidR="001645B7" w:rsidRDefault="001645B7" w:rsidP="0005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CE" w:rsidRDefault="00057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CE" w:rsidRDefault="00057B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CE" w:rsidRDefault="00057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B7" w:rsidRDefault="001645B7" w:rsidP="00057BCE">
      <w:pPr>
        <w:spacing w:after="0" w:line="240" w:lineRule="auto"/>
      </w:pPr>
      <w:r>
        <w:separator/>
      </w:r>
    </w:p>
  </w:footnote>
  <w:footnote w:type="continuationSeparator" w:id="0">
    <w:p w:rsidR="001645B7" w:rsidRDefault="001645B7" w:rsidP="0005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CE" w:rsidRDefault="00057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CE" w:rsidRPr="005825E6" w:rsidRDefault="005825E6">
    <w:pPr>
      <w:pStyle w:val="Header"/>
      <w:rPr>
        <w:rFonts w:ascii="Times New Roman" w:hAnsi="Times New Roman" w:cs="Times New Roman"/>
      </w:rPr>
    </w:pPr>
    <w:hyperlink r:id="rId1" w:history="1">
      <w:r w:rsidR="00057BCE" w:rsidRPr="005825E6">
        <w:rPr>
          <w:rStyle w:val="Hyperlink"/>
          <w:rFonts w:ascii="Times New Roman" w:hAnsi="Times New Roman" w:cs="Times New Roman"/>
        </w:rPr>
        <w:t>Nêu điểm giống và khác nhau của truyện Ông lão đánh cá và con cá vàng và truyện cổ tích dân gian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CE" w:rsidRDefault="00057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CE"/>
    <w:rsid w:val="00057BCE"/>
    <w:rsid w:val="001645B7"/>
    <w:rsid w:val="005825E6"/>
    <w:rsid w:val="007C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7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7B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7BCE"/>
    <w:rPr>
      <w:i/>
      <w:iCs/>
    </w:rPr>
  </w:style>
  <w:style w:type="character" w:styleId="Hyperlink">
    <w:name w:val="Hyperlink"/>
    <w:basedOn w:val="DefaultParagraphFont"/>
    <w:uiPriority w:val="99"/>
    <w:unhideWhenUsed/>
    <w:rsid w:val="00057B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7B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7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BCE"/>
  </w:style>
  <w:style w:type="paragraph" w:styleId="Footer">
    <w:name w:val="footer"/>
    <w:basedOn w:val="Normal"/>
    <w:link w:val="FooterChar"/>
    <w:uiPriority w:val="99"/>
    <w:unhideWhenUsed/>
    <w:rsid w:val="00057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7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7B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7BCE"/>
    <w:rPr>
      <w:i/>
      <w:iCs/>
    </w:rPr>
  </w:style>
  <w:style w:type="character" w:styleId="Hyperlink">
    <w:name w:val="Hyperlink"/>
    <w:basedOn w:val="DefaultParagraphFont"/>
    <w:uiPriority w:val="99"/>
    <w:unhideWhenUsed/>
    <w:rsid w:val="00057B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7B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7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BCE"/>
  </w:style>
  <w:style w:type="paragraph" w:styleId="Footer">
    <w:name w:val="footer"/>
    <w:basedOn w:val="Normal"/>
    <w:link w:val="FooterChar"/>
    <w:uiPriority w:val="99"/>
    <w:unhideWhenUsed/>
    <w:rsid w:val="00057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6-sach-canh-di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ong-lao-danh-ca-va-con-ca-vang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iem-giong-va-khac-nhau-cua-truyen-ong-lao-danh-ca-va-con-ca-vang-va-truyen-co-tich-dan-g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Điểm giống nhau nổi bật của truyện Ông lão đánh cá và con cá vàng (Pu-skin) và t</vt:lpstr>
      <vt:lpstr>        Điểm khác nhau nổi bật của truyện Ông lão đánh cá và con cá vàng (Pu-skin) và tr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Nêu điểm giống và khác nhau của truyện Ông lão đánh cá và con cá vàng và truyện cổ tích dân gian</dc:title>
  <dc:creator>Đọc tài liệu</dc:creator>
  <cp:keywords>Soạn Văn 6 Cánh Diều</cp:keywords>
  <cp:lastModifiedBy>CTC_Giang</cp:lastModifiedBy>
  <cp:revision>2</cp:revision>
  <dcterms:created xsi:type="dcterms:W3CDTF">2021-09-28T02:26:00Z</dcterms:created>
  <dcterms:modified xsi:type="dcterms:W3CDTF">2021-09-28T02:27:00Z</dcterms:modified>
</cp:coreProperties>
</file>