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46" w:rsidRPr="007E1C46" w:rsidRDefault="007E1C46" w:rsidP="007E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4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7E1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7E1C46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7E1C46" w:rsidRPr="007E1C46" w:rsidRDefault="007E1C46" w:rsidP="007E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46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7 trang 88 theo nội dung bài "Bài tập cuối chương II" sách giáo khoa Toán lớp 6 tập 1 sách Cánh Diều chương trình mới của Bộ GD&amp;ĐT</w:t>
      </w:r>
    </w:p>
    <w:p w:rsidR="007E1C46" w:rsidRPr="007E1C46" w:rsidRDefault="007E1C46" w:rsidP="007E1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1C4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88 Toán lớp 6 Tập 1 Cánh Diều</w:t>
      </w:r>
    </w:p>
    <w:p w:rsidR="007E1C46" w:rsidRPr="007E1C46" w:rsidRDefault="007E1C46" w:rsidP="007E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46">
        <w:rPr>
          <w:rFonts w:ascii="Times New Roman" w:eastAsia="Times New Roman" w:hAnsi="Times New Roman" w:cs="Times New Roman"/>
          <w:sz w:val="24"/>
          <w:szCs w:val="24"/>
        </w:rPr>
        <w:t>Công ty An Bình có lợi nhuận ở mỗi tháng trong 4 tháng đầu năm là – 70 triệu đồng. Trong 8 tháng tiếp theo lợi nhuận mỗi tháng của công ty là 60 triệu đồng. Sau 12 tháng kinh doanh, lợi nhuận của công ty An Bình là bao nhiêu tiền?</w:t>
      </w:r>
    </w:p>
    <w:p w:rsidR="007E1C46" w:rsidRPr="007E1C46" w:rsidRDefault="007E1C46" w:rsidP="007E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4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17690" w:rsidRDefault="00517690" w:rsidP="00517690">
      <w:pPr>
        <w:pStyle w:val="NormalWeb"/>
      </w:pPr>
      <w:r>
        <w:rPr>
          <w:rStyle w:val="Emphasis"/>
          <w:u w:val="single"/>
        </w:rPr>
        <w:t>Cách 1. </w:t>
      </w:r>
    </w:p>
    <w:p w:rsidR="00517690" w:rsidRDefault="00517690" w:rsidP="00517690">
      <w:pPr>
        <w:pStyle w:val="NormalWeb"/>
      </w:pPr>
      <w:r>
        <w:t>+ Trong 4 tháng đầu năm lợi nhuận của công ty An Bình là: </w:t>
      </w:r>
    </w:p>
    <w:p w:rsidR="00517690" w:rsidRDefault="00517690" w:rsidP="00517690">
      <w:pPr>
        <w:pStyle w:val="NormalWeb"/>
      </w:pPr>
      <w:r>
        <w:t>– 70 . 4 = – 280 (triệu đồng)</w:t>
      </w:r>
    </w:p>
    <w:p w:rsidR="00517690" w:rsidRDefault="00517690" w:rsidP="00517690">
      <w:pPr>
        <w:pStyle w:val="NormalWeb"/>
      </w:pPr>
      <w:r>
        <w:t>+ Trong 8 tháng tiếp theo lợi nhuận của công ty An Bình là:</w:t>
      </w:r>
    </w:p>
    <w:p w:rsidR="00517690" w:rsidRDefault="00517690" w:rsidP="00517690">
      <w:pPr>
        <w:pStyle w:val="NormalWeb"/>
      </w:pPr>
      <w:r>
        <w:t>60 . 8 = 480 (triệu đồng)</w:t>
      </w:r>
    </w:p>
    <w:p w:rsidR="00517690" w:rsidRDefault="00517690" w:rsidP="00517690">
      <w:pPr>
        <w:pStyle w:val="NormalWeb"/>
      </w:pPr>
      <w:r>
        <w:t>Lợi nhuận của công ty An Bình sau 12 tháng kinh doanh là:</w:t>
      </w:r>
    </w:p>
    <w:p w:rsidR="00517690" w:rsidRDefault="00517690" w:rsidP="00517690">
      <w:pPr>
        <w:pStyle w:val="NormalWeb"/>
      </w:pPr>
      <w:r>
        <w:t>(– 280) + 480 = 200 (triệu đồng)</w:t>
      </w:r>
    </w:p>
    <w:p w:rsidR="00517690" w:rsidRDefault="00517690" w:rsidP="00517690">
      <w:pPr>
        <w:pStyle w:val="NormalWeb"/>
      </w:pPr>
      <w:r>
        <w:t>Vậy sau 12 tháng kinh doanh, lợi nhuận của công ty An Bình là 200 triệu đồng. </w:t>
      </w:r>
    </w:p>
    <w:p w:rsidR="00517690" w:rsidRDefault="00517690" w:rsidP="00517690">
      <w:pPr>
        <w:pStyle w:val="NormalWeb"/>
      </w:pPr>
      <w:r>
        <w:rPr>
          <w:rStyle w:val="Emphasis"/>
          <w:u w:val="single"/>
        </w:rPr>
        <w:t>Cách 2. </w:t>
      </w:r>
      <w:r>
        <w:rPr>
          <w:rStyle w:val="Emphasis"/>
        </w:rPr>
        <w:t>(làm gộp)</w:t>
      </w:r>
    </w:p>
    <w:p w:rsidR="00517690" w:rsidRDefault="00517690" w:rsidP="00517690">
      <w:pPr>
        <w:pStyle w:val="NormalWeb"/>
      </w:pPr>
      <w:r>
        <w:t>Lợi nhuận của công ty An Bình sau 12 tháng kinh doanh là:</w:t>
      </w:r>
    </w:p>
    <w:p w:rsidR="00517690" w:rsidRDefault="00517690" w:rsidP="00517690">
      <w:pPr>
        <w:pStyle w:val="NormalWeb"/>
      </w:pPr>
      <w:r>
        <w:t>(– 70) . 4 + 60 . 8 = 200 (triệu đồng)</w:t>
      </w:r>
    </w:p>
    <w:p w:rsidR="007E1C46" w:rsidRPr="007E1C46" w:rsidRDefault="00517690" w:rsidP="00517690">
      <w:pPr>
        <w:pStyle w:val="NormalWeb"/>
      </w:pPr>
      <w:r>
        <w:t>Vậy sau 12 tháng kinh doanh, lợi nhuận của công ty An Bình là 200 triệu đồng.</w:t>
      </w:r>
      <w:bookmarkStart w:id="0" w:name="_GoBack"/>
      <w:bookmarkEnd w:id="0"/>
    </w:p>
    <w:p w:rsidR="007E1C46" w:rsidRPr="007E1C46" w:rsidRDefault="007E1C46" w:rsidP="007E1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C4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548CA" w:rsidRPr="007E1C46" w:rsidRDefault="007E1C46" w:rsidP="007E1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C4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88 SGK Toán 6 Tập 1. Chúc các em học tốt.</w:t>
      </w:r>
    </w:p>
    <w:sectPr w:rsidR="00A548CA" w:rsidRPr="007E1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0" w:rsidRDefault="00090B00" w:rsidP="007E1C46">
      <w:pPr>
        <w:spacing w:after="0" w:line="240" w:lineRule="auto"/>
      </w:pPr>
      <w:r>
        <w:separator/>
      </w:r>
    </w:p>
  </w:endnote>
  <w:endnote w:type="continuationSeparator" w:id="0">
    <w:p w:rsidR="00090B00" w:rsidRDefault="00090B00" w:rsidP="007E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0" w:rsidRDefault="00090B00" w:rsidP="007E1C46">
      <w:pPr>
        <w:spacing w:after="0" w:line="240" w:lineRule="auto"/>
      </w:pPr>
      <w:r>
        <w:separator/>
      </w:r>
    </w:p>
  </w:footnote>
  <w:footnote w:type="continuationSeparator" w:id="0">
    <w:p w:rsidR="00090B00" w:rsidRDefault="00090B00" w:rsidP="007E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6" w:rsidRPr="00FC53F5" w:rsidRDefault="00FC53F5">
    <w:pPr>
      <w:pStyle w:val="Header"/>
      <w:rPr>
        <w:rFonts w:ascii="Times New Roman" w:hAnsi="Times New Roman" w:cs="Times New Roman"/>
      </w:rPr>
    </w:pPr>
    <w:hyperlink r:id="rId1" w:history="1">
      <w:r w:rsidR="007E1C46" w:rsidRPr="00FC53F5">
        <w:rPr>
          <w:rStyle w:val="Hyperlink"/>
          <w:rFonts w:ascii="Times New Roman" w:hAnsi="Times New Roman" w:cs="Times New Roman"/>
        </w:rPr>
        <w:t>Bài 7 trang 88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46"/>
    <w:rsid w:val="00090B00"/>
    <w:rsid w:val="00517690"/>
    <w:rsid w:val="007E1C46"/>
    <w:rsid w:val="00A548CA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C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E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C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1C46"/>
    <w:rPr>
      <w:b/>
      <w:bCs/>
    </w:rPr>
  </w:style>
  <w:style w:type="character" w:styleId="Emphasis">
    <w:name w:val="Emphasis"/>
    <w:basedOn w:val="DefaultParagraphFont"/>
    <w:uiPriority w:val="20"/>
    <w:qFormat/>
    <w:rsid w:val="007E1C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46"/>
  </w:style>
  <w:style w:type="paragraph" w:styleId="Footer">
    <w:name w:val="footer"/>
    <w:basedOn w:val="Normal"/>
    <w:link w:val="FooterChar"/>
    <w:uiPriority w:val="99"/>
    <w:unhideWhenUsed/>
    <w:rsid w:val="007E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C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E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C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1C46"/>
    <w:rPr>
      <w:b/>
      <w:bCs/>
    </w:rPr>
  </w:style>
  <w:style w:type="character" w:styleId="Emphasis">
    <w:name w:val="Emphasis"/>
    <w:basedOn w:val="DefaultParagraphFont"/>
    <w:uiPriority w:val="20"/>
    <w:qFormat/>
    <w:rsid w:val="007E1C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46"/>
  </w:style>
  <w:style w:type="paragraph" w:styleId="Footer">
    <w:name w:val="footer"/>
    <w:basedOn w:val="Normal"/>
    <w:link w:val="FooterChar"/>
    <w:uiPriority w:val="99"/>
    <w:unhideWhenUsed/>
    <w:rsid w:val="007E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8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88 Toán lớp 6 Tập 1 Cánh Diều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88 Toán lớp 6 tập 1 (Cánh Diều)</dc:title>
  <dc:creator>Đọc tài liệu</dc:creator>
  <cp:keywords>Giải Toán 6 Cánh Diều</cp:keywords>
  <cp:lastModifiedBy>CTC_Giang</cp:lastModifiedBy>
  <cp:revision>3</cp:revision>
  <cp:lastPrinted>2021-08-30T04:16:00Z</cp:lastPrinted>
  <dcterms:created xsi:type="dcterms:W3CDTF">2021-08-30T04:15:00Z</dcterms:created>
  <dcterms:modified xsi:type="dcterms:W3CDTF">2021-08-30T04:20:00Z</dcterms:modified>
</cp:coreProperties>
</file>