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03D" w:rsidRPr="002B603D" w:rsidRDefault="002B603D" w:rsidP="002B603D">
      <w:pPr>
        <w:pStyle w:val="NormalWeb"/>
        <w:spacing w:before="0" w:beforeAutospacing="0" w:after="0" w:afterAutospacing="0"/>
        <w:rPr>
          <w:color w:val="444444"/>
        </w:rPr>
      </w:pPr>
      <w:r w:rsidRPr="002B603D">
        <w:rPr>
          <w:color w:val="444444"/>
        </w:rPr>
        <w:t>Hướng dẫn </w:t>
      </w:r>
      <w:hyperlink r:id="rId7" w:tooltip="Hướng dẫn soạn Lịch sử 6 sách giáo khoa Cánh diều" w:history="1">
        <w:r w:rsidRPr="002B603D">
          <w:rPr>
            <w:rStyle w:val="Hyperlink"/>
            <w:b/>
            <w:bCs/>
            <w:i/>
            <w:iCs/>
            <w:color w:val="444444"/>
          </w:rPr>
          <w:t>soạn sử 6 sách Cánh diều</w:t>
        </w:r>
      </w:hyperlink>
      <w:r w:rsidRPr="002B603D">
        <w:rPr>
          <w:rStyle w:val="Strong"/>
          <w:i/>
          <w:iCs/>
          <w:color w:val="444444"/>
        </w:rPr>
        <w:t> bài 2 trang 10</w:t>
      </w:r>
      <w:r w:rsidRPr="002B603D">
        <w:rPr>
          <w:color w:val="444444"/>
        </w:rPr>
        <w:t> </w:t>
      </w:r>
      <w:r w:rsidRPr="002B603D">
        <w:rPr>
          <w:rStyle w:val="Strong"/>
          <w:i/>
          <w:iCs/>
          <w:color w:val="444444"/>
        </w:rPr>
        <w:t>- Thời gian trong lịch sử</w:t>
      </w:r>
      <w:r w:rsidRPr="002B603D">
        <w:rPr>
          <w:color w:val="444444"/>
        </w:rPr>
        <w:t> theo chương trình sách giáo khoa mới bộ Cánh diều giúp các em hiểu một số khái niệm và cách tính thời gian trong lịch sử.</w:t>
      </w:r>
    </w:p>
    <w:p w:rsidR="002B603D" w:rsidRDefault="002B603D" w:rsidP="002B603D">
      <w:pPr>
        <w:pStyle w:val="NormalWeb"/>
        <w:spacing w:before="0" w:beforeAutospacing="0" w:after="0" w:afterAutospacing="0"/>
        <w:rPr>
          <w:rStyle w:val="Emphasis"/>
          <w:color w:val="444444"/>
          <w:u w:val="single"/>
        </w:rPr>
      </w:pPr>
    </w:p>
    <w:p w:rsidR="002B603D" w:rsidRPr="002B603D" w:rsidRDefault="002B603D" w:rsidP="002B603D">
      <w:pPr>
        <w:pStyle w:val="NormalWeb"/>
        <w:spacing w:before="0" w:beforeAutospacing="0" w:after="0" w:afterAutospacing="0"/>
        <w:rPr>
          <w:color w:val="444444"/>
        </w:rPr>
      </w:pPr>
      <w:r w:rsidRPr="002B603D">
        <w:rPr>
          <w:rStyle w:val="Emphasis"/>
          <w:color w:val="444444"/>
          <w:u w:val="single"/>
        </w:rPr>
        <w:t>Yêu cầu mục tiêu cần đạt:</w:t>
      </w:r>
      <w:bookmarkStart w:id="0" w:name="_GoBack"/>
      <w:bookmarkEnd w:id="0"/>
    </w:p>
    <w:p w:rsidR="002B603D" w:rsidRPr="002B603D" w:rsidRDefault="002B603D" w:rsidP="002B603D">
      <w:pPr>
        <w:numPr>
          <w:ilvl w:val="0"/>
          <w:numId w:val="13"/>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t>Nắm được một số khái niệm về thời gian</w:t>
      </w:r>
    </w:p>
    <w:p w:rsidR="002B603D" w:rsidRPr="002B603D" w:rsidRDefault="002B603D" w:rsidP="002B603D">
      <w:pPr>
        <w:numPr>
          <w:ilvl w:val="0"/>
          <w:numId w:val="13"/>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t>Biết được cách tính thời gian trong lịch sử</w:t>
      </w:r>
    </w:p>
    <w:p w:rsidR="002B603D" w:rsidRPr="002B603D" w:rsidRDefault="002B603D" w:rsidP="002B603D">
      <w:pPr>
        <w:pStyle w:val="Heading2"/>
        <w:rPr>
          <w:rFonts w:ascii="Times New Roman" w:hAnsi="Times New Roman" w:cs="Times New Roman"/>
          <w:b/>
        </w:rPr>
      </w:pPr>
      <w:r w:rsidRPr="002B603D">
        <w:rPr>
          <w:rFonts w:ascii="Times New Roman" w:hAnsi="Times New Roman" w:cs="Times New Roman"/>
          <w:b/>
        </w:rPr>
        <w:t>I. </w:t>
      </w:r>
      <w:r w:rsidRPr="002B603D">
        <w:rPr>
          <w:rStyle w:val="anchor"/>
          <w:rFonts w:ascii="Times New Roman" w:hAnsi="Times New Roman" w:cs="Times New Roman"/>
          <w:b/>
        </w:rPr>
        <w:t>Hướng dẫn trả lời câu hỏi phần kiến thức mới</w:t>
      </w:r>
    </w:p>
    <w:p w:rsidR="002B603D" w:rsidRDefault="002B603D" w:rsidP="002B603D">
      <w:pPr>
        <w:pStyle w:val="Heading3"/>
        <w:spacing w:before="0" w:beforeAutospacing="0" w:after="0" w:afterAutospacing="0"/>
        <w:rPr>
          <w:color w:val="444444"/>
          <w:sz w:val="24"/>
          <w:szCs w:val="24"/>
        </w:rPr>
      </w:pPr>
    </w:p>
    <w:p w:rsidR="002B603D" w:rsidRDefault="002B603D" w:rsidP="002B603D">
      <w:pPr>
        <w:pStyle w:val="Heading3"/>
        <w:spacing w:before="0" w:beforeAutospacing="0" w:after="0" w:afterAutospacing="0"/>
        <w:rPr>
          <w:color w:val="444444"/>
          <w:sz w:val="24"/>
          <w:szCs w:val="24"/>
        </w:rPr>
      </w:pPr>
      <w:r w:rsidRPr="002B603D">
        <w:rPr>
          <w:color w:val="444444"/>
          <w:sz w:val="24"/>
          <w:szCs w:val="24"/>
        </w:rPr>
        <w:t>1. </w:t>
      </w:r>
      <w:r w:rsidRPr="002B603D">
        <w:rPr>
          <w:rStyle w:val="anchor"/>
          <w:color w:val="444444"/>
          <w:sz w:val="24"/>
          <w:szCs w:val="24"/>
        </w:rPr>
        <w:t>Câu hỏi trang 10</w:t>
      </w:r>
      <w:r w:rsidRPr="002B603D">
        <w:rPr>
          <w:color w:val="444444"/>
          <w:sz w:val="24"/>
          <w:szCs w:val="24"/>
        </w:rPr>
        <w:t> SGK Cánh diều</w:t>
      </w:r>
    </w:p>
    <w:p w:rsidR="002B603D" w:rsidRPr="002B603D" w:rsidRDefault="002B603D" w:rsidP="002B603D">
      <w:pPr>
        <w:pStyle w:val="Heading3"/>
        <w:spacing w:before="0" w:beforeAutospacing="0" w:after="0" w:afterAutospacing="0"/>
        <w:rPr>
          <w:color w:val="444444"/>
          <w:sz w:val="24"/>
          <w:szCs w:val="24"/>
        </w:rPr>
      </w:pPr>
    </w:p>
    <w:p w:rsidR="002B603D" w:rsidRPr="002B603D" w:rsidRDefault="002B603D" w:rsidP="002B603D">
      <w:pPr>
        <w:pStyle w:val="NormalWeb"/>
        <w:spacing w:before="0" w:beforeAutospacing="0" w:after="0" w:afterAutospacing="0"/>
        <w:jc w:val="center"/>
        <w:rPr>
          <w:color w:val="444444"/>
        </w:rPr>
      </w:pPr>
      <w:r w:rsidRPr="002B603D">
        <w:rPr>
          <w:noProof/>
          <w:color w:val="444444"/>
          <w:lang w:eastAsia="ko-KR"/>
        </w:rPr>
        <w:drawing>
          <wp:inline distT="0" distB="0" distL="0" distR="0">
            <wp:extent cx="6191250" cy="1762125"/>
            <wp:effectExtent l="0" t="0" r="0" b="9525"/>
            <wp:docPr id="8" name="Picture 8" descr="Bang mot so su kien lich su Vie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g mot so su kien lich su Viet N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1762125"/>
                    </a:xfrm>
                    <a:prstGeom prst="rect">
                      <a:avLst/>
                    </a:prstGeom>
                    <a:noFill/>
                    <a:ln>
                      <a:noFill/>
                    </a:ln>
                  </pic:spPr>
                </pic:pic>
              </a:graphicData>
            </a:graphic>
          </wp:inline>
        </w:drawing>
      </w:r>
    </w:p>
    <w:p w:rsidR="002B603D" w:rsidRDefault="002B603D" w:rsidP="002B603D">
      <w:pPr>
        <w:pStyle w:val="NormalWeb"/>
        <w:spacing w:before="0" w:beforeAutospacing="0" w:after="0" w:afterAutospacing="0"/>
        <w:jc w:val="center"/>
        <w:rPr>
          <w:rStyle w:val="Emphasis"/>
          <w:color w:val="444444"/>
        </w:rPr>
      </w:pPr>
    </w:p>
    <w:p w:rsidR="002B603D" w:rsidRPr="002B603D" w:rsidRDefault="002B603D" w:rsidP="002B603D">
      <w:pPr>
        <w:pStyle w:val="NormalWeb"/>
        <w:spacing w:before="0" w:beforeAutospacing="0" w:after="0" w:afterAutospacing="0"/>
        <w:jc w:val="center"/>
        <w:rPr>
          <w:color w:val="444444"/>
        </w:rPr>
      </w:pPr>
      <w:r w:rsidRPr="002B603D">
        <w:rPr>
          <w:rStyle w:val="Emphasis"/>
          <w:color w:val="444444"/>
        </w:rPr>
        <w:t>Bảng một số sự kiện lịch sử Việt Nam</w:t>
      </w:r>
    </w:p>
    <w:p w:rsidR="002B603D" w:rsidRDefault="002B603D" w:rsidP="002B603D">
      <w:pPr>
        <w:pStyle w:val="NormalWeb"/>
        <w:spacing w:before="0" w:beforeAutospacing="0" w:after="0" w:afterAutospacing="0"/>
        <w:rPr>
          <w:color w:val="444444"/>
        </w:rPr>
      </w:pPr>
    </w:p>
    <w:p w:rsidR="002B603D" w:rsidRPr="002B603D" w:rsidRDefault="002B603D" w:rsidP="002B603D">
      <w:pPr>
        <w:pStyle w:val="NormalWeb"/>
        <w:spacing w:before="0" w:beforeAutospacing="0" w:after="0" w:afterAutospacing="0"/>
        <w:rPr>
          <w:color w:val="444444"/>
        </w:rPr>
      </w:pPr>
      <w:r w:rsidRPr="002B603D">
        <w:rPr>
          <w:color w:val="444444"/>
        </w:rPr>
        <w:t>Quan sát bảng trên và cho biết căn cứ vào thông tin nào để sắp xếp các sự kiện theo thứ tự trước, sau.</w:t>
      </w:r>
    </w:p>
    <w:p w:rsidR="002B603D" w:rsidRDefault="002B603D" w:rsidP="002B603D">
      <w:pPr>
        <w:pStyle w:val="NormalWeb"/>
        <w:spacing w:before="0" w:beforeAutospacing="0" w:after="0" w:afterAutospacing="0"/>
        <w:rPr>
          <w:rStyle w:val="Emphasis"/>
          <w:color w:val="444444"/>
          <w:u w:val="single"/>
        </w:rPr>
      </w:pPr>
    </w:p>
    <w:p w:rsidR="002B603D" w:rsidRPr="002B603D" w:rsidRDefault="002B603D" w:rsidP="002B603D">
      <w:pPr>
        <w:pStyle w:val="NormalWeb"/>
        <w:spacing w:before="0" w:beforeAutospacing="0" w:after="0" w:afterAutospacing="0"/>
        <w:rPr>
          <w:color w:val="444444"/>
        </w:rPr>
      </w:pPr>
      <w:r w:rsidRPr="002B603D">
        <w:rPr>
          <w:rStyle w:val="Emphasis"/>
          <w:color w:val="444444"/>
          <w:u w:val="single"/>
        </w:rPr>
        <w:t>Gợi ý trả lời:</w:t>
      </w:r>
    </w:p>
    <w:p w:rsidR="002B603D" w:rsidRDefault="002B603D" w:rsidP="002B603D">
      <w:pPr>
        <w:pStyle w:val="NormalWeb"/>
        <w:spacing w:before="0" w:beforeAutospacing="0" w:after="0" w:afterAutospacing="0"/>
        <w:rPr>
          <w:color w:val="444444"/>
        </w:rPr>
      </w:pPr>
    </w:p>
    <w:p w:rsidR="002B603D" w:rsidRDefault="002B603D" w:rsidP="002B603D">
      <w:pPr>
        <w:pStyle w:val="NormalWeb"/>
        <w:spacing w:before="0" w:beforeAutospacing="0" w:after="0" w:afterAutospacing="0"/>
        <w:rPr>
          <w:color w:val="444444"/>
        </w:rPr>
      </w:pPr>
      <w:r w:rsidRPr="002B603D">
        <w:rPr>
          <w:color w:val="444444"/>
        </w:rPr>
        <w:t>Quan sát vào bảng thống kê một số sự kiện lịch sử Việt Nam ở trên ta thấy, để sắp xếp được các sự kiện theo thứ tự trước, sau thì chúng ta cần phải căn cứ vào mốc thời gian của các sự kiện đó. Theo đó, sự kiện nào có mốc thời gian nhỏ thì diễn ra trước và sự kiện nào có mốc thời gian lớn thì diễn ra sau.</w:t>
      </w:r>
    </w:p>
    <w:p w:rsidR="002B603D" w:rsidRPr="002B603D" w:rsidRDefault="002B603D" w:rsidP="002B603D">
      <w:pPr>
        <w:pStyle w:val="NormalWeb"/>
        <w:spacing w:before="0" w:beforeAutospacing="0" w:after="0" w:afterAutospacing="0"/>
        <w:rPr>
          <w:color w:val="444444"/>
        </w:rPr>
      </w:pPr>
    </w:p>
    <w:p w:rsidR="002B603D" w:rsidRPr="002B603D" w:rsidRDefault="002B603D" w:rsidP="002B603D">
      <w:pPr>
        <w:pStyle w:val="Heading3"/>
        <w:spacing w:before="0" w:beforeAutospacing="0" w:after="0" w:afterAutospacing="0"/>
        <w:rPr>
          <w:color w:val="444444"/>
          <w:sz w:val="24"/>
          <w:szCs w:val="24"/>
        </w:rPr>
      </w:pPr>
      <w:r w:rsidRPr="002B603D">
        <w:rPr>
          <w:color w:val="444444"/>
          <w:sz w:val="24"/>
          <w:szCs w:val="24"/>
        </w:rPr>
        <w:t>2. </w:t>
      </w:r>
      <w:r w:rsidRPr="002B603D">
        <w:rPr>
          <w:rStyle w:val="anchor"/>
          <w:color w:val="444444"/>
          <w:sz w:val="24"/>
          <w:szCs w:val="24"/>
        </w:rPr>
        <w:t>Câu hỏi trang 12</w:t>
      </w:r>
      <w:r w:rsidRPr="002B603D">
        <w:rPr>
          <w:color w:val="444444"/>
          <w:sz w:val="24"/>
          <w:szCs w:val="24"/>
        </w:rPr>
        <w:t> SGK Cánh diều</w:t>
      </w:r>
    </w:p>
    <w:p w:rsidR="002B603D" w:rsidRPr="002B603D" w:rsidRDefault="002B603D" w:rsidP="002B603D">
      <w:pPr>
        <w:numPr>
          <w:ilvl w:val="0"/>
          <w:numId w:val="14"/>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t>Quan sát hình 2.2 và cho biết tờ lịch ghi ngày dương lịch là ngày nào, ngày âm lịch là ngày nào?</w:t>
      </w:r>
    </w:p>
    <w:p w:rsidR="002B603D" w:rsidRPr="002B603D" w:rsidRDefault="002B603D" w:rsidP="002B603D">
      <w:pPr>
        <w:numPr>
          <w:ilvl w:val="0"/>
          <w:numId w:val="14"/>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t>Dựa vào sơ đồ hình 2.3, hãy giải thích khái niệm trước Công Nguyên và Công Nguyên.</w:t>
      </w:r>
    </w:p>
    <w:p w:rsidR="002B603D" w:rsidRPr="002B603D" w:rsidRDefault="002B603D" w:rsidP="002B603D">
      <w:pPr>
        <w:numPr>
          <w:ilvl w:val="0"/>
          <w:numId w:val="14"/>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t>Quan sát sơ đồ hình 2.4, hãy cho biết mỗi thập kỉ, thế kỉ và thiên niên kỉ là bao nhiêu năm.</w:t>
      </w:r>
    </w:p>
    <w:p w:rsidR="002B603D" w:rsidRPr="002B603D" w:rsidRDefault="002B603D" w:rsidP="002B603D">
      <w:pPr>
        <w:pStyle w:val="NormalWeb"/>
        <w:spacing w:before="0" w:beforeAutospacing="0" w:after="0" w:afterAutospacing="0"/>
        <w:jc w:val="center"/>
        <w:rPr>
          <w:color w:val="444444"/>
        </w:rPr>
      </w:pPr>
      <w:r w:rsidRPr="002B603D">
        <w:rPr>
          <w:noProof/>
          <w:color w:val="444444"/>
          <w:lang w:eastAsia="ko-KR"/>
        </w:rPr>
        <w:lastRenderedPageBreak/>
        <w:drawing>
          <wp:inline distT="0" distB="0" distL="0" distR="0">
            <wp:extent cx="3009900" cy="4000500"/>
            <wp:effectExtent l="0" t="0" r="0" b="0"/>
            <wp:docPr id="7" name="Picture 7" descr="Hinh 2.2 To lich cua Viet Nam su dung am lich va duong 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h 2.2 To lich cua Viet Nam su dung am lich va duong l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4000500"/>
                    </a:xfrm>
                    <a:prstGeom prst="rect">
                      <a:avLst/>
                    </a:prstGeom>
                    <a:noFill/>
                    <a:ln>
                      <a:noFill/>
                    </a:ln>
                  </pic:spPr>
                </pic:pic>
              </a:graphicData>
            </a:graphic>
          </wp:inline>
        </w:drawing>
      </w:r>
    </w:p>
    <w:p w:rsidR="002B603D" w:rsidRDefault="002B603D" w:rsidP="002B603D">
      <w:pPr>
        <w:pStyle w:val="NormalWeb"/>
        <w:spacing w:before="0" w:beforeAutospacing="0" w:after="0" w:afterAutospacing="0"/>
        <w:jc w:val="center"/>
        <w:rPr>
          <w:rStyle w:val="Emphasis"/>
          <w:color w:val="444444"/>
        </w:rPr>
      </w:pPr>
    </w:p>
    <w:p w:rsidR="002B603D" w:rsidRDefault="002B603D" w:rsidP="002B603D">
      <w:pPr>
        <w:pStyle w:val="NormalWeb"/>
        <w:spacing w:before="0" w:beforeAutospacing="0" w:after="0" w:afterAutospacing="0"/>
        <w:jc w:val="center"/>
        <w:rPr>
          <w:rStyle w:val="Emphasis"/>
          <w:color w:val="444444"/>
        </w:rPr>
      </w:pPr>
      <w:r w:rsidRPr="002B603D">
        <w:rPr>
          <w:rStyle w:val="Emphasis"/>
          <w:color w:val="444444"/>
        </w:rPr>
        <w:t>Hình 2.2 Tờ lịch của Việt Nam sử dụng âm lịch và dương lịch</w:t>
      </w:r>
    </w:p>
    <w:p w:rsidR="002B603D" w:rsidRPr="002B603D" w:rsidRDefault="002B603D" w:rsidP="002B603D">
      <w:pPr>
        <w:pStyle w:val="NormalWeb"/>
        <w:spacing w:before="0" w:beforeAutospacing="0" w:after="0" w:afterAutospacing="0"/>
        <w:jc w:val="center"/>
        <w:rPr>
          <w:color w:val="444444"/>
        </w:rPr>
      </w:pPr>
    </w:p>
    <w:p w:rsidR="002B603D" w:rsidRPr="002B603D" w:rsidRDefault="002B603D" w:rsidP="002B603D">
      <w:pPr>
        <w:pStyle w:val="NormalWeb"/>
        <w:spacing w:before="0" w:beforeAutospacing="0" w:after="0" w:afterAutospacing="0"/>
        <w:jc w:val="center"/>
        <w:rPr>
          <w:color w:val="444444"/>
        </w:rPr>
      </w:pPr>
      <w:r w:rsidRPr="002B603D">
        <w:rPr>
          <w:noProof/>
          <w:color w:val="444444"/>
          <w:lang w:eastAsia="ko-KR"/>
        </w:rPr>
        <w:drawing>
          <wp:inline distT="0" distB="0" distL="0" distR="0">
            <wp:extent cx="5781675" cy="1247775"/>
            <wp:effectExtent l="0" t="0" r="9525" b="9525"/>
            <wp:docPr id="6" name="Picture 6" descr="Hinh 2.3 So do thoi gian theo cong 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h 2.3 So do thoi gian theo cong lic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1247775"/>
                    </a:xfrm>
                    <a:prstGeom prst="rect">
                      <a:avLst/>
                    </a:prstGeom>
                    <a:noFill/>
                    <a:ln>
                      <a:noFill/>
                    </a:ln>
                  </pic:spPr>
                </pic:pic>
              </a:graphicData>
            </a:graphic>
          </wp:inline>
        </w:drawing>
      </w:r>
    </w:p>
    <w:p w:rsidR="002B603D" w:rsidRDefault="002B603D" w:rsidP="002B603D">
      <w:pPr>
        <w:pStyle w:val="NormalWeb"/>
        <w:spacing w:before="0" w:beforeAutospacing="0" w:after="0" w:afterAutospacing="0"/>
        <w:jc w:val="center"/>
        <w:rPr>
          <w:rStyle w:val="Emphasis"/>
          <w:color w:val="444444"/>
        </w:rPr>
      </w:pPr>
    </w:p>
    <w:p w:rsidR="002B603D" w:rsidRDefault="002B603D" w:rsidP="002B603D">
      <w:pPr>
        <w:pStyle w:val="NormalWeb"/>
        <w:spacing w:before="0" w:beforeAutospacing="0" w:after="0" w:afterAutospacing="0"/>
        <w:jc w:val="center"/>
        <w:rPr>
          <w:rStyle w:val="Emphasis"/>
          <w:color w:val="444444"/>
        </w:rPr>
      </w:pPr>
      <w:r w:rsidRPr="002B603D">
        <w:rPr>
          <w:rStyle w:val="Emphasis"/>
          <w:color w:val="444444"/>
        </w:rPr>
        <w:t>Hình 2.3 Sơ đồ thời gian theo Công lịch</w:t>
      </w:r>
    </w:p>
    <w:p w:rsidR="002B603D" w:rsidRPr="002B603D" w:rsidRDefault="002B603D" w:rsidP="002B603D">
      <w:pPr>
        <w:pStyle w:val="NormalWeb"/>
        <w:spacing w:before="0" w:beforeAutospacing="0" w:after="0" w:afterAutospacing="0"/>
        <w:jc w:val="center"/>
        <w:rPr>
          <w:color w:val="444444"/>
        </w:rPr>
      </w:pPr>
    </w:p>
    <w:p w:rsidR="002B603D" w:rsidRPr="002B603D" w:rsidRDefault="002B603D" w:rsidP="002B603D">
      <w:pPr>
        <w:pStyle w:val="NormalWeb"/>
        <w:spacing w:before="0" w:beforeAutospacing="0" w:after="0" w:afterAutospacing="0"/>
        <w:jc w:val="center"/>
        <w:rPr>
          <w:color w:val="444444"/>
        </w:rPr>
      </w:pPr>
      <w:r w:rsidRPr="002B603D">
        <w:rPr>
          <w:noProof/>
          <w:color w:val="444444"/>
          <w:lang w:eastAsia="ko-KR"/>
        </w:rPr>
        <w:drawing>
          <wp:inline distT="0" distB="0" distL="0" distR="0">
            <wp:extent cx="6191250" cy="1428750"/>
            <wp:effectExtent l="0" t="0" r="0" b="0"/>
            <wp:docPr id="3" name="Picture 3" descr="Hinh 2.3 So do bieu dien cac don vi tinh thoi g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nh 2.3 So do bieu dien cac don vi tinh thoi gi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1428750"/>
                    </a:xfrm>
                    <a:prstGeom prst="rect">
                      <a:avLst/>
                    </a:prstGeom>
                    <a:noFill/>
                    <a:ln>
                      <a:noFill/>
                    </a:ln>
                  </pic:spPr>
                </pic:pic>
              </a:graphicData>
            </a:graphic>
          </wp:inline>
        </w:drawing>
      </w:r>
    </w:p>
    <w:p w:rsidR="002B603D" w:rsidRDefault="002B603D" w:rsidP="002B603D">
      <w:pPr>
        <w:pStyle w:val="NormalWeb"/>
        <w:spacing w:before="0" w:beforeAutospacing="0" w:after="0" w:afterAutospacing="0"/>
        <w:jc w:val="center"/>
        <w:rPr>
          <w:rStyle w:val="Emphasis"/>
          <w:color w:val="444444"/>
        </w:rPr>
      </w:pPr>
    </w:p>
    <w:p w:rsidR="002B603D" w:rsidRPr="002B603D" w:rsidRDefault="002B603D" w:rsidP="002B603D">
      <w:pPr>
        <w:pStyle w:val="NormalWeb"/>
        <w:spacing w:before="0" w:beforeAutospacing="0" w:after="0" w:afterAutospacing="0"/>
        <w:jc w:val="center"/>
        <w:rPr>
          <w:color w:val="444444"/>
        </w:rPr>
      </w:pPr>
      <w:r w:rsidRPr="002B603D">
        <w:rPr>
          <w:rStyle w:val="Emphasis"/>
          <w:color w:val="444444"/>
        </w:rPr>
        <w:t>Hình 2.4 Sơ đồ biểu diễn các đơn vị tính thời gian</w:t>
      </w:r>
    </w:p>
    <w:p w:rsidR="002B603D" w:rsidRPr="002B603D" w:rsidRDefault="002B603D" w:rsidP="002B603D">
      <w:pPr>
        <w:numPr>
          <w:ilvl w:val="0"/>
          <w:numId w:val="15"/>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lastRenderedPageBreak/>
        <w:t>Quan sát hình 2.2 ta thấy tờ lịch ghi ngày dương lịch là ngày 25/1, ngày âm lịch là ngày 1/1</w:t>
      </w:r>
    </w:p>
    <w:p w:rsidR="002B603D" w:rsidRPr="002B603D" w:rsidRDefault="002B603D" w:rsidP="002B603D">
      <w:pPr>
        <w:numPr>
          <w:ilvl w:val="0"/>
          <w:numId w:val="15"/>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t>Theo sơ đồ hình 2.3, ta có thể giải thích 2 khái niệm trước Công nguyên và sau Công nguyên như sau:</w:t>
      </w:r>
    </w:p>
    <w:p w:rsidR="002B603D" w:rsidRPr="002B603D" w:rsidRDefault="002B603D" w:rsidP="002B603D">
      <w:pPr>
        <w:pStyle w:val="NormalWeb"/>
        <w:spacing w:before="0" w:beforeAutospacing="0" w:after="0" w:afterAutospacing="0"/>
        <w:ind w:left="600"/>
        <w:rPr>
          <w:color w:val="444444"/>
        </w:rPr>
      </w:pPr>
      <w:r w:rsidRPr="002B603D">
        <w:rPr>
          <w:color w:val="444444"/>
        </w:rPr>
        <w:t>+ Trước Công Nguyên là thời điểm trước khi Giê-su được sinh ra</w:t>
      </w:r>
    </w:p>
    <w:p w:rsidR="002B603D" w:rsidRPr="002B603D" w:rsidRDefault="002B603D" w:rsidP="002B603D">
      <w:pPr>
        <w:pStyle w:val="NormalWeb"/>
        <w:spacing w:before="0" w:beforeAutospacing="0" w:after="0" w:afterAutospacing="0"/>
        <w:ind w:left="600"/>
        <w:rPr>
          <w:color w:val="444444"/>
        </w:rPr>
      </w:pPr>
      <w:r w:rsidRPr="002B603D">
        <w:rPr>
          <w:color w:val="444444"/>
        </w:rPr>
        <w:t>+ Công nguyên là kỷ nguyên bắt đầu (đơn vị tính bằng năm) tính theo năm chúa Giê-su ra đời.</w:t>
      </w:r>
    </w:p>
    <w:p w:rsidR="002B603D" w:rsidRPr="002B603D" w:rsidRDefault="002B603D" w:rsidP="002B603D">
      <w:pPr>
        <w:numPr>
          <w:ilvl w:val="0"/>
          <w:numId w:val="16"/>
        </w:numPr>
        <w:spacing w:before="100" w:beforeAutospacing="1" w:after="100" w:afterAutospacing="1" w:line="240" w:lineRule="auto"/>
        <w:rPr>
          <w:rFonts w:ascii="Times New Roman" w:hAnsi="Times New Roman" w:cs="Times New Roman"/>
          <w:color w:val="444444"/>
          <w:sz w:val="24"/>
          <w:szCs w:val="24"/>
        </w:rPr>
      </w:pPr>
      <w:r w:rsidRPr="002B603D">
        <w:rPr>
          <w:rFonts w:ascii="Times New Roman" w:hAnsi="Times New Roman" w:cs="Times New Roman"/>
          <w:color w:val="444444"/>
          <w:sz w:val="24"/>
          <w:szCs w:val="24"/>
        </w:rPr>
        <w:t>Quan sát sơ đồ hình 2.4, ta thấy: mỗi thập kỷ là 10 năm, mỗi thế kỷ là 100 năm và mỗi thiên niên kỷ là 1000 năm.</w:t>
      </w:r>
    </w:p>
    <w:p w:rsidR="002B603D" w:rsidRPr="002B603D" w:rsidRDefault="002B603D" w:rsidP="002B603D">
      <w:pPr>
        <w:pStyle w:val="Heading2"/>
        <w:rPr>
          <w:rFonts w:ascii="Times New Roman" w:hAnsi="Times New Roman" w:cs="Times New Roman"/>
          <w:b/>
        </w:rPr>
      </w:pPr>
      <w:r w:rsidRPr="002B603D">
        <w:rPr>
          <w:rFonts w:ascii="Times New Roman" w:hAnsi="Times New Roman" w:cs="Times New Roman"/>
          <w:b/>
        </w:rPr>
        <w:t>II. Hướng dẫn trả lời câu hỏi </w:t>
      </w:r>
      <w:r w:rsidRPr="002B603D">
        <w:rPr>
          <w:rStyle w:val="anchor"/>
          <w:rFonts w:ascii="Times New Roman" w:hAnsi="Times New Roman" w:cs="Times New Roman"/>
          <w:b/>
        </w:rPr>
        <w:t>Luyện tập và vận dụng</w:t>
      </w:r>
    </w:p>
    <w:p w:rsidR="002B603D" w:rsidRDefault="002B603D" w:rsidP="002B603D">
      <w:pPr>
        <w:pStyle w:val="Heading3"/>
        <w:spacing w:before="0" w:beforeAutospacing="0" w:after="0" w:afterAutospacing="0"/>
        <w:rPr>
          <w:color w:val="444444"/>
          <w:sz w:val="24"/>
          <w:szCs w:val="24"/>
        </w:rPr>
      </w:pPr>
    </w:p>
    <w:p w:rsidR="002B603D" w:rsidRPr="002B603D" w:rsidRDefault="002B603D" w:rsidP="002B603D">
      <w:pPr>
        <w:pStyle w:val="Heading3"/>
        <w:spacing w:before="0" w:beforeAutospacing="0" w:after="0" w:afterAutospacing="0"/>
        <w:rPr>
          <w:color w:val="444444"/>
          <w:sz w:val="24"/>
          <w:szCs w:val="24"/>
        </w:rPr>
      </w:pPr>
      <w:r w:rsidRPr="002B603D">
        <w:rPr>
          <w:color w:val="444444"/>
          <w:sz w:val="24"/>
          <w:szCs w:val="24"/>
        </w:rPr>
        <w:t>1. </w:t>
      </w:r>
      <w:r w:rsidRPr="002B603D">
        <w:rPr>
          <w:rStyle w:val="anchor"/>
          <w:color w:val="444444"/>
          <w:sz w:val="24"/>
          <w:szCs w:val="24"/>
        </w:rPr>
        <w:t>Câu hỏi luyện tập</w:t>
      </w:r>
      <w:r w:rsidRPr="002B603D">
        <w:rPr>
          <w:color w:val="444444"/>
          <w:sz w:val="24"/>
          <w:szCs w:val="24"/>
        </w:rPr>
        <w:t> (trang 12 SGK Cánh diều)</w:t>
      </w:r>
    </w:p>
    <w:p w:rsidR="002B603D" w:rsidRDefault="002B603D" w:rsidP="002B603D">
      <w:pPr>
        <w:pStyle w:val="NormalWeb"/>
        <w:spacing w:before="0" w:beforeAutospacing="0" w:after="0" w:afterAutospacing="0"/>
        <w:rPr>
          <w:rStyle w:val="Strong"/>
          <w:color w:val="444444"/>
        </w:rPr>
      </w:pPr>
    </w:p>
    <w:p w:rsidR="002B603D" w:rsidRPr="002B603D" w:rsidRDefault="002B603D" w:rsidP="002B603D">
      <w:pPr>
        <w:pStyle w:val="NormalWeb"/>
        <w:spacing w:before="0" w:beforeAutospacing="0" w:after="0" w:afterAutospacing="0"/>
        <w:rPr>
          <w:color w:val="444444"/>
        </w:rPr>
      </w:pPr>
      <w:r w:rsidRPr="002B603D">
        <w:rPr>
          <w:rStyle w:val="Strong"/>
          <w:color w:val="444444"/>
        </w:rPr>
        <w:t>Câu 1: </w:t>
      </w:r>
      <w:r w:rsidRPr="002B603D">
        <w:rPr>
          <w:color w:val="444444"/>
        </w:rPr>
        <w:t>Nêu cách tính thời gian trong lịch sử.</w:t>
      </w:r>
    </w:p>
    <w:p w:rsidR="002B603D" w:rsidRDefault="002B603D" w:rsidP="002B603D">
      <w:pPr>
        <w:pStyle w:val="NormalWeb"/>
        <w:spacing w:before="0" w:beforeAutospacing="0" w:after="0" w:afterAutospacing="0"/>
        <w:rPr>
          <w:rStyle w:val="Emphasis"/>
          <w:color w:val="444444"/>
          <w:u w:val="single"/>
        </w:rPr>
      </w:pPr>
    </w:p>
    <w:p w:rsidR="002B603D" w:rsidRPr="002B603D" w:rsidRDefault="002B603D" w:rsidP="002B603D">
      <w:pPr>
        <w:pStyle w:val="NormalWeb"/>
        <w:spacing w:before="0" w:beforeAutospacing="0" w:after="0" w:afterAutospacing="0"/>
        <w:rPr>
          <w:color w:val="444444"/>
        </w:rPr>
      </w:pPr>
      <w:r w:rsidRPr="002B603D">
        <w:rPr>
          <w:rStyle w:val="Emphasis"/>
          <w:color w:val="444444"/>
          <w:u w:val="single"/>
        </w:rPr>
        <w:t>Gợi ý trả lời:</w:t>
      </w:r>
    </w:p>
    <w:p w:rsidR="002B603D" w:rsidRDefault="002B603D" w:rsidP="002B603D">
      <w:pPr>
        <w:pStyle w:val="NormalWeb"/>
        <w:spacing w:before="0" w:beforeAutospacing="0" w:after="0" w:afterAutospacing="0"/>
        <w:rPr>
          <w:color w:val="444444"/>
        </w:rPr>
      </w:pPr>
    </w:p>
    <w:p w:rsidR="002B603D" w:rsidRPr="002B603D" w:rsidRDefault="002B603D" w:rsidP="002B603D">
      <w:pPr>
        <w:pStyle w:val="NormalWeb"/>
        <w:spacing w:before="0" w:beforeAutospacing="0" w:after="0" w:afterAutospacing="0"/>
        <w:rPr>
          <w:color w:val="444444"/>
        </w:rPr>
      </w:pPr>
      <w:r w:rsidRPr="002B603D">
        <w:rPr>
          <w:color w:val="444444"/>
        </w:rPr>
        <w:t>Từ xa xưa, con người đã nghĩ ra cách tính thời gian bằng cách quan sát các hiện tượng tự nhiên lặp đi lặp lại (hoạt động của Mặt Trăng và Mặt Trời). Đây chính là cơ sở để xác định thời gian. Cụ thể:</w:t>
      </w:r>
    </w:p>
    <w:p w:rsidR="002B603D" w:rsidRPr="002B603D" w:rsidRDefault="002B603D" w:rsidP="002B603D">
      <w:pPr>
        <w:pStyle w:val="NormalWeb"/>
        <w:spacing w:before="0" w:beforeAutospacing="0" w:after="0" w:afterAutospacing="0"/>
        <w:rPr>
          <w:color w:val="444444"/>
        </w:rPr>
      </w:pPr>
      <w:r w:rsidRPr="002B603D">
        <w:rPr>
          <w:color w:val="444444"/>
        </w:rPr>
        <w:t>- Tính thời gian mọc, lặn của Mặt Trời, Mặt Trăng và làm ra lịch</w:t>
      </w:r>
    </w:p>
    <w:p w:rsidR="002B603D" w:rsidRPr="002B603D" w:rsidRDefault="002B603D" w:rsidP="002B603D">
      <w:pPr>
        <w:pStyle w:val="NormalWeb"/>
        <w:spacing w:before="0" w:beforeAutospacing="0" w:after="0" w:afterAutospacing="0"/>
        <w:rPr>
          <w:color w:val="444444"/>
        </w:rPr>
      </w:pPr>
      <w:r w:rsidRPr="002B603D">
        <w:rPr>
          <w:color w:val="444444"/>
        </w:rPr>
        <w:t>- Phân chia theo ngày, tháng, năm sau đó chia thành giờ, phút,…</w:t>
      </w:r>
    </w:p>
    <w:p w:rsidR="002B603D" w:rsidRPr="002B603D" w:rsidRDefault="002B603D" w:rsidP="002B603D">
      <w:pPr>
        <w:pStyle w:val="NormalWeb"/>
        <w:spacing w:before="0" w:beforeAutospacing="0" w:after="0" w:afterAutospacing="0"/>
        <w:rPr>
          <w:color w:val="444444"/>
        </w:rPr>
      </w:pPr>
      <w:r w:rsidRPr="002B603D">
        <w:rPr>
          <w:color w:val="444444"/>
        </w:rPr>
        <w:t>- Mỗi khu vực lại có cách làm lịch riêng, có 2 cách chính: Âm lịch và Dương lịch.</w:t>
      </w:r>
    </w:p>
    <w:p w:rsidR="002B603D" w:rsidRPr="002B603D" w:rsidRDefault="002B603D" w:rsidP="002B603D">
      <w:pPr>
        <w:pStyle w:val="NormalWeb"/>
        <w:spacing w:before="0" w:beforeAutospacing="0" w:after="0" w:afterAutospacing="0"/>
        <w:ind w:left="600"/>
        <w:rPr>
          <w:color w:val="444444"/>
        </w:rPr>
      </w:pPr>
      <w:r w:rsidRPr="002B603D">
        <w:rPr>
          <w:color w:val="444444"/>
        </w:rPr>
        <w:t>+ Âm lịch: dựa vào sự chuyển động của Mặt Trăng quay quanh Trái Đất. Mặt Trăng chuyển động một vòng quanh Trái Đất được tính là một tháng.</w:t>
      </w:r>
    </w:p>
    <w:p w:rsidR="002B603D" w:rsidRDefault="002B603D" w:rsidP="002B603D">
      <w:pPr>
        <w:pStyle w:val="NormalWeb"/>
        <w:spacing w:before="0" w:beforeAutospacing="0" w:after="0" w:afterAutospacing="0"/>
        <w:ind w:left="600"/>
        <w:rPr>
          <w:color w:val="444444"/>
        </w:rPr>
      </w:pPr>
      <w:r w:rsidRPr="002B603D">
        <w:rPr>
          <w:color w:val="444444"/>
        </w:rPr>
        <w:t>+ Dương lịch: dựa vào sự chuyển động của Trái Đất quay quanh Mặt Trời. Trái Đất chuyển động một vòng quanh Mặt Trời được tính là một năm.</w:t>
      </w:r>
    </w:p>
    <w:p w:rsidR="002B603D" w:rsidRPr="002B603D" w:rsidRDefault="002B603D" w:rsidP="002B603D">
      <w:pPr>
        <w:pStyle w:val="NormalWeb"/>
        <w:spacing w:before="0" w:beforeAutospacing="0" w:after="0" w:afterAutospacing="0"/>
        <w:ind w:left="600"/>
        <w:rPr>
          <w:color w:val="444444"/>
        </w:rPr>
      </w:pPr>
    </w:p>
    <w:p w:rsidR="002B603D" w:rsidRPr="002B603D" w:rsidRDefault="002B603D" w:rsidP="002B603D">
      <w:pPr>
        <w:pStyle w:val="Heading3"/>
        <w:spacing w:before="0" w:beforeAutospacing="0" w:after="0" w:afterAutospacing="0"/>
        <w:rPr>
          <w:color w:val="444444"/>
          <w:sz w:val="24"/>
          <w:szCs w:val="24"/>
        </w:rPr>
      </w:pPr>
      <w:r w:rsidRPr="002B603D">
        <w:rPr>
          <w:color w:val="444444"/>
          <w:sz w:val="24"/>
          <w:szCs w:val="24"/>
        </w:rPr>
        <w:t>2. </w:t>
      </w:r>
      <w:r w:rsidRPr="002B603D">
        <w:rPr>
          <w:rStyle w:val="anchor"/>
          <w:color w:val="444444"/>
          <w:sz w:val="24"/>
          <w:szCs w:val="24"/>
        </w:rPr>
        <w:t>Câu hỏi vận dụng</w:t>
      </w:r>
      <w:r w:rsidRPr="002B603D">
        <w:rPr>
          <w:color w:val="444444"/>
          <w:sz w:val="24"/>
          <w:szCs w:val="24"/>
        </w:rPr>
        <w:t> (trang 12 SGK Cánh diều)</w:t>
      </w:r>
    </w:p>
    <w:p w:rsidR="002B603D" w:rsidRDefault="002B603D" w:rsidP="002B603D">
      <w:pPr>
        <w:pStyle w:val="NormalWeb"/>
        <w:spacing w:before="0" w:beforeAutospacing="0" w:after="0" w:afterAutospacing="0"/>
        <w:rPr>
          <w:rStyle w:val="Strong"/>
          <w:color w:val="444444"/>
        </w:rPr>
      </w:pPr>
    </w:p>
    <w:p w:rsidR="002B603D" w:rsidRPr="002B603D" w:rsidRDefault="002B603D" w:rsidP="002B603D">
      <w:pPr>
        <w:pStyle w:val="NormalWeb"/>
        <w:spacing w:before="0" w:beforeAutospacing="0" w:after="0" w:afterAutospacing="0"/>
        <w:rPr>
          <w:color w:val="444444"/>
        </w:rPr>
      </w:pPr>
      <w:r w:rsidRPr="002B603D">
        <w:rPr>
          <w:rStyle w:val="Strong"/>
          <w:color w:val="444444"/>
        </w:rPr>
        <w:t>Câu 2:</w:t>
      </w:r>
      <w:r w:rsidRPr="002B603D">
        <w:rPr>
          <w:color w:val="444444"/>
        </w:rPr>
        <w:t> Tết Nguyên đán của Việt Nam tính theo lịch gì? Lấy thêm ví dụ về việc sử dụng âm lịch và dương lịch ở Việt Nam hiện nay?</w:t>
      </w:r>
    </w:p>
    <w:p w:rsidR="002B603D" w:rsidRDefault="002B603D" w:rsidP="002B603D">
      <w:pPr>
        <w:pStyle w:val="NormalWeb"/>
        <w:spacing w:before="0" w:beforeAutospacing="0" w:after="0" w:afterAutospacing="0"/>
        <w:rPr>
          <w:rStyle w:val="Emphasis"/>
          <w:color w:val="444444"/>
          <w:u w:val="single"/>
        </w:rPr>
      </w:pPr>
    </w:p>
    <w:p w:rsidR="002B603D" w:rsidRPr="002B603D" w:rsidRDefault="002B603D" w:rsidP="002B603D">
      <w:pPr>
        <w:pStyle w:val="NormalWeb"/>
        <w:spacing w:before="0" w:beforeAutospacing="0" w:after="0" w:afterAutospacing="0"/>
        <w:rPr>
          <w:color w:val="444444"/>
        </w:rPr>
      </w:pPr>
      <w:r w:rsidRPr="002B603D">
        <w:rPr>
          <w:rStyle w:val="Emphasis"/>
          <w:color w:val="444444"/>
          <w:u w:val="single"/>
        </w:rPr>
        <w:t>Gợi ý trả lời:</w:t>
      </w:r>
    </w:p>
    <w:p w:rsidR="002B603D" w:rsidRDefault="002B603D" w:rsidP="002B603D">
      <w:pPr>
        <w:pStyle w:val="NormalWeb"/>
        <w:spacing w:before="0" w:beforeAutospacing="0" w:after="0" w:afterAutospacing="0"/>
        <w:rPr>
          <w:color w:val="444444"/>
        </w:rPr>
      </w:pPr>
    </w:p>
    <w:p w:rsidR="002B603D" w:rsidRPr="002B603D" w:rsidRDefault="002B603D" w:rsidP="002B603D">
      <w:pPr>
        <w:pStyle w:val="NormalWeb"/>
        <w:spacing w:before="0" w:beforeAutospacing="0" w:after="0" w:afterAutospacing="0"/>
        <w:rPr>
          <w:color w:val="444444"/>
        </w:rPr>
      </w:pPr>
      <w:r w:rsidRPr="002B603D">
        <w:rPr>
          <w:color w:val="444444"/>
        </w:rPr>
        <w:t>- Tết Nguyên đán của Việt Nam tính theo lịch âm.</w:t>
      </w:r>
    </w:p>
    <w:p w:rsidR="002B603D" w:rsidRPr="002B603D" w:rsidRDefault="002B603D" w:rsidP="002B603D">
      <w:pPr>
        <w:pStyle w:val="NormalWeb"/>
        <w:spacing w:before="0" w:beforeAutospacing="0" w:after="0" w:afterAutospacing="0"/>
        <w:rPr>
          <w:color w:val="444444"/>
        </w:rPr>
      </w:pPr>
      <w:r w:rsidRPr="002B603D">
        <w:rPr>
          <w:color w:val="444444"/>
        </w:rPr>
        <w:t>- Ví dụ về việc sử dụng lịch âm và lịch dương ở Việt Nam:</w:t>
      </w:r>
    </w:p>
    <w:p w:rsidR="002B603D" w:rsidRPr="002B603D" w:rsidRDefault="002B603D" w:rsidP="002B603D">
      <w:pPr>
        <w:pStyle w:val="NormalWeb"/>
        <w:spacing w:before="0" w:beforeAutospacing="0" w:after="0" w:afterAutospacing="0"/>
        <w:rPr>
          <w:color w:val="444444"/>
        </w:rPr>
      </w:pPr>
      <w:r w:rsidRPr="002B603D">
        <w:rPr>
          <w:color w:val="444444"/>
        </w:rPr>
        <w:t>+ Từ xa xưa, các ngày lễ hội, giỗ tổ, hội làng, hội đình, tiết khí... người ta sử dụng lịch âm để tính toán ngày.</w:t>
      </w:r>
    </w:p>
    <w:p w:rsidR="002B603D" w:rsidRPr="002B603D" w:rsidRDefault="002B603D" w:rsidP="002B603D">
      <w:pPr>
        <w:pStyle w:val="NormalWeb"/>
        <w:spacing w:before="0" w:beforeAutospacing="0" w:after="0" w:afterAutospacing="0"/>
        <w:rPr>
          <w:color w:val="444444"/>
        </w:rPr>
      </w:pPr>
      <w:r w:rsidRPr="002B603D">
        <w:rPr>
          <w:color w:val="444444"/>
        </w:rPr>
        <w:t>+ Lịch dương thì được sử dụng phổ biến hơn trong công việc hàng ngày, trong các ngày lễ lớn của đất nước như Quốc khánh, Quốc tế phụ nữ, Phụ nữ Việt Nam, Nhà giáo Việt Nam...</w:t>
      </w:r>
    </w:p>
    <w:p w:rsidR="002B603D" w:rsidRDefault="002B603D" w:rsidP="002B603D">
      <w:pPr>
        <w:pStyle w:val="NormalWeb"/>
        <w:spacing w:before="0" w:beforeAutospacing="0" w:after="0" w:afterAutospacing="0"/>
        <w:rPr>
          <w:rStyle w:val="Strong"/>
          <w:color w:val="444444"/>
        </w:rPr>
      </w:pPr>
    </w:p>
    <w:p w:rsidR="002B603D" w:rsidRPr="002B603D" w:rsidRDefault="002B603D" w:rsidP="002B603D">
      <w:pPr>
        <w:pStyle w:val="NormalWeb"/>
        <w:spacing w:before="0" w:beforeAutospacing="0" w:after="0" w:afterAutospacing="0"/>
        <w:rPr>
          <w:color w:val="444444"/>
        </w:rPr>
      </w:pPr>
      <w:r w:rsidRPr="002B603D">
        <w:rPr>
          <w:rStyle w:val="Strong"/>
          <w:color w:val="444444"/>
        </w:rPr>
        <w:lastRenderedPageBreak/>
        <w:t>Câu 3: </w:t>
      </w:r>
      <w:r w:rsidRPr="002B603D">
        <w:rPr>
          <w:color w:val="444444"/>
        </w:rPr>
        <w:t>Tính từ năm 40 (khởi nghĩa Hai Bà Trưng) cho đến năm hiện tại là bao nhiêu năm, bao nhiêu thập kỉ, bao nhiêu thế kỉ?</w:t>
      </w:r>
    </w:p>
    <w:p w:rsidR="002B603D" w:rsidRDefault="002B603D" w:rsidP="002B603D">
      <w:pPr>
        <w:pStyle w:val="NormalWeb"/>
        <w:spacing w:before="0" w:beforeAutospacing="0" w:after="0" w:afterAutospacing="0"/>
        <w:rPr>
          <w:rStyle w:val="Emphasis"/>
          <w:color w:val="444444"/>
          <w:u w:val="single"/>
        </w:rPr>
      </w:pPr>
    </w:p>
    <w:p w:rsidR="002B603D" w:rsidRPr="002B603D" w:rsidRDefault="002B603D" w:rsidP="002B603D">
      <w:pPr>
        <w:pStyle w:val="NormalWeb"/>
        <w:spacing w:before="0" w:beforeAutospacing="0" w:after="0" w:afterAutospacing="0"/>
        <w:rPr>
          <w:color w:val="444444"/>
        </w:rPr>
      </w:pPr>
      <w:r w:rsidRPr="002B603D">
        <w:rPr>
          <w:rStyle w:val="Emphasis"/>
          <w:color w:val="444444"/>
          <w:u w:val="single"/>
        </w:rPr>
        <w:t>Gợi ý trả lời:</w:t>
      </w:r>
    </w:p>
    <w:p w:rsidR="002B603D" w:rsidRDefault="002B603D" w:rsidP="002B603D">
      <w:pPr>
        <w:pStyle w:val="NormalWeb"/>
        <w:spacing w:before="0" w:beforeAutospacing="0" w:after="0" w:afterAutospacing="0"/>
        <w:rPr>
          <w:color w:val="444444"/>
        </w:rPr>
      </w:pPr>
    </w:p>
    <w:p w:rsidR="002B603D" w:rsidRPr="002B603D" w:rsidRDefault="002B603D" w:rsidP="002B603D">
      <w:pPr>
        <w:pStyle w:val="NormalWeb"/>
        <w:spacing w:before="0" w:beforeAutospacing="0" w:after="0" w:afterAutospacing="0"/>
        <w:rPr>
          <w:color w:val="444444"/>
        </w:rPr>
      </w:pPr>
      <w:r w:rsidRPr="002B603D">
        <w:rPr>
          <w:color w:val="444444"/>
        </w:rPr>
        <w:t>Tính từ năm 40 (khởi nghĩa Hai Bà Trưng) cho đến năm hiện tại là 1981 năm, 198 thập kỉ, 19 thế kỉ.</w:t>
      </w:r>
    </w:p>
    <w:p w:rsidR="002B603D" w:rsidRDefault="002B603D" w:rsidP="002B603D">
      <w:pPr>
        <w:pStyle w:val="NormalWeb"/>
        <w:spacing w:before="0" w:beforeAutospacing="0" w:after="0" w:afterAutospacing="0"/>
        <w:rPr>
          <w:color w:val="444444"/>
        </w:rPr>
      </w:pPr>
    </w:p>
    <w:p w:rsidR="00A63AA0" w:rsidRPr="002B603D" w:rsidRDefault="002B603D" w:rsidP="002B603D">
      <w:pPr>
        <w:pStyle w:val="NormalWeb"/>
        <w:spacing w:before="0" w:beforeAutospacing="0" w:after="0" w:afterAutospacing="0"/>
        <w:rPr>
          <w:color w:val="444444"/>
        </w:rPr>
      </w:pPr>
      <w:r w:rsidRPr="002B603D">
        <w:rPr>
          <w:color w:val="444444"/>
        </w:rPr>
        <w:t>Các em vừa xem xong những gợi ý chi tiết của Đọc Tài Liệu cho nội dung </w:t>
      </w:r>
      <w:r w:rsidRPr="002B603D">
        <w:rPr>
          <w:rStyle w:val="Emphasis"/>
          <w:b/>
          <w:bCs/>
          <w:color w:val="444444"/>
        </w:rPr>
        <w:t>soạn Lịch sử 6 bài 2: Thời gian trong lịch sử</w:t>
      </w:r>
      <w:r w:rsidRPr="002B603D">
        <w:rPr>
          <w:color w:val="444444"/>
        </w:rPr>
        <w:t> thuộc bộ sách giáo khoa Cánh diều biên soạn theo chương trình đổi mới của Bộ Giáo dục và đào tạo. Hi vọng bài soạn đã giúp các em dễ hiểu bài và nắm chắc nội dung bài học hơn thông qua những lời giải chi tiết cụ thể. Chúc các em học tốt !</w:t>
      </w:r>
    </w:p>
    <w:sectPr w:rsidR="00A63AA0" w:rsidRPr="002B603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EB" w:rsidRDefault="000435EB" w:rsidP="00A63AA0">
      <w:pPr>
        <w:spacing w:after="0" w:line="240" w:lineRule="auto"/>
      </w:pPr>
      <w:r>
        <w:separator/>
      </w:r>
    </w:p>
  </w:endnote>
  <w:endnote w:type="continuationSeparator" w:id="0">
    <w:p w:rsidR="000435EB" w:rsidRDefault="000435EB"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EB" w:rsidRDefault="000435EB" w:rsidP="00A63AA0">
      <w:pPr>
        <w:spacing w:after="0" w:line="240" w:lineRule="auto"/>
      </w:pPr>
      <w:r>
        <w:separator/>
      </w:r>
    </w:p>
  </w:footnote>
  <w:footnote w:type="continuationSeparator" w:id="0">
    <w:p w:rsidR="000435EB" w:rsidRDefault="000435EB"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9794E" w:rsidRDefault="000435EB" w:rsidP="00F9794E">
    <w:pPr>
      <w:pStyle w:val="Header"/>
    </w:pPr>
    <w:hyperlink r:id="rId1" w:history="1">
      <w:r w:rsidR="00F9794E" w:rsidRPr="00F9794E">
        <w:rPr>
          <w:rStyle w:val="Hyperlink"/>
        </w:rPr>
        <w:t xml:space="preserve">Soạn Lịch sử 6 bài </w:t>
      </w:r>
      <w:r w:rsidR="002B603D">
        <w:rPr>
          <w:rStyle w:val="Hyperlink"/>
        </w:rPr>
        <w:t>2</w:t>
      </w:r>
      <w:r w:rsidR="00F9794E" w:rsidRPr="00F9794E">
        <w:rPr>
          <w:rStyle w:val="Hyperlink"/>
        </w:rPr>
        <w:t xml:space="preserve"> </w:t>
      </w:r>
      <w:r w:rsidR="002B603D">
        <w:rPr>
          <w:rStyle w:val="Hyperlink"/>
        </w:rPr>
        <w:t>–</w:t>
      </w:r>
      <w:r w:rsidR="00F9794E" w:rsidRPr="00F9794E">
        <w:rPr>
          <w:rStyle w:val="Hyperlink"/>
        </w:rPr>
        <w:t xml:space="preserve"> </w:t>
      </w:r>
      <w:r w:rsidR="002B603D">
        <w:rPr>
          <w:rStyle w:val="Hyperlink"/>
        </w:rPr>
        <w:t>Thời gian trong lịch sử</w:t>
      </w:r>
      <w:r w:rsidR="00F9794E" w:rsidRPr="00F9794E">
        <w:rPr>
          <w:rStyle w:val="Hyperlink"/>
        </w:rPr>
        <w:t xml:space="preserve">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807"/>
    <w:multiLevelType w:val="multilevel"/>
    <w:tmpl w:val="47CE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B4545"/>
    <w:multiLevelType w:val="multilevel"/>
    <w:tmpl w:val="3F620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04C0A"/>
    <w:multiLevelType w:val="multilevel"/>
    <w:tmpl w:val="A22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76D19"/>
    <w:multiLevelType w:val="multilevel"/>
    <w:tmpl w:val="3082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23BCE"/>
    <w:multiLevelType w:val="multilevel"/>
    <w:tmpl w:val="F98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672CE3"/>
    <w:multiLevelType w:val="multilevel"/>
    <w:tmpl w:val="891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933CE"/>
    <w:multiLevelType w:val="multilevel"/>
    <w:tmpl w:val="454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454D2"/>
    <w:multiLevelType w:val="multilevel"/>
    <w:tmpl w:val="9FC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E3936"/>
    <w:multiLevelType w:val="multilevel"/>
    <w:tmpl w:val="3D043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D2051"/>
    <w:multiLevelType w:val="multilevel"/>
    <w:tmpl w:val="D07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B24FD3"/>
    <w:multiLevelType w:val="multilevel"/>
    <w:tmpl w:val="2BAA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FE785D"/>
    <w:multiLevelType w:val="multilevel"/>
    <w:tmpl w:val="D85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60032"/>
    <w:multiLevelType w:val="multilevel"/>
    <w:tmpl w:val="4098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F906E7"/>
    <w:multiLevelType w:val="multilevel"/>
    <w:tmpl w:val="007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CB494E"/>
    <w:multiLevelType w:val="multilevel"/>
    <w:tmpl w:val="185A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0"/>
  </w:num>
  <w:num w:numId="5">
    <w:abstractNumId w:val="10"/>
  </w:num>
  <w:num w:numId="6">
    <w:abstractNumId w:val="12"/>
  </w:num>
  <w:num w:numId="7">
    <w:abstractNumId w:val="9"/>
  </w:num>
  <w:num w:numId="8">
    <w:abstractNumId w:val="1"/>
  </w:num>
  <w:num w:numId="9">
    <w:abstractNumId w:val="5"/>
  </w:num>
  <w:num w:numId="10">
    <w:abstractNumId w:val="14"/>
  </w:num>
  <w:num w:numId="11">
    <w:abstractNumId w:val="3"/>
  </w:num>
  <w:num w:numId="12">
    <w:abstractNumId w:val="11"/>
  </w:num>
  <w:num w:numId="13">
    <w:abstractNumId w:val="7"/>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4E03"/>
    <w:rsid w:val="00010E78"/>
    <w:rsid w:val="00012A96"/>
    <w:rsid w:val="00034E43"/>
    <w:rsid w:val="000435EB"/>
    <w:rsid w:val="000710DB"/>
    <w:rsid w:val="00086169"/>
    <w:rsid w:val="000A5DD5"/>
    <w:rsid w:val="000F0719"/>
    <w:rsid w:val="00124F38"/>
    <w:rsid w:val="00127B96"/>
    <w:rsid w:val="00141DD4"/>
    <w:rsid w:val="001A18F2"/>
    <w:rsid w:val="001A1944"/>
    <w:rsid w:val="001A429F"/>
    <w:rsid w:val="001C6B7F"/>
    <w:rsid w:val="001D6A31"/>
    <w:rsid w:val="00214640"/>
    <w:rsid w:val="00244A8C"/>
    <w:rsid w:val="002751DE"/>
    <w:rsid w:val="002768B2"/>
    <w:rsid w:val="002B0863"/>
    <w:rsid w:val="002B603D"/>
    <w:rsid w:val="00306387"/>
    <w:rsid w:val="00314F71"/>
    <w:rsid w:val="0032736B"/>
    <w:rsid w:val="00354A72"/>
    <w:rsid w:val="00377546"/>
    <w:rsid w:val="003937F3"/>
    <w:rsid w:val="003B0236"/>
    <w:rsid w:val="003F1FFF"/>
    <w:rsid w:val="00413932"/>
    <w:rsid w:val="00416307"/>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60992"/>
    <w:rsid w:val="0066553D"/>
    <w:rsid w:val="00686946"/>
    <w:rsid w:val="006B785C"/>
    <w:rsid w:val="006C2003"/>
    <w:rsid w:val="006D32CD"/>
    <w:rsid w:val="006D3DB6"/>
    <w:rsid w:val="006E21BE"/>
    <w:rsid w:val="006E4C57"/>
    <w:rsid w:val="006F402A"/>
    <w:rsid w:val="0072476D"/>
    <w:rsid w:val="00746D59"/>
    <w:rsid w:val="00781159"/>
    <w:rsid w:val="00795EBA"/>
    <w:rsid w:val="007C408E"/>
    <w:rsid w:val="007F5F3C"/>
    <w:rsid w:val="008538A9"/>
    <w:rsid w:val="008621E2"/>
    <w:rsid w:val="008A2831"/>
    <w:rsid w:val="008A7CF7"/>
    <w:rsid w:val="008B374E"/>
    <w:rsid w:val="008B5328"/>
    <w:rsid w:val="008C2908"/>
    <w:rsid w:val="008C7602"/>
    <w:rsid w:val="008E6DF0"/>
    <w:rsid w:val="008F769C"/>
    <w:rsid w:val="0091130A"/>
    <w:rsid w:val="009115D4"/>
    <w:rsid w:val="00931361"/>
    <w:rsid w:val="00941A0E"/>
    <w:rsid w:val="009555D6"/>
    <w:rsid w:val="00955CC6"/>
    <w:rsid w:val="00962E59"/>
    <w:rsid w:val="00982D32"/>
    <w:rsid w:val="009856FF"/>
    <w:rsid w:val="009B160C"/>
    <w:rsid w:val="009B18D2"/>
    <w:rsid w:val="009C2F88"/>
    <w:rsid w:val="009E56F0"/>
    <w:rsid w:val="009F389E"/>
    <w:rsid w:val="00A1668B"/>
    <w:rsid w:val="00A63AA0"/>
    <w:rsid w:val="00A65C4B"/>
    <w:rsid w:val="00A83DCC"/>
    <w:rsid w:val="00AD41D4"/>
    <w:rsid w:val="00B744CE"/>
    <w:rsid w:val="00B90172"/>
    <w:rsid w:val="00BD0DB7"/>
    <w:rsid w:val="00BD6959"/>
    <w:rsid w:val="00BF5A2B"/>
    <w:rsid w:val="00C20788"/>
    <w:rsid w:val="00C26C00"/>
    <w:rsid w:val="00C415E7"/>
    <w:rsid w:val="00C75AE1"/>
    <w:rsid w:val="00C76ED0"/>
    <w:rsid w:val="00C85E3C"/>
    <w:rsid w:val="00CB12F5"/>
    <w:rsid w:val="00CD13B4"/>
    <w:rsid w:val="00CE4494"/>
    <w:rsid w:val="00D109DE"/>
    <w:rsid w:val="00D3556B"/>
    <w:rsid w:val="00D6294C"/>
    <w:rsid w:val="00D70CF6"/>
    <w:rsid w:val="00D97A0A"/>
    <w:rsid w:val="00E2178A"/>
    <w:rsid w:val="00E36D11"/>
    <w:rsid w:val="00ED6BE2"/>
    <w:rsid w:val="00F00C91"/>
    <w:rsid w:val="00F6294F"/>
    <w:rsid w:val="00F6645A"/>
    <w:rsid w:val="00F77767"/>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2-thoi-gian-trong-lich-su-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2021-08-17T09:59:00Z</cp:lastPrinted>
  <dcterms:created xsi:type="dcterms:W3CDTF">2021-08-26T06:13:00Z</dcterms:created>
  <dcterms:modified xsi:type="dcterms:W3CDTF">2021-08-26T06:13:00Z</dcterms:modified>
</cp:coreProperties>
</file>