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A31" w:rsidRDefault="001D6A31" w:rsidP="001D6A31">
      <w:pPr>
        <w:pStyle w:val="NormalWeb"/>
      </w:pPr>
      <w:r>
        <w:t>Chủ đề: [</w:t>
      </w:r>
      <w:hyperlink r:id="rId6" w:tooltip="Giải toán 6 sách kết nối tri thức với cuộc sống" w:history="1">
        <w:r>
          <w:rPr>
            <w:rStyle w:val="Hyperlink"/>
          </w:rPr>
          <w:t>Giải toán 6 sách kết nối tri thức với cuộc sống</w:t>
        </w:r>
      </w:hyperlink>
      <w:r>
        <w:t>] - Bài 10: Số nguyên tố.</w:t>
      </w:r>
    </w:p>
    <w:p w:rsidR="001D6A31" w:rsidRDefault="001D6A31" w:rsidP="001D6A31">
      <w:pPr>
        <w:pStyle w:val="NormalWeb"/>
      </w:pPr>
      <w:r>
        <w:t>Dưới đây Đọc tài liệu xin gợi ý trả lời Bài 2.24 trang 42 SGK Toán lớp 6 Tập 1 sách Kết nối tri thức với cuộc sống theo chuẩn chương trình mới của Bộ GD&amp;ĐT:</w:t>
      </w:r>
    </w:p>
    <w:p w:rsidR="001D6A31" w:rsidRDefault="001D6A31" w:rsidP="001D6A31">
      <w:pPr>
        <w:pStyle w:val="Heading3"/>
      </w:pPr>
      <w:r>
        <w:t>Giải Bài 2.24 trang 42 Toán lớp 6 Tập 1 Kết nối tri thức</w:t>
      </w:r>
    </w:p>
    <w:p w:rsidR="001D6A31" w:rsidRDefault="001D6A31" w:rsidP="001D6A31">
      <w:pPr>
        <w:pStyle w:val="NormalWeb"/>
      </w:pPr>
      <w:r>
        <w:rPr>
          <w:rStyle w:val="Strong"/>
        </w:rPr>
        <w:t>Câu hỏi: </w:t>
      </w:r>
      <w:r>
        <w:t>Trong nghi lễ thượng cờ lúc 6 giờ sáng và hạ cờ lúc 21 giờ hàng ngày ở Quảng trường Ba Đình, đội tiêu binh có 34 người gồm 1 sĩ quan chỉ huy đứng đầu và 33 chiến sĩ. Hỏi có bao nhiêu cách sắp xếp 33 chiến sĩ thành các hàng, sao cho mỗi hàng có số người như nhau?</w:t>
      </w:r>
    </w:p>
    <w:p w:rsidR="001D6A31" w:rsidRDefault="001D6A31" w:rsidP="001D6A31">
      <w:pPr>
        <w:pStyle w:val="NormalWeb"/>
      </w:pPr>
      <w:r>
        <w:rPr>
          <w:rStyle w:val="Strong"/>
        </w:rPr>
        <w:t>Giải</w:t>
      </w:r>
    </w:p>
    <w:p w:rsidR="001D6A31" w:rsidRDefault="001D6A31" w:rsidP="001D6A31">
      <w:pPr>
        <w:pStyle w:val="NormalWeb"/>
      </w:pPr>
      <w:r>
        <w:t>Ta có: 33 = 3 . 11</w:t>
      </w:r>
    </w:p>
    <w:p w:rsidR="001D6A31" w:rsidRDefault="001D6A31" w:rsidP="001D6A31">
      <w:pPr>
        <w:pStyle w:val="NormalWeb"/>
      </w:pPr>
      <w:r>
        <w:t>Vì xếp 33 chiến sĩ thành các hàng thì số hàng là ước của 33</w:t>
      </w:r>
    </w:p>
    <w:p w:rsidR="001D6A31" w:rsidRDefault="001D6A31" w:rsidP="001D6A31">
      <w:pPr>
        <w:pStyle w:val="NormalWeb"/>
      </w:pPr>
      <w:r>
        <w:t>Ư(33) gồm các giá trị {1; 3; 11; 33} tương ứng với các cách sắp xếp như sau:</w:t>
      </w:r>
    </w:p>
    <w:p w:rsidR="001D6A31" w:rsidRDefault="001D6A31" w:rsidP="001D6A31">
      <w:pPr>
        <w:pStyle w:val="NormalWeb"/>
      </w:pPr>
      <w:r>
        <w:t>- Với số hàng là 1 thì số người mỗi hàng là: 33 : 1 = 33 (người)</w:t>
      </w:r>
    </w:p>
    <w:p w:rsidR="001D6A31" w:rsidRDefault="001D6A31" w:rsidP="001D6A31">
      <w:pPr>
        <w:pStyle w:val="NormalWeb"/>
      </w:pPr>
      <w:r>
        <w:t>- Với số hàng là 3 thì số người mỗi hàng là: 33 : 3 = 11 (người)</w:t>
      </w:r>
      <w:bookmarkStart w:id="0" w:name="_GoBack"/>
      <w:bookmarkEnd w:id="0"/>
    </w:p>
    <w:p w:rsidR="001D6A31" w:rsidRDefault="001D6A31" w:rsidP="001D6A31">
      <w:pPr>
        <w:pStyle w:val="NormalWeb"/>
      </w:pPr>
      <w:r>
        <w:t>- Với số hàng là 11 thì số người mỗi hàng là: 33 : 11 = 3 (người)</w:t>
      </w:r>
    </w:p>
    <w:p w:rsidR="001D6A31" w:rsidRDefault="001D6A31" w:rsidP="001D6A31">
      <w:pPr>
        <w:pStyle w:val="NormalWeb"/>
      </w:pPr>
      <w:r>
        <w:t>- Với số hàng là 33 thì số người mỗi hàng là: 33 : 33 = 1 (người)</w:t>
      </w:r>
    </w:p>
    <w:p w:rsidR="001D6A31" w:rsidRDefault="001D6A31" w:rsidP="001D6A31">
      <w:pPr>
        <w:pStyle w:val="NormalWeb"/>
      </w:pPr>
      <w:r>
        <w:t>Vậy có 4 cách sắp xếp 33 chiến sĩ thành các hàng có số người như nhau trong lễ thượng cờ..</w:t>
      </w:r>
    </w:p>
    <w:p w:rsidR="001D6A31" w:rsidRDefault="001D6A31" w:rsidP="001D6A31">
      <w:pPr>
        <w:pStyle w:val="NormalWeb"/>
        <w:jc w:val="center"/>
      </w:pPr>
      <w:r>
        <w:t>-/-</w:t>
      </w:r>
    </w:p>
    <w:p w:rsidR="001D6A31" w:rsidRDefault="001D6A31" w:rsidP="001D6A31">
      <w:pPr>
        <w:pStyle w:val="NormalWeb"/>
      </w:pPr>
      <w:r>
        <w:t>Vậy là trên đây Đọc tài liệu đã hướng dẫn các em hoàn thiện phần giải bài tập SGK Toán 6 Kết nối tri thức: Bài 2.24 trang 42 SGK Toán 6 Tập 1. Chúc các em học tốt.</w:t>
      </w:r>
    </w:p>
    <w:p w:rsidR="00A63AA0" w:rsidRPr="001D6A31" w:rsidRDefault="00A63AA0" w:rsidP="001D6A31"/>
    <w:sectPr w:rsidR="00A63AA0" w:rsidRPr="001D6A3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DB3" w:rsidRDefault="00BE4DB3" w:rsidP="00A63AA0">
      <w:pPr>
        <w:spacing w:after="0" w:line="240" w:lineRule="auto"/>
      </w:pPr>
      <w:r>
        <w:separator/>
      </w:r>
    </w:p>
  </w:endnote>
  <w:endnote w:type="continuationSeparator" w:id="0">
    <w:p w:rsidR="00BE4DB3" w:rsidRDefault="00BE4DB3" w:rsidP="00A63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DB3" w:rsidRDefault="00BE4DB3" w:rsidP="00A63AA0">
      <w:pPr>
        <w:spacing w:after="0" w:line="240" w:lineRule="auto"/>
      </w:pPr>
      <w:r>
        <w:separator/>
      </w:r>
    </w:p>
  </w:footnote>
  <w:footnote w:type="continuationSeparator" w:id="0">
    <w:p w:rsidR="00BE4DB3" w:rsidRDefault="00BE4DB3" w:rsidP="00A63A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AA0" w:rsidRPr="00BD0DB7" w:rsidRDefault="00BD0DB7" w:rsidP="00BD0DB7">
    <w:pPr>
      <w:pStyle w:val="Header"/>
    </w:pPr>
    <w:hyperlink r:id="rId1" w:history="1">
      <w:r w:rsidRPr="00BD0DB7">
        <w:rPr>
          <w:rStyle w:val="Hyperlink"/>
        </w:rPr>
        <w:t>Bài 2.2</w:t>
      </w:r>
      <w:r w:rsidR="001D6A31">
        <w:rPr>
          <w:rStyle w:val="Hyperlink"/>
        </w:rPr>
        <w:t>4</w:t>
      </w:r>
      <w:r w:rsidRPr="00BD0DB7">
        <w:rPr>
          <w:rStyle w:val="Hyperlink"/>
        </w:rPr>
        <w:t xml:space="preserve"> trang 42 Toán lớp 6 Tập 1 (Kết nối tri thức)</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AA0"/>
    <w:rsid w:val="001D6A31"/>
    <w:rsid w:val="0057323C"/>
    <w:rsid w:val="005E4FE2"/>
    <w:rsid w:val="008B5328"/>
    <w:rsid w:val="00962E59"/>
    <w:rsid w:val="00982D32"/>
    <w:rsid w:val="00A63AA0"/>
    <w:rsid w:val="00BD0DB7"/>
    <w:rsid w:val="00BE4DB3"/>
    <w:rsid w:val="00ED6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05152-92AE-4B0C-8BBC-83678AA1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63A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63AA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63A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63AA0"/>
    <w:rPr>
      <w:color w:val="0000FF"/>
      <w:u w:val="single"/>
    </w:rPr>
  </w:style>
  <w:style w:type="character" w:styleId="Strong">
    <w:name w:val="Strong"/>
    <w:basedOn w:val="DefaultParagraphFont"/>
    <w:uiPriority w:val="22"/>
    <w:qFormat/>
    <w:rsid w:val="00A63AA0"/>
    <w:rPr>
      <w:b/>
      <w:bCs/>
    </w:rPr>
  </w:style>
  <w:style w:type="paragraph" w:styleId="Header">
    <w:name w:val="header"/>
    <w:basedOn w:val="Normal"/>
    <w:link w:val="HeaderChar"/>
    <w:uiPriority w:val="99"/>
    <w:unhideWhenUsed/>
    <w:rsid w:val="00A63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AA0"/>
  </w:style>
  <w:style w:type="paragraph" w:styleId="Footer">
    <w:name w:val="footer"/>
    <w:basedOn w:val="Normal"/>
    <w:link w:val="FooterChar"/>
    <w:uiPriority w:val="99"/>
    <w:unhideWhenUsed/>
    <w:rsid w:val="00A63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7058">
      <w:bodyDiv w:val="1"/>
      <w:marLeft w:val="0"/>
      <w:marRight w:val="0"/>
      <w:marTop w:val="0"/>
      <w:marBottom w:val="0"/>
      <w:divBdr>
        <w:top w:val="none" w:sz="0" w:space="0" w:color="auto"/>
        <w:left w:val="none" w:sz="0" w:space="0" w:color="auto"/>
        <w:bottom w:val="none" w:sz="0" w:space="0" w:color="auto"/>
        <w:right w:val="none" w:sz="0" w:space="0" w:color="auto"/>
      </w:divBdr>
    </w:div>
    <w:div w:id="473912113">
      <w:bodyDiv w:val="1"/>
      <w:marLeft w:val="0"/>
      <w:marRight w:val="0"/>
      <w:marTop w:val="0"/>
      <w:marBottom w:val="0"/>
      <w:divBdr>
        <w:top w:val="none" w:sz="0" w:space="0" w:color="auto"/>
        <w:left w:val="none" w:sz="0" w:space="0" w:color="auto"/>
        <w:bottom w:val="none" w:sz="0" w:space="0" w:color="auto"/>
        <w:right w:val="none" w:sz="0" w:space="0" w:color="auto"/>
      </w:divBdr>
    </w:div>
    <w:div w:id="1049836846">
      <w:bodyDiv w:val="1"/>
      <w:marLeft w:val="0"/>
      <w:marRight w:val="0"/>
      <w:marTop w:val="0"/>
      <w:marBottom w:val="0"/>
      <w:divBdr>
        <w:top w:val="none" w:sz="0" w:space="0" w:color="auto"/>
        <w:left w:val="none" w:sz="0" w:space="0" w:color="auto"/>
        <w:bottom w:val="none" w:sz="0" w:space="0" w:color="auto"/>
        <w:right w:val="none" w:sz="0" w:space="0" w:color="auto"/>
      </w:divBdr>
    </w:div>
    <w:div w:id="1580096379">
      <w:bodyDiv w:val="1"/>
      <w:marLeft w:val="0"/>
      <w:marRight w:val="0"/>
      <w:marTop w:val="0"/>
      <w:marBottom w:val="0"/>
      <w:divBdr>
        <w:top w:val="none" w:sz="0" w:space="0" w:color="auto"/>
        <w:left w:val="none" w:sz="0" w:space="0" w:color="auto"/>
        <w:bottom w:val="none" w:sz="0" w:space="0" w:color="auto"/>
        <w:right w:val="none" w:sz="0" w:space="0" w:color="auto"/>
      </w:divBdr>
    </w:div>
    <w:div w:id="1680080897">
      <w:bodyDiv w:val="1"/>
      <w:marLeft w:val="0"/>
      <w:marRight w:val="0"/>
      <w:marTop w:val="0"/>
      <w:marBottom w:val="0"/>
      <w:divBdr>
        <w:top w:val="none" w:sz="0" w:space="0" w:color="auto"/>
        <w:left w:val="none" w:sz="0" w:space="0" w:color="auto"/>
        <w:bottom w:val="none" w:sz="0" w:space="0" w:color="auto"/>
        <w:right w:val="none" w:sz="0" w:space="0" w:color="auto"/>
      </w:divBdr>
    </w:div>
    <w:div w:id="1744985735">
      <w:bodyDiv w:val="1"/>
      <w:marLeft w:val="0"/>
      <w:marRight w:val="0"/>
      <w:marTop w:val="0"/>
      <w:marBottom w:val="0"/>
      <w:divBdr>
        <w:top w:val="none" w:sz="0" w:space="0" w:color="auto"/>
        <w:left w:val="none" w:sz="0" w:space="0" w:color="auto"/>
        <w:bottom w:val="none" w:sz="0" w:space="0" w:color="auto"/>
        <w:right w:val="none" w:sz="0" w:space="0" w:color="auto"/>
      </w:divBdr>
    </w:div>
    <w:div w:id="196693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tailieu.com/giai-toan-6-sach-ket-noi-tri-thu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doctailieu.com/bai-2-24-trang-42-toan-lop-6-tap-1-ket-noi-tri-th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1172</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Bài 2.22 trang 42 Toán lớp 6 Tập 1 (Kết nối tri thức)</vt:lpstr>
      <vt:lpstr>        Giải Bài 2.24 trang 42 Toán lớp 6 Tập 1 Kết nối tri thức</vt:lpstr>
    </vt:vector>
  </TitlesOfParts>
  <Company>Microsoft</Company>
  <LinksUpToDate>false</LinksUpToDate>
  <CharactersWithSpaces>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2.24 trang 42 Toán lớp 6 Tập 1 (Kết nối tri thức)</dc:title>
  <dc:subject>Giải Bài 2.24 trang 42 Toán lớp 6 Tập 1 (Kết nối tri thức): Trong nghi lễ thượng cờ lúc 6 giờ sáng và hạ cờ lúc 21 giờ hàng ngày ở Quảng trường Ba Đình</dc:subject>
  <dc:creator>Giải toán 6 sách kết nối tri thức với cuộc sống</dc:creator>
  <cp:keywords>Giải toán 6 sách kết nối tri thức với cuộc sống</cp:keywords>
  <dc:description/>
  <cp:lastModifiedBy>User</cp:lastModifiedBy>
  <cp:revision>2</cp:revision>
  <cp:lastPrinted>2021-07-30T03:03:00Z</cp:lastPrinted>
  <dcterms:created xsi:type="dcterms:W3CDTF">2021-07-30T03:11:00Z</dcterms:created>
  <dcterms:modified xsi:type="dcterms:W3CDTF">2021-07-30T03:11:00Z</dcterms:modified>
</cp:coreProperties>
</file>