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Soạn văn 6 Bánh chưng, bánh giầy - Kết nối tri thức với cuộc sống sẽ được Đọc tài liệu bao gồm các câu trả lời cho các c</w:t>
      </w:r>
      <w:bookmarkStart w:id="0" w:name="_GoBack"/>
      <w:bookmarkEnd w:id="0"/>
      <w:r w:rsidRPr="00235F83">
        <w:rPr>
          <w:rFonts w:ascii="Times New Roman" w:eastAsia="Times New Roman" w:hAnsi="Times New Roman" w:cs="Times New Roman"/>
          <w:sz w:val="24"/>
          <w:szCs w:val="24"/>
        </w:rPr>
        <w:t>âu hỏi trong bài học, sau đó là tổng hợp lại kiến thức của cả bài đọc.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5F83">
        <w:rPr>
          <w:rFonts w:ascii="Times New Roman" w:eastAsia="Times New Roman" w:hAnsi="Times New Roman" w:cs="Times New Roman"/>
          <w:b/>
          <w:bCs/>
          <w:sz w:val="36"/>
          <w:szCs w:val="36"/>
        </w:rPr>
        <w:t>Soạn bài Bánh chưng, bánh giầy - Kết nối tri thức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 xml:space="preserve">Gợi ý trả lời câu hỏi </w:t>
      </w:r>
      <w:hyperlink r:id="rId7" w:tooltip="soạn văn 6 Kết nối tri thức" w:history="1">
        <w:r w:rsidRPr="00235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 văn 6 Kết nối tri thức</w:t>
        </w:r>
      </w:hyperlink>
      <w:r w:rsidRPr="00235F83">
        <w:rPr>
          <w:rFonts w:ascii="Times New Roman" w:eastAsia="Times New Roman" w:hAnsi="Times New Roman" w:cs="Times New Roman"/>
          <w:sz w:val="24"/>
          <w:szCs w:val="24"/>
        </w:rPr>
        <w:t xml:space="preserve"> bài Bánh chưng, bánh giầy theo trình tự bài đọc.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5F83">
        <w:rPr>
          <w:rFonts w:ascii="Times New Roman" w:eastAsia="Times New Roman" w:hAnsi="Times New Roman" w:cs="Times New Roman"/>
          <w:b/>
          <w:bCs/>
          <w:sz w:val="27"/>
          <w:szCs w:val="27"/>
        </w:rPr>
        <w:t>Tìm hiểu chung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b/>
          <w:bCs/>
          <w:sz w:val="24"/>
          <w:szCs w:val="24"/>
        </w:rPr>
        <w:t>- Thể loại</w:t>
      </w:r>
      <w:r w:rsidRPr="00235F83">
        <w:rPr>
          <w:rFonts w:ascii="Times New Roman" w:eastAsia="Times New Roman" w:hAnsi="Times New Roman" w:cs="Times New Roman"/>
          <w:sz w:val="24"/>
          <w:szCs w:val="24"/>
        </w:rPr>
        <w:t>: truyền thuyết.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b/>
          <w:bCs/>
          <w:sz w:val="24"/>
          <w:szCs w:val="24"/>
        </w:rPr>
        <w:t>- Phương thức biểu đạt (PTBĐ) chính:</w:t>
      </w:r>
      <w:r w:rsidRPr="00235F83">
        <w:rPr>
          <w:rFonts w:ascii="Times New Roman" w:eastAsia="Times New Roman" w:hAnsi="Times New Roman" w:cs="Times New Roman"/>
          <w:sz w:val="24"/>
          <w:szCs w:val="24"/>
        </w:rPr>
        <w:t xml:space="preserve"> Tự sự.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b/>
          <w:bCs/>
          <w:sz w:val="24"/>
          <w:szCs w:val="24"/>
        </w:rPr>
        <w:t>- Nội dung chính: 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Truyền thuyết “Bánh chưng, bánh giầy” vừa giải thích nguồn gốc của bánh chưng, bánh giầy, vừa phản ánh thành tựu văn minh nông nghiệp ở buổi đầu dựng nước với thái độ đề cao lao động, đề cao nghề nông và thể hiện sự thờ kính Trời, Đất, tổ tiên của nhân dân ta.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b/>
          <w:bCs/>
          <w:sz w:val="24"/>
          <w:szCs w:val="24"/>
        </w:rPr>
        <w:t>- Nghệ thuật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Truyện có nhiều chi tiết nghệ thuật tiêu biểu cho truyện dân gian.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b/>
          <w:bCs/>
          <w:sz w:val="24"/>
          <w:szCs w:val="24"/>
        </w:rPr>
        <w:t>- Tóm tắt các sự việc chính: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Vua Hùng về già muốn chon người nối ngôi. → Vua có 20 người con, không biết chọn ai cho xứng đáng liền ra lời thách đố. → Các lang đua nhau làm cỗ thật ngon mong làm vừa ý vua. → Lang Liêu - con thứ 18 là người thiệt thòi nhất, làm nghề trồng lúa, buồn vì không biết lấy gì để lễ cúng Tiên Vương. → Thần mách bảo Lang Liêu lấy gạo làm bánh. → Bánh của Lang Liêu được chọn tế trời đất cùng Tiên Vương. Lang Liêu được chọn nối ngôi vua.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b/>
          <w:bCs/>
          <w:sz w:val="24"/>
          <w:szCs w:val="24"/>
        </w:rPr>
        <w:t>- Bố cục: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Bố cục truyện Bánh chưng, bánh giầy gồm 3 phần: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+ Phần 1 (Từ đầu đến chứng giám): Vua Hùng chọn người nối ngôi.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+ Phần 2 (Tiếp đến giã nhuyễn, nặn hình tròn): Cuộc đua tài, dâng lễ của các Lang.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+ Phần 3 (Còn lại): Kết quả cuộc đua tài.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5F83">
        <w:rPr>
          <w:rFonts w:ascii="Times New Roman" w:eastAsia="Times New Roman" w:hAnsi="Times New Roman" w:cs="Times New Roman"/>
          <w:b/>
          <w:bCs/>
          <w:sz w:val="27"/>
          <w:szCs w:val="27"/>
        </w:rPr>
        <w:t>Đọc hiểu văn bản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1. Hoàn cảnh và sự việc được kể.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Gợi ý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- Hoàn cảnh: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+ Vua đã già muốn truyền ngôi.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+ Vua có 20 người con trai.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+ Giặc ngoài đã yên, đất nước thái bình, nhân dân no ấm.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- Ý của vua: Người nối ngôi vua phải nối được chí vua, không nhất thiết là con trưởng.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- Hình thức: Vua ra một câu đố - nhân lễ Tiên Vương, các Lang dâng lễ vật sao cho vừa ý vua sẽ được nối ngôi. 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→ Vua chú trọng tài trí, tấm lòng hơn trưởng thứ.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- Các Lang thi nhau làm cỗ thật hậu, thật ngon. Sai người đi tìm của quý trên rừng dưới biển, làm sơn hào hải vị, nem công chả phượng.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- Kết quả cuộc thi : Lang Liêu được chọn làm người nối ngôi.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2. Những đặc điểm chính của nhân vật Lang Liêu.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Gợi ý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- Lang Liêu: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+ Trong các con vua, chàng là người thiệt thòi nhất.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+ Tuy là Lang nhưng từ khi lớn lên chàng ra ở riêng, chăm lo việc đồng áng, trồng lúa, trồng khoai. → Thân là con vua nhưng phận thì gần gũi với dân thường.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+ Chàng được thần báo mộng gợi ý lấy gạo làm bánh. Từ gợi ý, Lang Liêu đã làm ra hai loại bánh rất ngon và ý nghĩa.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3. Những truyền thống tốt đẹp của người Việt được câu chuyện ca ngợi.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Gợi ý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- Giải thích nguồn gốc hai loại bánh cổ truyền.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- Giải thích phong tục làm bánh chưng, bánh giầy và tục thờ cúng tổ tiên của người Việt.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- Đề cao nghề nông trồng lúa nước.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- Quan niệm duy vật thô sơ về Trời, Đất.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- Ước mơ vua sáng, tôi hiền, đất nước thái bình, nhân dân no ấm.</w:t>
      </w:r>
    </w:p>
    <w:p w:rsidR="00235F83" w:rsidRPr="00235F83" w:rsidRDefault="00235F83" w:rsidP="00235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35F83" w:rsidRPr="00235F83" w:rsidRDefault="00235F83" w:rsidP="002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F83">
        <w:rPr>
          <w:rFonts w:ascii="Times New Roman" w:eastAsia="Times New Roman" w:hAnsi="Times New Roman" w:cs="Times New Roman"/>
          <w:sz w:val="24"/>
          <w:szCs w:val="24"/>
        </w:rPr>
        <w:t>Với toàn bộ tài liệu hướng dẫn soạn bài Bánh chưng, bánh giầy - Kết nối tri thức, hi vọng các em sẽ chuẩn bị bài học tốt nhất trước khi tới lớp. Chúc các em học tốt môn Ngữ văn 6.</w:t>
      </w:r>
    </w:p>
    <w:p w:rsidR="00850608" w:rsidRPr="00235F83" w:rsidRDefault="00850608" w:rsidP="00235F83"/>
    <w:sectPr w:rsidR="00850608" w:rsidRPr="00235F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33" w:rsidRDefault="008C4633" w:rsidP="00490E44">
      <w:pPr>
        <w:spacing w:after="0" w:line="240" w:lineRule="auto"/>
      </w:pPr>
      <w:r>
        <w:separator/>
      </w:r>
    </w:p>
  </w:endnote>
  <w:endnote w:type="continuationSeparator" w:id="0">
    <w:p w:rsidR="008C4633" w:rsidRDefault="008C4633" w:rsidP="0049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E44" w:rsidRPr="00490E44" w:rsidRDefault="00490E44" w:rsidP="00490E44">
    <w:pPr>
      <w:pStyle w:val="Footer"/>
      <w:jc w:val="right"/>
    </w:pPr>
    <w:hyperlink r:id="rId1" w:history="1">
      <w:r w:rsidRPr="00490E44">
        <w:rPr>
          <w:rStyle w:val="Hyperlink"/>
          <w:color w:val="auto"/>
          <w:u w:val="none"/>
        </w:rPr>
        <w:t>Soạn văn 6 Kết nối tri thức</w:t>
      </w:r>
    </w:hyperlink>
    <w:r w:rsidRPr="00490E44">
      <w:t xml:space="preserve"> – Doctailieu.com biên soạn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33" w:rsidRDefault="008C4633" w:rsidP="00490E44">
      <w:pPr>
        <w:spacing w:after="0" w:line="240" w:lineRule="auto"/>
      </w:pPr>
      <w:r>
        <w:separator/>
      </w:r>
    </w:p>
  </w:footnote>
  <w:footnote w:type="continuationSeparator" w:id="0">
    <w:p w:rsidR="008C4633" w:rsidRDefault="008C4633" w:rsidP="0049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735"/>
    <w:multiLevelType w:val="multilevel"/>
    <w:tmpl w:val="630C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64D35"/>
    <w:multiLevelType w:val="multilevel"/>
    <w:tmpl w:val="4004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A0A2A"/>
    <w:multiLevelType w:val="multilevel"/>
    <w:tmpl w:val="61C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2"/>
    <w:rsid w:val="00235F83"/>
    <w:rsid w:val="00375CE0"/>
    <w:rsid w:val="00490E44"/>
    <w:rsid w:val="004C6E57"/>
    <w:rsid w:val="00743360"/>
    <w:rsid w:val="00745012"/>
    <w:rsid w:val="007E6556"/>
    <w:rsid w:val="00850608"/>
    <w:rsid w:val="008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08ACE-49AC-4079-9CB4-CA59DB11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0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0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90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E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0E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90E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E44"/>
    <w:rPr>
      <w:color w:val="0000FF"/>
      <w:u w:val="single"/>
    </w:rPr>
  </w:style>
  <w:style w:type="character" w:customStyle="1" w:styleId="anchor">
    <w:name w:val="anchor"/>
    <w:basedOn w:val="DefaultParagraphFont"/>
    <w:rsid w:val="00490E44"/>
  </w:style>
  <w:style w:type="character" w:styleId="Emphasis">
    <w:name w:val="Emphasis"/>
    <w:basedOn w:val="DefaultParagraphFont"/>
    <w:uiPriority w:val="20"/>
    <w:qFormat/>
    <w:rsid w:val="00490E44"/>
    <w:rPr>
      <w:i/>
      <w:iCs/>
    </w:rPr>
  </w:style>
  <w:style w:type="character" w:styleId="Strong">
    <w:name w:val="Strong"/>
    <w:basedOn w:val="DefaultParagraphFont"/>
    <w:uiPriority w:val="22"/>
    <w:qFormat/>
    <w:rsid w:val="00490E44"/>
    <w:rPr>
      <w:b/>
      <w:bCs/>
    </w:rPr>
  </w:style>
  <w:style w:type="character" w:customStyle="1" w:styleId="vjs-control-text">
    <w:name w:val="vjs-control-text"/>
    <w:basedOn w:val="DefaultParagraphFont"/>
    <w:rsid w:val="00490E44"/>
  </w:style>
  <w:style w:type="character" w:customStyle="1" w:styleId="vjs-control-text-loaded-percentage">
    <w:name w:val="vjs-control-text-loaded-percentage"/>
    <w:basedOn w:val="DefaultParagraphFont"/>
    <w:rsid w:val="00490E44"/>
  </w:style>
  <w:style w:type="paragraph" w:styleId="Header">
    <w:name w:val="header"/>
    <w:basedOn w:val="Normal"/>
    <w:link w:val="HeaderChar"/>
    <w:uiPriority w:val="99"/>
    <w:unhideWhenUsed/>
    <w:rsid w:val="0049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44"/>
  </w:style>
  <w:style w:type="paragraph" w:styleId="Footer">
    <w:name w:val="footer"/>
    <w:basedOn w:val="Normal"/>
    <w:link w:val="FooterChar"/>
    <w:uiPriority w:val="99"/>
    <w:unhideWhenUsed/>
    <w:rsid w:val="0049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2950">
          <w:marLeft w:val="0"/>
          <w:marRight w:val="0"/>
          <w:marTop w:val="150"/>
          <w:marBottom w:val="150"/>
          <w:divBdr>
            <w:top w:val="single" w:sz="6" w:space="6" w:color="44A500"/>
            <w:left w:val="single" w:sz="6" w:space="4" w:color="44A500"/>
            <w:bottom w:val="single" w:sz="6" w:space="8" w:color="44A500"/>
            <w:right w:val="single" w:sz="6" w:space="4" w:color="44A500"/>
          </w:divBdr>
        </w:div>
        <w:div w:id="637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18610">
                              <w:marLeft w:val="108"/>
                              <w:marRight w:val="1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4055">
                              <w:marLeft w:val="108"/>
                              <w:marRight w:val="1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8371">
          <w:marLeft w:val="0"/>
          <w:marRight w:val="0"/>
          <w:marTop w:val="150"/>
          <w:marBottom w:val="150"/>
          <w:divBdr>
            <w:top w:val="single" w:sz="6" w:space="6" w:color="44A500"/>
            <w:left w:val="single" w:sz="6" w:space="4" w:color="44A500"/>
            <w:bottom w:val="single" w:sz="6" w:space="8" w:color="44A500"/>
            <w:right w:val="single" w:sz="6" w:space="4" w:color="44A500"/>
          </w:divBdr>
        </w:div>
        <w:div w:id="1859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9061">
                              <w:marLeft w:val="108"/>
                              <w:marRight w:val="1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88754">
          <w:marLeft w:val="0"/>
          <w:marRight w:val="0"/>
          <w:marTop w:val="150"/>
          <w:marBottom w:val="150"/>
          <w:divBdr>
            <w:top w:val="single" w:sz="6" w:space="6" w:color="44A500"/>
            <w:left w:val="single" w:sz="6" w:space="4" w:color="44A500"/>
            <w:bottom w:val="single" w:sz="6" w:space="8" w:color="44A500"/>
            <w:right w:val="single" w:sz="6" w:space="4" w:color="44A500"/>
          </w:divBdr>
        </w:div>
        <w:div w:id="1747801120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36" w:space="31" w:color="78C0A8"/>
            <w:bottom w:val="none" w:sz="0" w:space="12" w:color="auto"/>
            <w:right w:val="none" w:sz="0" w:space="1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v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soan-van-6-sach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Soạn bài Bánh chưng, bánh giầy - Kết nối tri thức</vt:lpstr>
      <vt:lpstr>        Tìm hiểu chung</vt:lpstr>
      <vt:lpstr>        Đọc hiểu văn bản</vt:lpstr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2021-07-19T09:23:00Z</cp:lastPrinted>
  <dcterms:created xsi:type="dcterms:W3CDTF">2021-07-19T09:50:00Z</dcterms:created>
  <dcterms:modified xsi:type="dcterms:W3CDTF">2021-07-19T09:50:00Z</dcterms:modified>
</cp:coreProperties>
</file>