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5B" w:rsidRPr="00D0605B" w:rsidRDefault="00D0605B" w:rsidP="00D0605B">
      <w:pPr>
        <w:spacing w:before="100" w:beforeAutospacing="1" w:after="100" w:afterAutospacing="1" w:line="240" w:lineRule="auto"/>
        <w:outlineLvl w:val="1"/>
        <w:rPr>
          <w:rFonts w:ascii="Times New Roman" w:eastAsia="Times New Roman" w:hAnsi="Times New Roman" w:cs="Times New Roman"/>
          <w:b/>
          <w:bCs/>
          <w:sz w:val="36"/>
          <w:szCs w:val="36"/>
        </w:rPr>
      </w:pPr>
      <w:r w:rsidRPr="00D0605B">
        <w:rPr>
          <w:rFonts w:ascii="Times New Roman" w:eastAsia="Times New Roman" w:hAnsi="Times New Roman" w:cs="Times New Roman"/>
          <w:b/>
          <w:bCs/>
          <w:sz w:val="36"/>
          <w:szCs w:val="36"/>
        </w:rPr>
        <w:t>Giải GDC</w:t>
      </w:r>
      <w:bookmarkStart w:id="0" w:name="_GoBack"/>
      <w:bookmarkEnd w:id="0"/>
      <w:r w:rsidRPr="00D0605B">
        <w:rPr>
          <w:rFonts w:ascii="Times New Roman" w:eastAsia="Times New Roman" w:hAnsi="Times New Roman" w:cs="Times New Roman"/>
          <w:b/>
          <w:bCs/>
          <w:sz w:val="36"/>
          <w:szCs w:val="36"/>
        </w:rPr>
        <w:t>D 6 bài 2: Yêu thương con người (Cánh Diều)</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Hướng dẫn trả lời các câu hỏi bài 2: Yêu thương con người trang 9-14 SGK GDCD 6 bộ Cánh Diều</w:t>
      </w:r>
    </w:p>
    <w:p w:rsidR="00D0605B" w:rsidRPr="00D0605B" w:rsidRDefault="00D0605B" w:rsidP="00D0605B">
      <w:pPr>
        <w:spacing w:before="100" w:beforeAutospacing="1" w:after="100" w:afterAutospacing="1" w:line="240" w:lineRule="auto"/>
        <w:outlineLvl w:val="2"/>
        <w:rPr>
          <w:rFonts w:ascii="Times New Roman" w:eastAsia="Times New Roman" w:hAnsi="Times New Roman" w:cs="Times New Roman"/>
          <w:b/>
          <w:bCs/>
          <w:sz w:val="27"/>
          <w:szCs w:val="27"/>
        </w:rPr>
      </w:pPr>
      <w:r w:rsidRPr="00D0605B">
        <w:rPr>
          <w:rFonts w:ascii="Times New Roman" w:eastAsia="Times New Roman" w:hAnsi="Times New Roman" w:cs="Times New Roman"/>
          <w:b/>
          <w:bCs/>
          <w:sz w:val="27"/>
          <w:szCs w:val="27"/>
        </w:rPr>
        <w:t>Khởi động GDCD 6 bài 2 Cánh Diều</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Cả lớp cùng nghe bài hát Thương người như thể thương thân, nhạc và lời Phạm Đăng Khương </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Trả lời câu hỏi:</w:t>
      </w:r>
    </w:p>
    <w:p w:rsidR="00D0605B" w:rsidRPr="00D0605B" w:rsidRDefault="00D0605B" w:rsidP="00D060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Nội dung bài hát thể hiện điều gì?</w:t>
      </w:r>
    </w:p>
    <w:p w:rsidR="00D0605B" w:rsidRPr="00D0605B" w:rsidRDefault="00D0605B" w:rsidP="00D060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Những ca từ nào trong bài hát thẻ hiện nội dung đó?</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u w:val="single"/>
        </w:rPr>
        <w:t>Gợi ý trả lời câu hỏi SGK GDCD 6 Bài 2 trang 9</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 Nội dung bài hát thể hiện tình cảm mến thương giữa người với người.</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 Những ca từ trong bài hát thẻ hiện nội dung: Lúc gian nan chia nhau từng tấm áo, ta đang sống giữa vòng tay mọi người, cùng tiếng ca, ước mơ cùng chung tiếng nói, thương người như thể thương thân.</w:t>
      </w:r>
    </w:p>
    <w:p w:rsidR="00D0605B" w:rsidRPr="00D0605B" w:rsidRDefault="00D0605B" w:rsidP="00D0605B">
      <w:pPr>
        <w:spacing w:before="100" w:beforeAutospacing="1" w:after="100" w:afterAutospacing="1" w:line="240" w:lineRule="auto"/>
        <w:outlineLvl w:val="2"/>
        <w:rPr>
          <w:rFonts w:ascii="Times New Roman" w:eastAsia="Times New Roman" w:hAnsi="Times New Roman" w:cs="Times New Roman"/>
          <w:b/>
          <w:bCs/>
          <w:sz w:val="27"/>
          <w:szCs w:val="27"/>
        </w:rPr>
      </w:pPr>
      <w:r w:rsidRPr="00D0605B">
        <w:rPr>
          <w:rFonts w:ascii="Times New Roman" w:eastAsia="Times New Roman" w:hAnsi="Times New Roman" w:cs="Times New Roman"/>
          <w:b/>
          <w:bCs/>
          <w:sz w:val="27"/>
          <w:szCs w:val="27"/>
        </w:rPr>
        <w:t>Khám phá GDCD 6 bài 2 Cánh Diều</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b/>
          <w:bCs/>
          <w:sz w:val="24"/>
          <w:szCs w:val="24"/>
        </w:rPr>
        <w:t>1. Thế nào là yêu thương con người?</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a. Em có suy nghĩ gì sau khi đọc thông tin về Nguyễn Hải An?</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b. Điều gì đã khiên Hải An muốn hiển lặng giác mạc cho người khác ?</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c. Từ thông tin trên, em hiểu thể nào là yêu thương con người</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u w:val="single"/>
        </w:rPr>
        <w:t>Gợi ý trả lời câu hỏi SGK GDCD 6 Bài 2 trang 10</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a. Em rất khâm phục bạn Hải An về hành động nghĩa cử cao đẹp của bạn.</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b. Qua lời kể của mẹ Hải An về chuyện hiến tặng nội tạng cho người bị bệnh và tình yêu thương mọi người, yêu cuộc đời đã khiến Hải An muốn hiến tặng giác mạc cho người khác.</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c. Yêu thương con người là quan tâm, giúp đỡ, làm điều tốt đẹp cho người khác, nhất là những lúc khó khăn, hoạn nạn.</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b/>
          <w:bCs/>
          <w:sz w:val="24"/>
          <w:szCs w:val="24"/>
        </w:rPr>
        <w:t>2. Biểu hiện của yêu thương con người</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a) Em hãy mô tả nội dung và đặt tên cho từng bức hình trên.</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lastRenderedPageBreak/>
        <w:t>b) Hãy nêu các biểu hiện của yêu thương con người và biểu hiện chưa yêu thương con người.</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u w:val="single"/>
        </w:rPr>
        <w:t>Gợi ý trả lời câu hỏi SGK GDCD 6 Bài 2 trang 11</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a) Nội dung của các bức hình</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(2)Câu học sinh dắt bà cụ qua đường</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(3)Một người bị ngất nhưng mọi người xung quanh không ai giúp đỡ</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(4)Cậu học sinh đẩy xe giúp người bạn tật nguyền</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(5)Chàng trai đang hiến máu nhân đạo</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(6)Các bạn học sinh trao quà cho những người nghèo</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(7)Người đàn ông đang chửi mắng một cô gái</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b) Các biểu hiện của yêu thương con người và biểu hiện chưa yêu thương con người là: </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 Biểu hiện của yêu thương con người: Sẵn sàng giúp đỡ, cảm thông chia sẻ những khó khăn, đau thương của người khác, dìu dắt giúp đỡ những người mắc sai lầm để họ tìm ra điều đúng đắn, biết hi sinh quyền lợi của bản thân</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 Biểu hiện chưa yêu thương con người: Vô tâm, lạnh lùng đối với khó khăn của người khác, chỉ biết nghĩ cho bản thân mình, không giúp đỡ khi chứng kiến người khác khó khăn, hoạn nạn.</w:t>
      </w:r>
    </w:p>
    <w:p w:rsidR="00D0605B" w:rsidRPr="00D0605B" w:rsidRDefault="00D0605B" w:rsidP="00D060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Người đàn ông đang chửi mắng một cô gái</w:t>
      </w:r>
    </w:p>
    <w:p w:rsidR="00D0605B" w:rsidRPr="00D0605B" w:rsidRDefault="00D0605B" w:rsidP="00D060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Mội người bị ngất trước đám đông nhưng không ai quan tâm</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b/>
          <w:bCs/>
          <w:sz w:val="24"/>
          <w:szCs w:val="24"/>
        </w:rPr>
        <w:t>3. Giá trị của tình yêu con người</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3.1. Một xe tải chở nước giải khát bị lật ở trên đường. khiến hàng trăm thùng hàng bị rơi ngỏn ngang. Người đ đường và người dân sông gần đó đã hỗ trợ người lái xe thu gom và sắp xếp lại hàng hoá. Qua thông tin trên, theo em, tình yêu thương có ảnh hưởng như thế nào đến :</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a) Người được nhận tình yêu thương?</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b) Người đã thể hiện tình yêu thương với người khác ?</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c) Những người xung quanh?</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3.2. Giúp đỡ nhân dân vùng lũ lụt miền Trung</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Từ giữa tháng 9 đến giữa tháng 11/2020, các trận bão, lũ lụt đã liên tiếp xảy ra, gây thiệt hại nặng nẻ tại miền Trung. Nhân dân cả nước xót xa trước những mất mát to lớn về người và của mà người dân nơi đây đang phải hứng chịu. Nhằm phát huy truyền thông đoàn kết, tương thân tương ái “Lá lành đàm lá rách”, với tỉnh thản “Nhường cơm sẻ áo”, nhiều tổ chức, cá nhân đã chia sẻ khó khăn với nhản dân các tỉnh miền Trung bị lũ lụt: quyên góp ủng hộ tiền. vật tư, hàng hoá, nhu yêu phẩm.... giúp cho bà cơn nhân dân vùng lũ sớm vượt qua tỉnh cảnh hoạn nạn. khắc phục khó khăn, ỏn định đời sông. Trong khó khăn càng thấy rõ tình thản đoàn kết, yêu thương gắn bó của nhân dân Việt Nam.</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a) Tình yêu thương con người được thê hiện như thế nào qua thông qua câu chuyện trên?</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b) Tình yêu thương con người có giá trị như thế nào trong đời sống?</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u w:val="single"/>
        </w:rPr>
        <w:t>Gợi ý trả lời câu hỏi SGK GDCD 6 Bài 2 trang 12-13</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3.1. Tình yêu thương có ảnh hưởng đến :</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a) Người được nhận tình yêu thương: Cảm kích trước hành động tốt đẹp của những người giúp đỡ họ.</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b) Người đã thể hiện tình yêu thương với người khác giúp cá nhân sẽ sống tốt đẹp hơn, tấm lòng rộng mở hơn.</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c)Những người xung quanh: cảm nhận được tình yêu thương lan toả, và chắc chắn họ cũng sẽ làm vậy khi có người khác gặp khó khăn.</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3.2 Giúp đỡ nhân dân vùng lũ lụt miền Trung</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a) Tình yêu thương con người được thể hiện bằng việc: tổ chức, cá nhân đã chia sẻ khó khăn với nhân dân các tỉnh miền Trung bị lũ lụt: quyên góp ủng hộ tiền, vật tư, hàng hoá, nhu yếu phẩm.... giúp cho bà con nhân dân vùng lũ sớm vượt qua tình cảnh hoạn nạn. </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b)Tình yêu thương con người có giá trị nhân văn và là truyền thống quý báu của dân tộc mà chúng ta cần giữ gìn và phát huy.</w:t>
      </w:r>
    </w:p>
    <w:p w:rsidR="00D0605B" w:rsidRPr="00D0605B" w:rsidRDefault="00D0605B" w:rsidP="00D0605B">
      <w:pPr>
        <w:spacing w:before="100" w:beforeAutospacing="1" w:after="100" w:afterAutospacing="1" w:line="240" w:lineRule="auto"/>
        <w:outlineLvl w:val="2"/>
        <w:rPr>
          <w:rFonts w:ascii="Times New Roman" w:eastAsia="Times New Roman" w:hAnsi="Times New Roman" w:cs="Times New Roman"/>
          <w:b/>
          <w:bCs/>
          <w:sz w:val="27"/>
          <w:szCs w:val="27"/>
        </w:rPr>
      </w:pPr>
      <w:r w:rsidRPr="00D0605B">
        <w:rPr>
          <w:rFonts w:ascii="Times New Roman" w:eastAsia="Times New Roman" w:hAnsi="Times New Roman" w:cs="Times New Roman"/>
          <w:b/>
          <w:bCs/>
          <w:sz w:val="27"/>
          <w:szCs w:val="27"/>
        </w:rPr>
        <w:t>Luyện tập GDCD 6 bài 2 Cánh Diều</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b/>
          <w:bCs/>
          <w:sz w:val="24"/>
          <w:szCs w:val="24"/>
        </w:rPr>
        <w:t xml:space="preserve">Câu 1. </w:t>
      </w:r>
      <w:r w:rsidRPr="00D0605B">
        <w:rPr>
          <w:rFonts w:ascii="Times New Roman" w:eastAsia="Times New Roman" w:hAnsi="Times New Roman" w:cs="Times New Roman"/>
          <w:sz w:val="24"/>
          <w:szCs w:val="24"/>
        </w:rPr>
        <w:t>Trong những việc sau, việc nào nên làm, việc nào không nên làm? Vì sao?</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A. Quyên góp ủng hộ đồng bào lũ lụt.</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B. Giúp đỡ bà con nông dân tiêu thụ nông sản.</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C. Không chơi với những bạn cùng lớp có hoàn cảnh khó khăn.</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D. Không đưa chất độc hại vào thực phẩm để kinh doanh, buôn bán,..</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E. Chăm sóc các thành viên trong gia đỉnh.</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G. Nâng giá một số hàng hoá khi xảy ra dịch bệnh.</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b/>
          <w:bCs/>
          <w:sz w:val="24"/>
          <w:szCs w:val="24"/>
        </w:rPr>
        <w:t xml:space="preserve">Câu 2. </w:t>
      </w:r>
      <w:r w:rsidRPr="00D0605B">
        <w:rPr>
          <w:rFonts w:ascii="Times New Roman" w:eastAsia="Times New Roman" w:hAnsi="Times New Roman" w:cs="Times New Roman"/>
          <w:sz w:val="24"/>
          <w:szCs w:val="24"/>
        </w:rPr>
        <w:t>Hãy kể lại những hành động thể hiện tình yêu thương con người của các bạn trong lớp, trong trường em. Em học tập được điều gì từ các hành động đó?</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b/>
          <w:bCs/>
          <w:sz w:val="24"/>
          <w:szCs w:val="24"/>
        </w:rPr>
        <w:t>Câu 3.</w:t>
      </w:r>
      <w:r w:rsidRPr="00D0605B">
        <w:rPr>
          <w:rFonts w:ascii="Times New Roman" w:eastAsia="Times New Roman" w:hAnsi="Times New Roman" w:cs="Times New Roman"/>
          <w:sz w:val="24"/>
          <w:szCs w:val="24"/>
        </w:rPr>
        <w:t xml:space="preserve"> Sau buổi học, Bình và Thân cùng đi bộ về nhà. Bỗng có một người phụ nữ lại gần hỏi thăm đường. Bình định dừng lại thì Thân kéo tay Binh: “Thôi mình về đi, muộn rồi, chỉ đường cho người khác không phải là việc của minh”. Bình đi theo Thân nhưng chân cứ như đừng lại không muốn bước.</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a) Em đồng ý hay không đồng ý với lời nói và việc làm của Thân?</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b) Theo em, trong trường hợp này, Bình nên xử sự như thế nào?</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b/>
          <w:bCs/>
          <w:sz w:val="24"/>
          <w:szCs w:val="24"/>
        </w:rPr>
        <w:t>Câu 4.</w:t>
      </w:r>
      <w:r w:rsidRPr="00D0605B">
        <w:rPr>
          <w:rFonts w:ascii="Times New Roman" w:eastAsia="Times New Roman" w:hAnsi="Times New Roman" w:cs="Times New Roman"/>
          <w:sz w:val="24"/>
          <w:szCs w:val="24"/>
        </w:rPr>
        <w:t xml:space="preserve"> Trong các câu tục ngữ, thành ngữ sau, câu nào nói về tình yêu thương con người? Vì sao?</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A. Một con ngựa đau cả tàu bỏ cỏ.</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B. Một miếng khi đói bằng một gói khi no.</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C. Không ai giàu ba họ, không ai khó ba đời.</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D. Chị ngã em nâng.</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E. Máu chảy ruột mềm.</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G. Lá lành đùm lá rách.</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u w:val="single"/>
        </w:rPr>
        <w:t>Gợi ý trả lời câu hỏi SGK GDCD 6 Bài 2 trang 14</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b/>
          <w:bCs/>
          <w:sz w:val="24"/>
          <w:szCs w:val="24"/>
        </w:rPr>
        <w:t>Câu 1:</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 Những việc nên làm: Quyên góp ủng hộ đồng bào lũ lụt; Giúp đỡ bà con nông dân tiêu thụ nông sản; Không đưa chất độc hại vào thực phẩm để kinh doanh, buôn bán,.. Chăm sóc các thành viên trong gia đình.</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 Những việc không nên làm: Không chơi với những bạn cùng lớp có hoàn cảnh khó khăn; Nâng giá một số hàng hoá khi xảy ra dịch bệnh.</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b/>
          <w:bCs/>
          <w:sz w:val="24"/>
          <w:szCs w:val="24"/>
        </w:rPr>
        <w:t>Câu 2:</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 Quyên góp sách vở/ đồ dùng học tập ủng hộ cho các bạn học sinh dân tộc thiểu số gặp khó khăn.</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 Xây dựng quỹ kế hoạch nhỏ để giúp đỡ bà con vùng lũ lụt, nơi gặp dịch bệnh.</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=&gt; Từ đó em biết được nên giúp đỡ mọi người khi gặp khó khăn</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b/>
          <w:bCs/>
          <w:sz w:val="24"/>
          <w:szCs w:val="24"/>
        </w:rPr>
        <w:t>Câu 3:</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a) Em không đồng ý với việc làm của Thân. Vì hành động đó như vậy là chưa đúng, người phụ nữ đó đang gặp khó khăn về việc không biết đường đang cần giúp đỡ nhưng Thân can ngăn Bình không giúp đỡ người phụ nữ đó.</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b) Theo em trong trường hợp này Bình lên dừng lại và chỉ đường cho người phụ nữ. Rồi sau đó giải thích cho Thân về lý do mình nên dừng lại giúp họ.</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b/>
          <w:bCs/>
          <w:sz w:val="24"/>
          <w:szCs w:val="24"/>
        </w:rPr>
        <w:t>Câu 4:</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Câu tục ngữ, thành ngữ nói về tình yêu thương con người là:</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A. Một con ngựa đau, cả tàu bỏ cỏ: khi trong gia đình, trong tập thể có một người gặp chuyện không may thì những người còn lại cũng lo lắng không yên. Câu tục ngữ này đã phản ánh rất trung thực đời sống tinh thần tình cảm biết quan tâm, chia sẻ những buồn vui nỗi buồn của người Việt Nam. Điều đó được thể hiện rất rõ trong đời sống hàng ngày.</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D. Chị ngã em nâng: thể hiện tình yêu thương của anh chị em trong gia đình, giúp đỡ nhau trong mọi hoàn cảnh.</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G. Lá lành đùm lá rách: tương thân tương ái giúp đỡ lẫn nhau những lúc khó khăn hoạn nạn của dân tộc ta xuất phát từ tình thương, niềm đồng cảm, biết lo lắng cho nhau giữa những người trong cùng một gia đình, một tập thể.</w:t>
      </w:r>
    </w:p>
    <w:p w:rsidR="00D0605B" w:rsidRPr="00D0605B" w:rsidRDefault="00D0605B" w:rsidP="00D0605B">
      <w:pPr>
        <w:spacing w:before="100" w:beforeAutospacing="1" w:after="100" w:afterAutospacing="1" w:line="240" w:lineRule="auto"/>
        <w:outlineLvl w:val="2"/>
        <w:rPr>
          <w:rFonts w:ascii="Times New Roman" w:eastAsia="Times New Roman" w:hAnsi="Times New Roman" w:cs="Times New Roman"/>
          <w:b/>
          <w:bCs/>
          <w:sz w:val="27"/>
          <w:szCs w:val="27"/>
        </w:rPr>
      </w:pPr>
      <w:r w:rsidRPr="00D0605B">
        <w:rPr>
          <w:rFonts w:ascii="Times New Roman" w:eastAsia="Times New Roman" w:hAnsi="Times New Roman" w:cs="Times New Roman"/>
          <w:b/>
          <w:bCs/>
          <w:sz w:val="27"/>
          <w:szCs w:val="27"/>
        </w:rPr>
        <w:t>Vận dụng GDCD 6 bài 2 Cánh Diều</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b/>
          <w:bCs/>
          <w:sz w:val="24"/>
          <w:szCs w:val="24"/>
        </w:rPr>
        <w:t>Câu 1.</w:t>
      </w:r>
      <w:r w:rsidRPr="00D0605B">
        <w:rPr>
          <w:rFonts w:ascii="Times New Roman" w:eastAsia="Times New Roman" w:hAnsi="Times New Roman" w:cs="Times New Roman"/>
          <w:sz w:val="24"/>
          <w:szCs w:val="24"/>
        </w:rPr>
        <w:t> Sưu tầm những bức tranh, bài hát, câu thơ, câu chuyện thể hiện tình yêu thương giữa con người với con người và dán vào một tờ giấy lớn đề làm thành bộ sưu tập về chủ đề này.</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b/>
          <w:bCs/>
          <w:sz w:val="24"/>
          <w:szCs w:val="24"/>
        </w:rPr>
        <w:t>Câu 2.</w:t>
      </w:r>
      <w:r w:rsidRPr="00D0605B">
        <w:rPr>
          <w:rFonts w:ascii="Times New Roman" w:eastAsia="Times New Roman" w:hAnsi="Times New Roman" w:cs="Times New Roman"/>
          <w:sz w:val="24"/>
          <w:szCs w:val="24"/>
        </w:rPr>
        <w:t> Tự làm một bông hoa và viết lời yêu thương vào các cánh hoa để thể hiện tình yêu thương với bạn bè trong nhóm, trong lớp hay với người thân trong gia đình.</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u w:val="single"/>
        </w:rPr>
        <w:t>Gợi ý trả lời câu hỏi SGK GDCD 6 Bài 2 trang 14</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b/>
          <w:bCs/>
          <w:sz w:val="24"/>
          <w:szCs w:val="24"/>
        </w:rPr>
        <w:t>Câu 1.</w:t>
      </w:r>
      <w:r w:rsidRPr="00D0605B">
        <w:rPr>
          <w:rFonts w:ascii="Times New Roman" w:eastAsia="Times New Roman" w:hAnsi="Times New Roman" w:cs="Times New Roman"/>
          <w:sz w:val="24"/>
          <w:szCs w:val="24"/>
        </w:rPr>
        <w:t xml:space="preserve"> Một số bài hát, câu thơ, câu chuyện thể hiện tình yêu thương giữa con người với con người</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 Bài hát: Tiếng Hát Yêu Thương Tình Người (Sáng tác: La Tuấn Dũng); Sống trong đời sống cần có một tấm lòng; Màu trắng màu đen...</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 Câu thơ:</w:t>
      </w:r>
    </w:p>
    <w:p w:rsidR="00D0605B" w:rsidRPr="00D0605B" w:rsidRDefault="00D0605B" w:rsidP="00D0605B">
      <w:pPr>
        <w:spacing w:beforeAutospacing="1" w:after="100" w:afterAutospacing="1" w:line="240" w:lineRule="auto"/>
        <w:jc w:val="center"/>
        <w:rPr>
          <w:rFonts w:ascii="Times New Roman" w:eastAsia="Times New Roman" w:hAnsi="Times New Roman" w:cs="Times New Roman"/>
          <w:sz w:val="24"/>
          <w:szCs w:val="24"/>
        </w:rPr>
      </w:pPr>
      <w:r w:rsidRPr="00D0605B">
        <w:rPr>
          <w:rFonts w:ascii="Times New Roman" w:eastAsia="Times New Roman" w:hAnsi="Times New Roman" w:cs="Times New Roman"/>
          <w:b/>
          <w:bCs/>
          <w:sz w:val="24"/>
          <w:szCs w:val="24"/>
        </w:rPr>
        <w:t>Hãy hy vọng</w:t>
      </w:r>
    </w:p>
    <w:p w:rsidR="00D0605B" w:rsidRPr="00D0605B" w:rsidRDefault="00D0605B" w:rsidP="00D0605B">
      <w:pPr>
        <w:spacing w:before="100" w:beforeAutospacing="1" w:after="100" w:afterAutospacing="1" w:line="240" w:lineRule="auto"/>
        <w:jc w:val="center"/>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Hãy hy vọng cuộc đời xán lạn</w:t>
      </w:r>
    </w:p>
    <w:p w:rsidR="00D0605B" w:rsidRPr="00D0605B" w:rsidRDefault="00D0605B" w:rsidP="00D0605B">
      <w:pPr>
        <w:spacing w:before="100" w:beforeAutospacing="1" w:after="100" w:afterAutospacing="1" w:line="240" w:lineRule="auto"/>
        <w:jc w:val="center"/>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Xung quanh ta lai láng tình thương</w:t>
      </w:r>
    </w:p>
    <w:p w:rsidR="00D0605B" w:rsidRPr="00D0605B" w:rsidRDefault="00D0605B" w:rsidP="00D0605B">
      <w:pPr>
        <w:spacing w:before="100" w:beforeAutospacing="1" w:after="100" w:afterAutospacing="1" w:line="240" w:lineRule="auto"/>
        <w:jc w:val="center"/>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Cùng nhau vui đón vầng dương</w:t>
      </w:r>
    </w:p>
    <w:p w:rsidR="00D0605B" w:rsidRPr="00D0605B" w:rsidRDefault="00D0605B" w:rsidP="00D0605B">
      <w:pPr>
        <w:spacing w:before="100" w:beforeAutospacing="1" w:after="100" w:afterAutospacing="1" w:line="240" w:lineRule="auto"/>
        <w:jc w:val="center"/>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Bình minh tỏa sáng con đường tương lai.</w:t>
      </w:r>
    </w:p>
    <w:p w:rsidR="00D0605B" w:rsidRPr="00D0605B" w:rsidRDefault="00D0605B" w:rsidP="00D0605B">
      <w:pPr>
        <w:spacing w:before="100" w:beforeAutospacing="1" w:after="100" w:afterAutospacing="1" w:line="240" w:lineRule="auto"/>
        <w:jc w:val="right"/>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Tác giả: Ngọc Chi</w:t>
      </w:r>
    </w:p>
    <w:p w:rsidR="00D0605B"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b/>
          <w:bCs/>
          <w:sz w:val="24"/>
          <w:szCs w:val="24"/>
        </w:rPr>
        <w:t>Câu 2.</w:t>
      </w:r>
      <w:r w:rsidRPr="00D0605B">
        <w:rPr>
          <w:rFonts w:ascii="Times New Roman" w:eastAsia="Times New Roman" w:hAnsi="Times New Roman" w:cs="Times New Roman"/>
          <w:sz w:val="24"/>
          <w:szCs w:val="24"/>
        </w:rPr>
        <w:t> Học sinh hãy thể hiện tình yêu thương với mọi người bằng cách tự làm bông hoa hồng và ghi những lời yêu thương mà em muốn dành cho mọi người lên cánh hoa.</w:t>
      </w:r>
    </w:p>
    <w:p w:rsidR="00D0605B" w:rsidRPr="00D0605B" w:rsidRDefault="00D0605B" w:rsidP="00D0605B">
      <w:pPr>
        <w:spacing w:before="100" w:beforeAutospacing="1" w:after="100" w:afterAutospacing="1" w:line="240" w:lineRule="auto"/>
        <w:jc w:val="center"/>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w:t>
      </w:r>
    </w:p>
    <w:p w:rsidR="00F4137D" w:rsidRPr="00D0605B" w:rsidRDefault="00D0605B" w:rsidP="00D0605B">
      <w:pPr>
        <w:spacing w:before="100" w:beforeAutospacing="1" w:after="100" w:afterAutospacing="1" w:line="240" w:lineRule="auto"/>
        <w:rPr>
          <w:rFonts w:ascii="Times New Roman" w:eastAsia="Times New Roman" w:hAnsi="Times New Roman" w:cs="Times New Roman"/>
          <w:sz w:val="24"/>
          <w:szCs w:val="24"/>
        </w:rPr>
      </w:pPr>
      <w:r w:rsidRPr="00D0605B">
        <w:rPr>
          <w:rFonts w:ascii="Times New Roman" w:eastAsia="Times New Roman" w:hAnsi="Times New Roman" w:cs="Times New Roman"/>
          <w:sz w:val="24"/>
          <w:szCs w:val="24"/>
        </w:rPr>
        <w:t xml:space="preserve">Với hướng dẫn trả lời các câu hỏi </w:t>
      </w:r>
      <w:r w:rsidRPr="00D0605B">
        <w:rPr>
          <w:rFonts w:ascii="Times New Roman" w:eastAsia="Times New Roman" w:hAnsi="Times New Roman" w:cs="Times New Roman"/>
          <w:i/>
          <w:iCs/>
          <w:sz w:val="24"/>
          <w:szCs w:val="24"/>
        </w:rPr>
        <w:t>Bài 2: Yêu thương con người</w:t>
      </w:r>
      <w:r w:rsidRPr="00D0605B">
        <w:rPr>
          <w:rFonts w:ascii="Times New Roman" w:eastAsia="Times New Roman" w:hAnsi="Times New Roman" w:cs="Times New Roman"/>
          <w:sz w:val="24"/>
          <w:szCs w:val="24"/>
        </w:rPr>
        <w:t> trong nội dung giải bài tập SGK GDCD 6 bộ Cánh diều chi tiết do Đọc tài liệu thực hiện trên đây có thể giúp các em hiểu bài hơn. Chúc các em học tốt!</w:t>
      </w:r>
    </w:p>
    <w:sectPr w:rsidR="00F4137D" w:rsidRPr="00D060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76" w:rsidRDefault="00783376" w:rsidP="00D0605B">
      <w:pPr>
        <w:spacing w:after="0" w:line="240" w:lineRule="auto"/>
      </w:pPr>
      <w:r>
        <w:separator/>
      </w:r>
    </w:p>
  </w:endnote>
  <w:endnote w:type="continuationSeparator" w:id="0">
    <w:p w:rsidR="00783376" w:rsidRDefault="00783376" w:rsidP="00D0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76" w:rsidRDefault="00783376" w:rsidP="00D0605B">
      <w:pPr>
        <w:spacing w:after="0" w:line="240" w:lineRule="auto"/>
      </w:pPr>
      <w:r>
        <w:separator/>
      </w:r>
    </w:p>
  </w:footnote>
  <w:footnote w:type="continuationSeparator" w:id="0">
    <w:p w:rsidR="00783376" w:rsidRDefault="00783376" w:rsidP="00D06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5B" w:rsidRPr="00D0605B" w:rsidRDefault="00D0605B">
    <w:pPr>
      <w:pStyle w:val="Header"/>
      <w:rPr>
        <w:rFonts w:ascii="Times New Roman" w:hAnsi="Times New Roman" w:cs="Times New Roman"/>
      </w:rPr>
    </w:pPr>
    <w:hyperlink r:id="rId1" w:history="1">
      <w:r w:rsidRPr="00D0605B">
        <w:rPr>
          <w:rStyle w:val="Hyperlink"/>
          <w:rFonts w:ascii="Times New Roman" w:hAnsi="Times New Roman" w:cs="Times New Roman"/>
        </w:rPr>
        <w:t>Giải GDCD 6 bài 2: Yêu thương con người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1729B"/>
    <w:multiLevelType w:val="multilevel"/>
    <w:tmpl w:val="0CE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778ED"/>
    <w:multiLevelType w:val="multilevel"/>
    <w:tmpl w:val="F128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5B"/>
    <w:rsid w:val="00783376"/>
    <w:rsid w:val="00D0605B"/>
    <w:rsid w:val="00F4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60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60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60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60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6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605B"/>
    <w:rPr>
      <w:b/>
      <w:bCs/>
    </w:rPr>
  </w:style>
  <w:style w:type="character" w:styleId="Emphasis">
    <w:name w:val="Emphasis"/>
    <w:basedOn w:val="DefaultParagraphFont"/>
    <w:uiPriority w:val="20"/>
    <w:qFormat/>
    <w:rsid w:val="00D0605B"/>
    <w:rPr>
      <w:i/>
      <w:iCs/>
    </w:rPr>
  </w:style>
  <w:style w:type="paragraph" w:styleId="Header">
    <w:name w:val="header"/>
    <w:basedOn w:val="Normal"/>
    <w:link w:val="HeaderChar"/>
    <w:uiPriority w:val="99"/>
    <w:unhideWhenUsed/>
    <w:rsid w:val="00D06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05B"/>
  </w:style>
  <w:style w:type="paragraph" w:styleId="Footer">
    <w:name w:val="footer"/>
    <w:basedOn w:val="Normal"/>
    <w:link w:val="FooterChar"/>
    <w:uiPriority w:val="99"/>
    <w:unhideWhenUsed/>
    <w:rsid w:val="00D06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05B"/>
  </w:style>
  <w:style w:type="character" w:styleId="Hyperlink">
    <w:name w:val="Hyperlink"/>
    <w:basedOn w:val="DefaultParagraphFont"/>
    <w:uiPriority w:val="99"/>
    <w:unhideWhenUsed/>
    <w:rsid w:val="00D060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60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60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60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60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6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605B"/>
    <w:rPr>
      <w:b/>
      <w:bCs/>
    </w:rPr>
  </w:style>
  <w:style w:type="character" w:styleId="Emphasis">
    <w:name w:val="Emphasis"/>
    <w:basedOn w:val="DefaultParagraphFont"/>
    <w:uiPriority w:val="20"/>
    <w:qFormat/>
    <w:rsid w:val="00D0605B"/>
    <w:rPr>
      <w:i/>
      <w:iCs/>
    </w:rPr>
  </w:style>
  <w:style w:type="paragraph" w:styleId="Header">
    <w:name w:val="header"/>
    <w:basedOn w:val="Normal"/>
    <w:link w:val="HeaderChar"/>
    <w:uiPriority w:val="99"/>
    <w:unhideWhenUsed/>
    <w:rsid w:val="00D06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05B"/>
  </w:style>
  <w:style w:type="paragraph" w:styleId="Footer">
    <w:name w:val="footer"/>
    <w:basedOn w:val="Normal"/>
    <w:link w:val="FooterChar"/>
    <w:uiPriority w:val="99"/>
    <w:unhideWhenUsed/>
    <w:rsid w:val="00D06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05B"/>
  </w:style>
  <w:style w:type="character" w:styleId="Hyperlink">
    <w:name w:val="Hyperlink"/>
    <w:basedOn w:val="DefaultParagraphFont"/>
    <w:uiPriority w:val="99"/>
    <w:unhideWhenUsed/>
    <w:rsid w:val="00D06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87813">
      <w:bodyDiv w:val="1"/>
      <w:marLeft w:val="0"/>
      <w:marRight w:val="0"/>
      <w:marTop w:val="0"/>
      <w:marBottom w:val="0"/>
      <w:divBdr>
        <w:top w:val="none" w:sz="0" w:space="0" w:color="auto"/>
        <w:left w:val="none" w:sz="0" w:space="0" w:color="auto"/>
        <w:bottom w:val="none" w:sz="0" w:space="0" w:color="auto"/>
        <w:right w:val="none" w:sz="0" w:space="0" w:color="auto"/>
      </w:divBdr>
      <w:divsChild>
        <w:div w:id="536240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gdcd-6-bai-2-yeu-thuong-con-nguoi-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1321</Words>
  <Characters>7536</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Giải GDCD 6 bài 2: Yêu thương con người (Cánh Diều)</vt:lpstr>
      <vt:lpstr>        Khởi động GDCD 6 bài 2 Cánh Diều</vt:lpstr>
      <vt:lpstr>        Khám phá GDCD 6 bài 2 Cánh Diều</vt:lpstr>
      <vt:lpstr>        Luyện tập GDCD 6 bài 2 Cánh Diều</vt:lpstr>
      <vt:lpstr>        Vận dụng GDCD 6 bài 2 Cánh Diều</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GDCD 6 bài 2: Yêu thương con người (Cánh Diều)</dc:title>
  <dc:creator>Đọc tài liệu</dc:creator>
  <cp:keywords>GDCD 6 Cánh Diều bài 2</cp:keywords>
  <cp:lastModifiedBy>CTC_Giang</cp:lastModifiedBy>
  <cp:revision>1</cp:revision>
  <dcterms:created xsi:type="dcterms:W3CDTF">2021-07-02T04:03:00Z</dcterms:created>
  <dcterms:modified xsi:type="dcterms:W3CDTF">2021-07-02T04:06:00Z</dcterms:modified>
</cp:coreProperties>
</file>