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 xml:space="preserve">Bài viết thuộc chủ đề: </w:t>
      </w:r>
      <w:hyperlink r:id="rId6" w:tooltip="Soạn văn 6 Chân trời sáng tạo." w:history="1">
        <w:r w:rsidRPr="006C617A">
          <w:rPr>
            <w:rFonts w:ascii="Times New Roman" w:eastAsia="Times New Roman" w:hAnsi="Times New Roman" w:cs="Times New Roman"/>
            <w:color w:val="0000FF"/>
            <w:sz w:val="24"/>
            <w:szCs w:val="24"/>
            <w:u w:val="single"/>
          </w:rPr>
          <w:t>Soạn văn 6 Chân trời sáng tạo.</w:t>
        </w:r>
      </w:hyperlink>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Hướng dẫn soạn văn 6 bài Ôn tập trang 79 bài 3 bộ sách Chân trời sáng tạo được biên soạn theo chương trình đổi mới của Bộ giáo dục.</w:t>
      </w:r>
    </w:p>
    <w:p w:rsidR="006C617A" w:rsidRPr="006C617A" w:rsidRDefault="006C617A" w:rsidP="006C617A">
      <w:pPr>
        <w:spacing w:before="100" w:beforeAutospacing="1" w:after="100" w:afterAutospacing="1" w:line="240" w:lineRule="auto"/>
        <w:outlineLvl w:val="1"/>
        <w:rPr>
          <w:rFonts w:ascii="Times New Roman" w:eastAsia="Times New Roman" w:hAnsi="Times New Roman" w:cs="Times New Roman"/>
          <w:b/>
          <w:bCs/>
          <w:sz w:val="36"/>
          <w:szCs w:val="36"/>
        </w:rPr>
      </w:pPr>
      <w:r w:rsidRPr="006C617A">
        <w:rPr>
          <w:rFonts w:ascii="Times New Roman" w:eastAsia="Times New Roman" w:hAnsi="Times New Roman" w:cs="Times New Roman"/>
          <w:b/>
          <w:bCs/>
          <w:sz w:val="36"/>
          <w:szCs w:val="36"/>
        </w:rPr>
        <w:t>Soạn bài Ôn tập trang 79 - Chân trời sáng tạo</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Dưới đây là gợi ý trả lời các câu hỏi của bài học:</w:t>
      </w:r>
    </w:p>
    <w:p w:rsidR="006C617A" w:rsidRPr="006C617A" w:rsidRDefault="006C617A" w:rsidP="006C617A">
      <w:pPr>
        <w:spacing w:before="100" w:beforeAutospacing="1" w:after="100" w:afterAutospacing="1" w:line="240" w:lineRule="auto"/>
        <w:outlineLvl w:val="2"/>
        <w:rPr>
          <w:rFonts w:ascii="Times New Roman" w:eastAsia="Times New Roman" w:hAnsi="Times New Roman" w:cs="Times New Roman"/>
          <w:b/>
          <w:bCs/>
          <w:sz w:val="27"/>
          <w:szCs w:val="27"/>
        </w:rPr>
      </w:pPr>
      <w:r w:rsidRPr="006C617A">
        <w:rPr>
          <w:rFonts w:ascii="Times New Roman" w:eastAsia="Times New Roman" w:hAnsi="Times New Roman" w:cs="Times New Roman"/>
          <w:b/>
          <w:bCs/>
          <w:sz w:val="27"/>
          <w:szCs w:val="27"/>
        </w:rPr>
        <w:t>Câu 1 trang 79 sách Ngữ văn 6 tập 1 (Chân trời sáng tạo)</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Tóm tắt nội dung của các văn bản sau và xác định thể loại của chúng bằng cách điền vào bảng: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09"/>
        <w:gridCol w:w="1496"/>
        <w:gridCol w:w="1355"/>
      </w:tblGrid>
      <w:tr w:rsidR="006C617A" w:rsidRPr="006C617A" w:rsidTr="006C617A">
        <w:trPr>
          <w:tblCellSpacing w:w="15" w:type="dxa"/>
        </w:trPr>
        <w:tc>
          <w:tcPr>
            <w:tcW w:w="0" w:type="auto"/>
            <w:gridSpan w:val="3"/>
            <w:tcBorders>
              <w:top w:val="nil"/>
              <w:left w:val="nil"/>
              <w:bottom w:val="nil"/>
              <w:right w:val="nil"/>
            </w:tcBorders>
            <w:vAlign w:val="center"/>
            <w:hideMark/>
          </w:tcPr>
          <w:p w:rsidR="006C617A" w:rsidRPr="006C617A" w:rsidRDefault="006C617A" w:rsidP="006C617A">
            <w:pPr>
              <w:spacing w:after="0" w:line="240" w:lineRule="auto"/>
              <w:jc w:val="center"/>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Câu 1 trang 79 sách Ngữ văn 6 tập 1</w:t>
            </w:r>
          </w:p>
        </w:tc>
      </w:tr>
      <w:tr w:rsidR="006C617A" w:rsidRPr="006C617A" w:rsidTr="006C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Nội dung</w:t>
            </w:r>
          </w:p>
        </w:tc>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Thể loại</w:t>
            </w:r>
          </w:p>
        </w:tc>
      </w:tr>
      <w:tr w:rsidR="006C617A" w:rsidRPr="006C617A" w:rsidTr="006C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Những câu hát dân gian về vẻ đẹp quê hương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after="0" w:line="240" w:lineRule="auto"/>
              <w:rPr>
                <w:rFonts w:ascii="Times New Roman" w:eastAsia="Times New Roman" w:hAnsi="Times New Roman" w:cs="Times New Roman"/>
                <w:sz w:val="24"/>
                <w:szCs w:val="24"/>
              </w:rPr>
            </w:pPr>
          </w:p>
        </w:tc>
      </w:tr>
      <w:tr w:rsidR="006C617A" w:rsidRPr="006C617A" w:rsidTr="006C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Việt Nam quê hương 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after="0" w:line="240" w:lineRule="auto"/>
              <w:rPr>
                <w:rFonts w:ascii="Times New Roman" w:eastAsia="Times New Roman" w:hAnsi="Times New Roman" w:cs="Times New Roman"/>
                <w:sz w:val="24"/>
                <w:szCs w:val="24"/>
              </w:rPr>
            </w:pPr>
          </w:p>
        </w:tc>
      </w:tr>
    </w:tbl>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Trả lời: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9"/>
        <w:gridCol w:w="6491"/>
        <w:gridCol w:w="760"/>
      </w:tblGrid>
      <w:tr w:rsidR="006C617A" w:rsidRPr="006C617A" w:rsidTr="006C617A">
        <w:trPr>
          <w:tblCellSpacing w:w="15" w:type="dxa"/>
        </w:trPr>
        <w:tc>
          <w:tcPr>
            <w:tcW w:w="0" w:type="auto"/>
            <w:gridSpan w:val="3"/>
            <w:tcBorders>
              <w:top w:val="nil"/>
              <w:left w:val="nil"/>
              <w:bottom w:val="nil"/>
              <w:right w:val="nil"/>
            </w:tcBorders>
            <w:vAlign w:val="center"/>
            <w:hideMark/>
          </w:tcPr>
          <w:p w:rsidR="006C617A" w:rsidRPr="006C617A" w:rsidRDefault="006C617A" w:rsidP="006C617A">
            <w:pPr>
              <w:spacing w:after="0" w:line="240" w:lineRule="auto"/>
              <w:jc w:val="center"/>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Soạn bài Ôn tập trang 79 câu 1 - Chân trời sáng tạo</w:t>
            </w:r>
          </w:p>
        </w:tc>
      </w:tr>
      <w:tr w:rsidR="006C617A" w:rsidRPr="006C617A" w:rsidTr="006C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jc w:val="center"/>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jc w:val="center"/>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Nội dung</w:t>
            </w:r>
          </w:p>
        </w:tc>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jc w:val="center"/>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Thể loại</w:t>
            </w:r>
          </w:p>
        </w:tc>
      </w:tr>
      <w:tr w:rsidR="006C617A" w:rsidRPr="006C617A" w:rsidTr="006C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Những câu hát dân gian về vẻ đẹp quê hương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Thể hiện vẻ đẹp của quê hương, đất nước qua vẻ đẹp của thiên nhiên tươi đẹp trù phú, của những địa danh gắn liền với lịch sử đấu tranh anh hùng.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Ca dao</w:t>
            </w:r>
          </w:p>
        </w:tc>
      </w:tr>
      <w:tr w:rsidR="006C617A" w:rsidRPr="006C617A" w:rsidTr="006C61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Việt Nam quê hương ta</w:t>
            </w:r>
          </w:p>
        </w:tc>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Thể hiện vẻ đẹp của thiên nhiên, của những con người lao động cần cù, chịu khó, truyền thống đấu tranh bất khuất và lòng chung thuỷ, sự tài hoa của con người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Thơ lục bát</w:t>
            </w:r>
          </w:p>
        </w:tc>
      </w:tr>
    </w:tbl>
    <w:p w:rsidR="006C617A" w:rsidRPr="006C617A" w:rsidRDefault="006C617A" w:rsidP="006C617A">
      <w:pPr>
        <w:spacing w:before="100" w:beforeAutospacing="1" w:after="100" w:afterAutospacing="1" w:line="240" w:lineRule="auto"/>
        <w:outlineLvl w:val="2"/>
        <w:rPr>
          <w:rFonts w:ascii="Times New Roman" w:eastAsia="Times New Roman" w:hAnsi="Times New Roman" w:cs="Times New Roman"/>
          <w:b/>
          <w:bCs/>
          <w:sz w:val="27"/>
          <w:szCs w:val="27"/>
        </w:rPr>
      </w:pPr>
      <w:r w:rsidRPr="006C617A">
        <w:rPr>
          <w:rFonts w:ascii="Times New Roman" w:eastAsia="Times New Roman" w:hAnsi="Times New Roman" w:cs="Times New Roman"/>
          <w:b/>
          <w:bCs/>
          <w:sz w:val="27"/>
          <w:szCs w:val="27"/>
        </w:rPr>
        <w:t>Câu 2 trang 80 sách Ngữ văn 6 tập 1 (Chân trời sáng tạo)</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Chỉ ra những đặc điểm của thể thơ lục bát trong bài ca dao sau:</w:t>
      </w:r>
    </w:p>
    <w:p w:rsidR="006C617A" w:rsidRPr="006C617A" w:rsidRDefault="006C617A" w:rsidP="006C617A">
      <w:pPr>
        <w:spacing w:beforeAutospacing="1" w:after="100" w:afterAutospacing="1" w:line="240" w:lineRule="auto"/>
        <w:jc w:val="center"/>
        <w:rPr>
          <w:rFonts w:ascii="Times New Roman" w:eastAsia="Times New Roman" w:hAnsi="Times New Roman" w:cs="Times New Roman"/>
          <w:sz w:val="24"/>
          <w:szCs w:val="24"/>
        </w:rPr>
      </w:pPr>
      <w:r w:rsidRPr="006C617A">
        <w:rPr>
          <w:rFonts w:ascii="Times New Roman" w:eastAsia="Times New Roman" w:hAnsi="Times New Roman" w:cs="Times New Roman"/>
          <w:i/>
          <w:iCs/>
          <w:sz w:val="24"/>
          <w:szCs w:val="24"/>
        </w:rPr>
        <w:t>Sông Tô nước chảy trong ngần</w:t>
      </w:r>
    </w:p>
    <w:p w:rsidR="006C617A" w:rsidRPr="006C617A" w:rsidRDefault="006C617A" w:rsidP="006C617A">
      <w:pPr>
        <w:spacing w:before="100" w:beforeAutospacing="1" w:after="100" w:afterAutospacing="1" w:line="240" w:lineRule="auto"/>
        <w:jc w:val="center"/>
        <w:rPr>
          <w:rFonts w:ascii="Times New Roman" w:eastAsia="Times New Roman" w:hAnsi="Times New Roman" w:cs="Times New Roman"/>
          <w:sz w:val="24"/>
          <w:szCs w:val="24"/>
        </w:rPr>
      </w:pPr>
      <w:r w:rsidRPr="006C617A">
        <w:rPr>
          <w:rFonts w:ascii="Times New Roman" w:eastAsia="Times New Roman" w:hAnsi="Times New Roman" w:cs="Times New Roman"/>
          <w:i/>
          <w:iCs/>
          <w:sz w:val="24"/>
          <w:szCs w:val="24"/>
        </w:rPr>
        <w:t>Con thuyền buồm trắng chạy gần chạy xa</w:t>
      </w:r>
    </w:p>
    <w:p w:rsidR="006C617A" w:rsidRPr="006C617A" w:rsidRDefault="006C617A" w:rsidP="006C617A">
      <w:pPr>
        <w:spacing w:before="100" w:beforeAutospacing="1" w:after="100" w:afterAutospacing="1" w:line="240" w:lineRule="auto"/>
        <w:jc w:val="center"/>
        <w:rPr>
          <w:rFonts w:ascii="Times New Roman" w:eastAsia="Times New Roman" w:hAnsi="Times New Roman" w:cs="Times New Roman"/>
          <w:sz w:val="24"/>
          <w:szCs w:val="24"/>
        </w:rPr>
      </w:pPr>
      <w:r w:rsidRPr="006C617A">
        <w:rPr>
          <w:rFonts w:ascii="Times New Roman" w:eastAsia="Times New Roman" w:hAnsi="Times New Roman" w:cs="Times New Roman"/>
          <w:i/>
          <w:iCs/>
          <w:sz w:val="24"/>
          <w:szCs w:val="24"/>
        </w:rPr>
        <w:t>Thon thon hai mũi chèo hoa </w:t>
      </w:r>
    </w:p>
    <w:p w:rsidR="006C617A" w:rsidRPr="006C617A" w:rsidRDefault="006C617A" w:rsidP="006C617A">
      <w:pPr>
        <w:spacing w:before="100" w:beforeAutospacing="1" w:after="100" w:afterAutospacing="1" w:line="240" w:lineRule="auto"/>
        <w:jc w:val="center"/>
        <w:rPr>
          <w:rFonts w:ascii="Times New Roman" w:eastAsia="Times New Roman" w:hAnsi="Times New Roman" w:cs="Times New Roman"/>
          <w:sz w:val="24"/>
          <w:szCs w:val="24"/>
        </w:rPr>
      </w:pPr>
      <w:r w:rsidRPr="006C617A">
        <w:rPr>
          <w:rFonts w:ascii="Times New Roman" w:eastAsia="Times New Roman" w:hAnsi="Times New Roman" w:cs="Times New Roman"/>
          <w:i/>
          <w:iCs/>
          <w:sz w:val="24"/>
          <w:szCs w:val="24"/>
        </w:rPr>
        <w:t>Lướt qua lướt lại như là bướm bay</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Trả lời:</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i/>
          <w:iCs/>
          <w:sz w:val="24"/>
          <w:szCs w:val="24"/>
        </w:rPr>
        <w:lastRenderedPageBreak/>
        <w:t>Đặc điểm của thể thơ lục bát trong bài thơ là:</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 Về vần, nhịp, thanh điệu: bài thơ có 4 dòng, hai dòng lục (6 tiếng) và hai dòng bát (8 tiếng). Tiếng thứ sáu của câu lục thứ nhất hiệp vần với tiếng thứ sáu của câu bát thứ nhất (ngần – gần) . Tiếng thứ tám của câu bát thứ nhất hiệp vần với tiếng thứ sáu của câu lục thứ hai và tiếng thứ sáu của dòng bát thứ hai (xa- hoa -là). Có sự phối hợp nhịp nhàng giữa các thanh bằng thanh trắc trong bài thơ.</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 Về ngôn ngữ: từ ngữ giản dị nhưng giàu sức gợi, diễn tả cảnh thuyền buồm tấp nận trên dòng sông Tô</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 Tác giả còn sử dụng biện pháp nghệ thuật nhân hoá (thuyền buồm chạy gần chạy xa), so sánh (Lướt qua lướt lại như là bướm bay) khiến cho cảnh vật trở nên gần gũi, thân quen với con người.</w:t>
      </w:r>
    </w:p>
    <w:p w:rsidR="006C617A" w:rsidRPr="006C617A" w:rsidRDefault="006C617A" w:rsidP="006C617A">
      <w:pPr>
        <w:spacing w:before="100" w:beforeAutospacing="1" w:after="100" w:afterAutospacing="1" w:line="240" w:lineRule="auto"/>
        <w:outlineLvl w:val="2"/>
        <w:rPr>
          <w:rFonts w:ascii="Times New Roman" w:eastAsia="Times New Roman" w:hAnsi="Times New Roman" w:cs="Times New Roman"/>
          <w:b/>
          <w:bCs/>
          <w:sz w:val="27"/>
          <w:szCs w:val="27"/>
        </w:rPr>
      </w:pPr>
      <w:r w:rsidRPr="006C617A">
        <w:rPr>
          <w:rFonts w:ascii="Times New Roman" w:eastAsia="Times New Roman" w:hAnsi="Times New Roman" w:cs="Times New Roman"/>
          <w:b/>
          <w:bCs/>
          <w:sz w:val="27"/>
          <w:szCs w:val="27"/>
        </w:rPr>
        <w:t>Câu 3 trang 80 sách Ngữ văn 6 tập 1 (Chân trời sáng tạo)</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Dựa vào gợi ý sau, em hãy nêu những đặc điểm của một đoạn văn chia sẻ về cảm xúc một bài thơ lục bát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3"/>
        <w:gridCol w:w="8117"/>
      </w:tblGrid>
      <w:tr w:rsidR="006C617A" w:rsidRPr="006C617A" w:rsidTr="006C617A">
        <w:trPr>
          <w:tblCellSpacing w:w="15" w:type="dxa"/>
        </w:trPr>
        <w:tc>
          <w:tcPr>
            <w:tcW w:w="0" w:type="auto"/>
            <w:gridSpan w:val="2"/>
            <w:tcBorders>
              <w:top w:val="nil"/>
              <w:left w:val="nil"/>
              <w:bottom w:val="nil"/>
              <w:right w:val="nil"/>
            </w:tcBorders>
            <w:vAlign w:val="center"/>
            <w:hideMark/>
          </w:tcPr>
          <w:p w:rsidR="006C617A" w:rsidRPr="006C617A" w:rsidRDefault="006C617A" w:rsidP="006C617A">
            <w:pPr>
              <w:spacing w:after="0" w:line="240" w:lineRule="auto"/>
              <w:jc w:val="center"/>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Câu 3 trang 80 sách Ngữ văn 6 tập 1</w:t>
            </w:r>
          </w:p>
        </w:tc>
      </w:tr>
      <w:tr w:rsidR="006C617A" w:rsidRPr="006C617A" w:rsidTr="006C617A">
        <w:trPr>
          <w:tblCellSpacing w:w="15" w:type="dxa"/>
        </w:trPr>
        <w:tc>
          <w:tcPr>
            <w:tcW w:w="0" w:type="auto"/>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Phương diện</w:t>
            </w:r>
          </w:p>
        </w:tc>
        <w:tc>
          <w:tcPr>
            <w:tcW w:w="0" w:type="auto"/>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Đặc điểm</w:t>
            </w:r>
          </w:p>
        </w:tc>
      </w:tr>
      <w:tr w:rsidR="006C617A" w:rsidRPr="006C617A" w:rsidTr="006C617A">
        <w:trPr>
          <w:tblCellSpacing w:w="15" w:type="dxa"/>
        </w:trPr>
        <w:tc>
          <w:tcPr>
            <w:tcW w:w="0" w:type="auto"/>
            <w:vMerge w:val="restart"/>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Hình thức</w:t>
            </w:r>
          </w:p>
        </w:tc>
        <w:tc>
          <w:tcPr>
            <w:tcW w:w="0" w:type="auto"/>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Đoạn văn được đánh dấu từ chỗ vết hoa lùi vào đầu dòng và kết thúc bằng dấu câu dùng để ngắt đoạn xuống dòng.</w:t>
            </w:r>
          </w:p>
        </w:tc>
      </w:tr>
      <w:tr w:rsidR="006C617A" w:rsidRPr="006C617A" w:rsidTr="006C617A">
        <w:trPr>
          <w:tblCellSpacing w:w="15" w:type="dxa"/>
        </w:trPr>
        <w:tc>
          <w:tcPr>
            <w:tcW w:w="0" w:type="auto"/>
            <w:vMerge/>
            <w:vAlign w:val="center"/>
            <w:hideMark/>
          </w:tcPr>
          <w:p w:rsidR="006C617A" w:rsidRPr="006C617A" w:rsidRDefault="006C617A" w:rsidP="006C617A">
            <w:pPr>
              <w:spacing w:after="0" w:line="240" w:lineRule="auto"/>
              <w:rPr>
                <w:rFonts w:ascii="Times New Roman" w:eastAsia="Times New Roman" w:hAnsi="Times New Roman" w:cs="Times New Roman"/>
                <w:sz w:val="24"/>
                <w:szCs w:val="24"/>
              </w:rPr>
            </w:pPr>
          </w:p>
        </w:tc>
        <w:tc>
          <w:tcPr>
            <w:tcW w:w="0" w:type="auto"/>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p>
        </w:tc>
      </w:tr>
      <w:tr w:rsidR="006C617A" w:rsidRPr="006C617A" w:rsidTr="006C617A">
        <w:trPr>
          <w:tblCellSpacing w:w="15" w:type="dxa"/>
        </w:trPr>
        <w:tc>
          <w:tcPr>
            <w:tcW w:w="0" w:type="auto"/>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Nội dung</w:t>
            </w:r>
          </w:p>
        </w:tc>
        <w:tc>
          <w:tcPr>
            <w:tcW w:w="0" w:type="auto"/>
            <w:vAlign w:val="center"/>
            <w:hideMark/>
          </w:tcPr>
          <w:p w:rsidR="006C617A" w:rsidRPr="006C617A" w:rsidRDefault="006C617A" w:rsidP="006C617A">
            <w:pPr>
              <w:spacing w:after="0" w:line="240" w:lineRule="auto"/>
              <w:rPr>
                <w:rFonts w:ascii="Times New Roman" w:eastAsia="Times New Roman" w:hAnsi="Times New Roman" w:cs="Times New Roman"/>
                <w:sz w:val="24"/>
                <w:szCs w:val="24"/>
              </w:rPr>
            </w:pPr>
          </w:p>
        </w:tc>
      </w:tr>
    </w:tbl>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Trả lời:</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i/>
          <w:iCs/>
          <w:sz w:val="24"/>
          <w:szCs w:val="24"/>
        </w:rPr>
        <w:t> Đặc điểm của một đoạn văn chia sẻ về cảm xúc một bài thơ lục bát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5"/>
        <w:gridCol w:w="8205"/>
      </w:tblGrid>
      <w:tr w:rsidR="006C617A" w:rsidRPr="006C617A" w:rsidTr="006C617A">
        <w:trPr>
          <w:tblCellSpacing w:w="15" w:type="dxa"/>
        </w:trPr>
        <w:tc>
          <w:tcPr>
            <w:tcW w:w="0" w:type="auto"/>
            <w:gridSpan w:val="2"/>
            <w:tcBorders>
              <w:top w:val="nil"/>
              <w:left w:val="nil"/>
              <w:bottom w:val="nil"/>
              <w:right w:val="nil"/>
            </w:tcBorders>
            <w:vAlign w:val="center"/>
            <w:hideMark/>
          </w:tcPr>
          <w:p w:rsidR="006C617A" w:rsidRPr="006C617A" w:rsidRDefault="006C617A" w:rsidP="006C617A">
            <w:pPr>
              <w:spacing w:after="0" w:line="240" w:lineRule="auto"/>
              <w:jc w:val="center"/>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Soạn bài Ôn tập trang 80 câu 3</w:t>
            </w:r>
          </w:p>
        </w:tc>
      </w:tr>
      <w:tr w:rsidR="006C617A" w:rsidRPr="006C617A" w:rsidTr="006C617A">
        <w:trPr>
          <w:tblCellSpacing w:w="15" w:type="dxa"/>
        </w:trPr>
        <w:tc>
          <w:tcPr>
            <w:tcW w:w="0" w:type="auto"/>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Phương diện</w:t>
            </w:r>
          </w:p>
        </w:tc>
        <w:tc>
          <w:tcPr>
            <w:tcW w:w="0" w:type="auto"/>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Đặc điểm</w:t>
            </w:r>
          </w:p>
        </w:tc>
      </w:tr>
      <w:tr w:rsidR="006C617A" w:rsidRPr="006C617A" w:rsidTr="006C617A">
        <w:trPr>
          <w:tblCellSpacing w:w="15" w:type="dxa"/>
        </w:trPr>
        <w:tc>
          <w:tcPr>
            <w:tcW w:w="0" w:type="auto"/>
            <w:vMerge w:val="restart"/>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Hình thức</w:t>
            </w:r>
          </w:p>
        </w:tc>
        <w:tc>
          <w:tcPr>
            <w:tcW w:w="0" w:type="auto"/>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Đoạn văn được đánh dấu từ chỗ vết hoa lùi vào đầu dòng và kết thúc bằng dấu câu dùng để ngắt đoạn xuống dòng.</w:t>
            </w:r>
          </w:p>
        </w:tc>
      </w:tr>
      <w:tr w:rsidR="006C617A" w:rsidRPr="006C617A" w:rsidTr="006C617A">
        <w:trPr>
          <w:tblCellSpacing w:w="15" w:type="dxa"/>
        </w:trPr>
        <w:tc>
          <w:tcPr>
            <w:tcW w:w="0" w:type="auto"/>
            <w:vMerge/>
            <w:vAlign w:val="center"/>
            <w:hideMark/>
          </w:tcPr>
          <w:p w:rsidR="006C617A" w:rsidRPr="006C617A" w:rsidRDefault="006C617A" w:rsidP="006C617A">
            <w:pPr>
              <w:spacing w:after="0" w:line="240" w:lineRule="auto"/>
              <w:rPr>
                <w:rFonts w:ascii="Times New Roman" w:eastAsia="Times New Roman" w:hAnsi="Times New Roman" w:cs="Times New Roman"/>
                <w:sz w:val="24"/>
                <w:szCs w:val="24"/>
              </w:rPr>
            </w:pPr>
          </w:p>
        </w:tc>
        <w:tc>
          <w:tcPr>
            <w:tcW w:w="0" w:type="auto"/>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Đoạn văn đảm bảo cấu trúc gồm ba phần: mở đoạn, thân đoạn và kết đoạn.</w:t>
            </w:r>
          </w:p>
        </w:tc>
      </w:tr>
      <w:tr w:rsidR="006C617A" w:rsidRPr="006C617A" w:rsidTr="006C617A">
        <w:trPr>
          <w:tblCellSpacing w:w="15" w:type="dxa"/>
        </w:trPr>
        <w:tc>
          <w:tcPr>
            <w:tcW w:w="0" w:type="auto"/>
            <w:vMerge w:val="restart"/>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Nội dung</w:t>
            </w:r>
          </w:p>
        </w:tc>
        <w:tc>
          <w:tcPr>
            <w:tcW w:w="0" w:type="auto"/>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Trình bày cảm xúc về một bài thơ lục bát</w:t>
            </w:r>
          </w:p>
        </w:tc>
      </w:tr>
      <w:tr w:rsidR="006C617A" w:rsidRPr="006C617A" w:rsidTr="006C617A">
        <w:trPr>
          <w:tblCellSpacing w:w="15" w:type="dxa"/>
        </w:trPr>
        <w:tc>
          <w:tcPr>
            <w:tcW w:w="0" w:type="auto"/>
            <w:vMerge/>
            <w:vAlign w:val="center"/>
            <w:hideMark/>
          </w:tcPr>
          <w:p w:rsidR="006C617A" w:rsidRPr="006C617A" w:rsidRDefault="006C617A" w:rsidP="006C617A">
            <w:pPr>
              <w:spacing w:after="0" w:line="240" w:lineRule="auto"/>
              <w:rPr>
                <w:rFonts w:ascii="Times New Roman" w:eastAsia="Times New Roman" w:hAnsi="Times New Roman" w:cs="Times New Roman"/>
                <w:sz w:val="24"/>
                <w:szCs w:val="24"/>
              </w:rPr>
            </w:pPr>
          </w:p>
        </w:tc>
        <w:tc>
          <w:tcPr>
            <w:tcW w:w="0" w:type="auto"/>
            <w:vAlign w:val="center"/>
            <w:hideMark/>
          </w:tcPr>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Mở đoạn: giới thiệu nhan đề, tác giả và cảm xúc chung về bài thơ.</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Thân đoạn: trình bày cảm xúc của người đọc về nội dung và nghệ thuật của bài thơ. Làm rõ cảm xúc bằng những hình ảnh, từ ngữ được trích từ bài thơ.</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lastRenderedPageBreak/>
              <w:t>Kết đoạn: khẳng định lại cảm xúc về bài thơ và ý nghĩa của bài thơ với bản thân</w:t>
            </w:r>
          </w:p>
        </w:tc>
      </w:tr>
    </w:tbl>
    <w:p w:rsidR="006C617A" w:rsidRPr="006C617A" w:rsidRDefault="006C617A" w:rsidP="006C617A">
      <w:pPr>
        <w:spacing w:before="100" w:beforeAutospacing="1" w:after="100" w:afterAutospacing="1" w:line="240" w:lineRule="auto"/>
        <w:outlineLvl w:val="2"/>
        <w:rPr>
          <w:rFonts w:ascii="Times New Roman" w:eastAsia="Times New Roman" w:hAnsi="Times New Roman" w:cs="Times New Roman"/>
          <w:b/>
          <w:bCs/>
          <w:sz w:val="27"/>
          <w:szCs w:val="27"/>
        </w:rPr>
      </w:pPr>
      <w:r w:rsidRPr="006C617A">
        <w:rPr>
          <w:rFonts w:ascii="Times New Roman" w:eastAsia="Times New Roman" w:hAnsi="Times New Roman" w:cs="Times New Roman"/>
          <w:b/>
          <w:bCs/>
          <w:sz w:val="27"/>
          <w:szCs w:val="27"/>
        </w:rPr>
        <w:lastRenderedPageBreak/>
        <w:t>Câu 4 trang 80 sác</w:t>
      </w:r>
      <w:bookmarkStart w:id="0" w:name="_GoBack"/>
      <w:bookmarkEnd w:id="0"/>
      <w:r w:rsidRPr="006C617A">
        <w:rPr>
          <w:rFonts w:ascii="Times New Roman" w:eastAsia="Times New Roman" w:hAnsi="Times New Roman" w:cs="Times New Roman"/>
          <w:b/>
          <w:bCs/>
          <w:sz w:val="27"/>
          <w:szCs w:val="27"/>
        </w:rPr>
        <w:t>h Ngữ văn 6 tập 1 (Chân trời sáng tạo)</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Nêu hai kinh nghiệm mà em có được khi viết và trình bày cảm xúc về một bài thơ lục bát đã học.</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Trả lời:</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i/>
          <w:iCs/>
          <w:sz w:val="24"/>
          <w:szCs w:val="24"/>
        </w:rPr>
        <w:t>Hai kinh nghiệm mà em có được khi viết và trình bày cảm xúc về bài thơ lục bát đã học:</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 Trước khi viết hoặc nói, phải xác định mục đích là gì, người đọc/người nghe là những ai. Điều đó giúp em định hướng được nội dung bài viết, tăng hiệu quả giao tiếp.</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 Thứ hai, cần tìm những từ ngữ, hình ảnh gợi cảm xúc, những biện pháp tu từ mà tác giả sử dụng trong bài thơ. Từ đó, phân tích cái hay, cái đẹp của bài và nêu cảm xúc của mình.</w:t>
      </w:r>
    </w:p>
    <w:p w:rsidR="006C617A" w:rsidRPr="006C617A" w:rsidRDefault="006C617A" w:rsidP="006C617A">
      <w:pPr>
        <w:spacing w:before="100" w:beforeAutospacing="1" w:after="100" w:afterAutospacing="1" w:line="240" w:lineRule="auto"/>
        <w:outlineLvl w:val="2"/>
        <w:rPr>
          <w:rFonts w:ascii="Times New Roman" w:eastAsia="Times New Roman" w:hAnsi="Times New Roman" w:cs="Times New Roman"/>
          <w:b/>
          <w:bCs/>
          <w:sz w:val="27"/>
          <w:szCs w:val="27"/>
        </w:rPr>
      </w:pPr>
      <w:r w:rsidRPr="006C617A">
        <w:rPr>
          <w:rFonts w:ascii="Times New Roman" w:eastAsia="Times New Roman" w:hAnsi="Times New Roman" w:cs="Times New Roman"/>
          <w:b/>
          <w:bCs/>
          <w:sz w:val="27"/>
          <w:szCs w:val="27"/>
        </w:rPr>
        <w:t>Câu 5 trang 80 sách Ngữ văn 6 tập 1 (Chân trời sáng tạo)</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Hình ảnh quê hương hiện lên trong tâm trí mỗi người không giống nhau, đối với nhà thơ Tế Hanh, quê hương là “con sông xanh biếc”, với nhạc sĩ Hoàng Hiệp, quê hương gắn liền với những kỉ niệm trên dòng sông tuổi thơ… Vậy hình ảnh quê hương trong tâm trí em là gì? Quê hương có ý nghĩa như thế nào đối với mỗi chúng ta? Em có thể làm gì để quê hương ngày càng đẹp hơn</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b/>
          <w:bCs/>
          <w:sz w:val="24"/>
          <w:szCs w:val="24"/>
        </w:rPr>
        <w:t>Trả lời:</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 Với mỗi người, hình ảnh quê hương hiện lên trong tâm trí khác nhau, Với em, quê hương nơi chôn nhau cắt rốn và sinh thành của mình, là nơi quen thuộc gắn liền những hình ảnh thân thiết nhất. Quê hương có ý nghĩa quan trọng với mỗi người bởi đó là đó là nơi chôn rau cắt rốn, có tổ tiên, ông bà, họ hàng để nhắc nhở ta nhớ về cội nguồn của chính mình.</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 Để quê hương ngày càng đẹp hơn, theo em, mỗi người cần có trách nhiệm đóng góp và xây dựng được thể hiện bằng nhiều cách khác nhau: giữ gìn vệ sinh, không đổ rác bừa bãi, trồng thêm cây xanh, tôn tạo các công trình văn hoá như đền chùa, di tích lịch sử… Bên cạnh đó, mỗi người con của quê hương cần phấn đấu học thật giỏi và sau này quay về xây dựng, phát triển kinh tế để quê hương ngày càng giàu đẹp.</w:t>
      </w:r>
    </w:p>
    <w:p w:rsidR="006C617A" w:rsidRPr="006C617A" w:rsidRDefault="006C617A" w:rsidP="006C617A">
      <w:pPr>
        <w:spacing w:before="100" w:beforeAutospacing="1" w:after="100" w:afterAutospacing="1" w:line="240" w:lineRule="auto"/>
        <w:jc w:val="center"/>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w:t>
      </w:r>
    </w:p>
    <w:p w:rsidR="006C617A" w:rsidRPr="006C617A" w:rsidRDefault="006C617A" w:rsidP="006C617A">
      <w:pPr>
        <w:spacing w:before="100" w:beforeAutospacing="1" w:after="100" w:afterAutospacing="1" w:line="240" w:lineRule="auto"/>
        <w:rPr>
          <w:rFonts w:ascii="Times New Roman" w:eastAsia="Times New Roman" w:hAnsi="Times New Roman" w:cs="Times New Roman"/>
          <w:sz w:val="24"/>
          <w:szCs w:val="24"/>
        </w:rPr>
      </w:pPr>
      <w:r w:rsidRPr="006C617A">
        <w:rPr>
          <w:rFonts w:ascii="Times New Roman" w:eastAsia="Times New Roman" w:hAnsi="Times New Roman" w:cs="Times New Roman"/>
          <w:sz w:val="24"/>
          <w:szCs w:val="24"/>
        </w:rPr>
        <w:t>Vậy là trên đây Đọc tài liệu đã hướng dẫn các em hoàn thiện phần soạn bài Ôn tập trang 79, 80 Ngữ văn 6 tập 1 (Chân trời sáng tạo). Chúc các em học tốt.</w:t>
      </w:r>
    </w:p>
    <w:p w:rsidR="00C44F33" w:rsidRPr="006C617A" w:rsidRDefault="00804C29" w:rsidP="006C617A"/>
    <w:sectPr w:rsidR="00C44F33" w:rsidRPr="006C61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29" w:rsidRDefault="00804C29" w:rsidP="00721985">
      <w:pPr>
        <w:spacing w:after="0" w:line="240" w:lineRule="auto"/>
      </w:pPr>
      <w:r>
        <w:separator/>
      </w:r>
    </w:p>
  </w:endnote>
  <w:endnote w:type="continuationSeparator" w:id="0">
    <w:p w:rsidR="00804C29" w:rsidRDefault="00804C29" w:rsidP="0072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29" w:rsidRDefault="00804C29" w:rsidP="00721985">
      <w:pPr>
        <w:spacing w:after="0" w:line="240" w:lineRule="auto"/>
      </w:pPr>
      <w:r>
        <w:separator/>
      </w:r>
    </w:p>
  </w:footnote>
  <w:footnote w:type="continuationSeparator" w:id="0">
    <w:p w:rsidR="00804C29" w:rsidRDefault="00804C29" w:rsidP="00721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85" w:rsidRPr="006C617A" w:rsidRDefault="006C617A" w:rsidP="006C617A">
    <w:pPr>
      <w:pStyle w:val="Heading1"/>
      <w:rPr>
        <w:rFonts w:ascii="Times New Roman" w:hAnsi="Times New Roman" w:cs="Times New Roman"/>
        <w:sz w:val="24"/>
        <w:szCs w:val="24"/>
      </w:rPr>
    </w:pPr>
    <w:hyperlink r:id="rId1" w:history="1">
      <w:r w:rsidRPr="006C617A">
        <w:rPr>
          <w:rStyle w:val="Hyperlink"/>
          <w:rFonts w:ascii="Times New Roman" w:hAnsi="Times New Roman" w:cs="Times New Roman"/>
          <w:sz w:val="24"/>
          <w:szCs w:val="24"/>
        </w:rPr>
        <w:t>Soạn bài Ôn tập trang 79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85"/>
    <w:rsid w:val="006C617A"/>
    <w:rsid w:val="00721985"/>
    <w:rsid w:val="00804C29"/>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0A7F"/>
  <w15:chartTrackingRefBased/>
  <w15:docId w15:val="{85189485-A51B-4135-B2D0-0EF9B94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219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19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19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1985"/>
    <w:rPr>
      <w:rFonts w:ascii="Times New Roman" w:eastAsia="Times New Roman" w:hAnsi="Times New Roman" w:cs="Times New Roman"/>
      <w:b/>
      <w:bCs/>
      <w:sz w:val="27"/>
      <w:szCs w:val="27"/>
    </w:rPr>
  </w:style>
  <w:style w:type="character" w:styleId="Strong">
    <w:name w:val="Strong"/>
    <w:basedOn w:val="DefaultParagraphFont"/>
    <w:uiPriority w:val="22"/>
    <w:qFormat/>
    <w:rsid w:val="00721985"/>
    <w:rPr>
      <w:b/>
      <w:bCs/>
    </w:rPr>
  </w:style>
  <w:style w:type="character" w:styleId="Emphasis">
    <w:name w:val="Emphasis"/>
    <w:basedOn w:val="DefaultParagraphFont"/>
    <w:uiPriority w:val="20"/>
    <w:qFormat/>
    <w:rsid w:val="00721985"/>
    <w:rPr>
      <w:i/>
      <w:iCs/>
    </w:rPr>
  </w:style>
  <w:style w:type="character" w:styleId="Hyperlink">
    <w:name w:val="Hyperlink"/>
    <w:basedOn w:val="DefaultParagraphFont"/>
    <w:uiPriority w:val="99"/>
    <w:unhideWhenUsed/>
    <w:rsid w:val="00721985"/>
    <w:rPr>
      <w:color w:val="0000FF"/>
      <w:u w:val="single"/>
    </w:rPr>
  </w:style>
  <w:style w:type="paragraph" w:styleId="Header">
    <w:name w:val="header"/>
    <w:basedOn w:val="Normal"/>
    <w:link w:val="HeaderChar"/>
    <w:uiPriority w:val="99"/>
    <w:unhideWhenUsed/>
    <w:rsid w:val="0072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85"/>
  </w:style>
  <w:style w:type="paragraph" w:styleId="Footer">
    <w:name w:val="footer"/>
    <w:basedOn w:val="Normal"/>
    <w:link w:val="FooterChar"/>
    <w:uiPriority w:val="99"/>
    <w:unhideWhenUsed/>
    <w:rsid w:val="0072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85"/>
  </w:style>
  <w:style w:type="character" w:customStyle="1" w:styleId="Heading1Char">
    <w:name w:val="Heading 1 Char"/>
    <w:basedOn w:val="DefaultParagraphFont"/>
    <w:link w:val="Heading1"/>
    <w:uiPriority w:val="9"/>
    <w:rsid w:val="007219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2520">
      <w:bodyDiv w:val="1"/>
      <w:marLeft w:val="0"/>
      <w:marRight w:val="0"/>
      <w:marTop w:val="0"/>
      <w:marBottom w:val="0"/>
      <w:divBdr>
        <w:top w:val="none" w:sz="0" w:space="0" w:color="auto"/>
        <w:left w:val="none" w:sz="0" w:space="0" w:color="auto"/>
        <w:bottom w:val="none" w:sz="0" w:space="0" w:color="auto"/>
        <w:right w:val="none" w:sz="0" w:space="0" w:color="auto"/>
      </w:divBdr>
    </w:div>
    <w:div w:id="1532718248">
      <w:bodyDiv w:val="1"/>
      <w:marLeft w:val="0"/>
      <w:marRight w:val="0"/>
      <w:marTop w:val="0"/>
      <w:marBottom w:val="0"/>
      <w:divBdr>
        <w:top w:val="none" w:sz="0" w:space="0" w:color="auto"/>
        <w:left w:val="none" w:sz="0" w:space="0" w:color="auto"/>
        <w:bottom w:val="none" w:sz="0" w:space="0" w:color="auto"/>
        <w:right w:val="none" w:sz="0" w:space="0" w:color="auto"/>
      </w:divBdr>
      <w:divsChild>
        <w:div w:id="1565801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666004">
      <w:bodyDiv w:val="1"/>
      <w:marLeft w:val="0"/>
      <w:marRight w:val="0"/>
      <w:marTop w:val="0"/>
      <w:marBottom w:val="0"/>
      <w:divBdr>
        <w:top w:val="none" w:sz="0" w:space="0" w:color="auto"/>
        <w:left w:val="none" w:sz="0" w:space="0" w:color="auto"/>
        <w:bottom w:val="none" w:sz="0" w:space="0" w:color="auto"/>
        <w:right w:val="none" w:sz="0" w:space="0" w:color="auto"/>
      </w:divBdr>
      <w:divsChild>
        <w:div w:id="170867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on-tap-trang-79-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trang 79 (Chân trời sáng tạo)</dc:title>
  <dc:subject>Soạn bài Ôn tập trang 79 sách Ngữ văn 6 tập 1 (Chân trời sáng tạo) với hướng dẫn trả lời câu hỏi trang 79, 80 để em có thể soạn văn 6 tại nhà.</dc:subject>
  <dc:creator>Admin</dc:creator>
  <cp:keywords/>
  <dc:description/>
  <cp:lastModifiedBy>Admin</cp:lastModifiedBy>
  <cp:revision>2</cp:revision>
  <cp:lastPrinted>2021-06-25T02:37:00Z</cp:lastPrinted>
  <dcterms:created xsi:type="dcterms:W3CDTF">2021-06-25T07:07:00Z</dcterms:created>
  <dcterms:modified xsi:type="dcterms:W3CDTF">2021-06-25T07:07:00Z</dcterms:modified>
</cp:coreProperties>
</file>