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2E" w:rsidRPr="00926E2E" w:rsidRDefault="00926E2E" w:rsidP="00926E2E">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hyperlink r:id="rId7" w:history="1">
        <w:r w:rsidRPr="00926E2E">
          <w:rPr>
            <w:rStyle w:val="Hyperlink"/>
            <w:rFonts w:ascii="Times New Roman" w:eastAsia="Times New Roman" w:hAnsi="Times New Roman" w:cs="Times New Roman"/>
            <w:b/>
            <w:bCs/>
            <w:sz w:val="28"/>
            <w:szCs w:val="28"/>
          </w:rPr>
          <w:t>ĐỀ THI THỬ HÓA 2021 THPT NGUYỄN KHUYẾN – BÌNH DƯƠNG</w:t>
        </w:r>
      </w:hyperlink>
      <w:bookmarkStart w:id="0" w:name="_GoBack"/>
      <w:bookmarkEnd w:id="0"/>
    </w:p>
    <w:p w:rsidR="00926E2E" w:rsidRDefault="00926E2E" w:rsidP="00926E2E">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1:</w:t>
      </w:r>
      <w:r w:rsidRPr="00926E2E">
        <w:rPr>
          <w:rFonts w:ascii="Times New Roman" w:eastAsia="Times New Roman" w:hAnsi="Times New Roman" w:cs="Times New Roman"/>
          <w:color w:val="222222"/>
          <w:sz w:val="24"/>
          <w:szCs w:val="24"/>
        </w:rPr>
        <w:t> Công thức phân tử của sobitol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C6H10O5.       B. C6H14O6.       C. C6H12O6.       D. C12H22O11.</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2:</w:t>
      </w:r>
      <w:r w:rsidRPr="00926E2E">
        <w:rPr>
          <w:rFonts w:ascii="Times New Roman" w:eastAsia="Times New Roman" w:hAnsi="Times New Roman" w:cs="Times New Roman"/>
          <w:color w:val="222222"/>
          <w:sz w:val="24"/>
          <w:szCs w:val="24"/>
        </w:rPr>
        <w:t> Công thức phân tử của phenyl fomat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C7H6O2.       B. C8H8O2.       C. C4H6O2.       D. C3H6O2.</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3:</w:t>
      </w:r>
      <w:r w:rsidRPr="00926E2E">
        <w:rPr>
          <w:rFonts w:ascii="Times New Roman" w:eastAsia="Times New Roman" w:hAnsi="Times New Roman" w:cs="Times New Roman"/>
          <w:color w:val="222222"/>
          <w:sz w:val="24"/>
          <w:szCs w:val="24"/>
        </w:rPr>
        <w:t> Kim loại nào sau đây được điều chế bằng phương pháp nhiệt luyện với chất khử là H2?</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Ba.       B. Al.       C. Cu.       D. Na.</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4:</w:t>
      </w:r>
      <w:r w:rsidRPr="00926E2E">
        <w:rPr>
          <w:rFonts w:ascii="Times New Roman" w:eastAsia="Times New Roman" w:hAnsi="Times New Roman" w:cs="Times New Roman"/>
          <w:color w:val="222222"/>
          <w:sz w:val="24"/>
          <w:szCs w:val="24"/>
        </w:rPr>
        <w:t> Độ dinh dưỡng của phân kali được đánh gia theo tỉ lệ phần trăm về khối lượng của chất nào sau đây?</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Kali clorua.       B. Kali sunfat.       C. Kali oxit.       D. Kali.</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5:</w:t>
      </w:r>
      <w:r w:rsidRPr="00926E2E">
        <w:rPr>
          <w:rFonts w:ascii="Times New Roman" w:eastAsia="Times New Roman" w:hAnsi="Times New Roman" w:cs="Times New Roman"/>
          <w:color w:val="222222"/>
          <w:sz w:val="24"/>
          <w:szCs w:val="24"/>
        </w:rPr>
        <w:t> Số liên kết pi (π) trong phân tử (C15H31COO)2C3H5(OOCC17H33)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3.       B. 4.       C. 6.       D. 5.</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6:</w:t>
      </w:r>
      <w:r w:rsidRPr="00926E2E">
        <w:rPr>
          <w:rFonts w:ascii="Times New Roman" w:eastAsia="Times New Roman" w:hAnsi="Times New Roman" w:cs="Times New Roman"/>
          <w:color w:val="222222"/>
          <w:sz w:val="24"/>
          <w:szCs w:val="24"/>
        </w:rPr>
        <w:t> Oxit nào sau đây không phải là oxit axit?</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Cr2O3.       B. CrO3.       C. CO2.       D. P2O5.</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7:</w:t>
      </w:r>
      <w:r w:rsidRPr="00926E2E">
        <w:rPr>
          <w:rFonts w:ascii="Times New Roman" w:eastAsia="Times New Roman" w:hAnsi="Times New Roman" w:cs="Times New Roman"/>
          <w:color w:val="222222"/>
          <w:sz w:val="24"/>
          <w:szCs w:val="24"/>
        </w:rPr>
        <w:t> Hợp chất nào sau đây vừa tác dụng với dung dịch HCl vừa tác dụng với dung dịch NaOH?</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NaAlO2.       B. Al(OH)3.       C. Al(NO3)3.       D. Ba(AlO2)2.</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8:</w:t>
      </w:r>
      <w:r w:rsidRPr="00926E2E">
        <w:rPr>
          <w:rFonts w:ascii="Times New Roman" w:eastAsia="Times New Roman" w:hAnsi="Times New Roman" w:cs="Times New Roman"/>
          <w:color w:val="222222"/>
          <w:sz w:val="24"/>
          <w:szCs w:val="24"/>
        </w:rPr>
        <w:t> Chất nào sau đây vừa phản ứng với dung dịch H2SO4, vừa phản ứng với dung dịch KOH?</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NaCl.       B. KHCO3.       C. KOH.       D. K2CO3.</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9:</w:t>
      </w:r>
      <w:r w:rsidRPr="00926E2E">
        <w:rPr>
          <w:rFonts w:ascii="Times New Roman" w:eastAsia="Times New Roman" w:hAnsi="Times New Roman" w:cs="Times New Roman"/>
          <w:color w:val="222222"/>
          <w:sz w:val="24"/>
          <w:szCs w:val="24"/>
        </w:rPr>
        <w:t> Kim loại Fe tác dụng với dung dịch nào sau đây?</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Fe2(SO4)3.       B. Zn(NO3)2.       C. Al(NO3)3.       D. Na2SO4.</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10:</w:t>
      </w:r>
      <w:r w:rsidRPr="00926E2E">
        <w:rPr>
          <w:rFonts w:ascii="Times New Roman" w:eastAsia="Times New Roman" w:hAnsi="Times New Roman" w:cs="Times New Roman"/>
          <w:color w:val="222222"/>
          <w:sz w:val="24"/>
          <w:szCs w:val="24"/>
        </w:rPr>
        <w:t> Thủy phân tetrapeptit Ala-Gly-Ala-Gly thu được bao nhiêu loại amino axit?</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2.       B. 1.       C. 4.       D. 3.</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11:</w:t>
      </w:r>
      <w:r w:rsidRPr="00926E2E">
        <w:rPr>
          <w:rFonts w:ascii="Times New Roman" w:eastAsia="Times New Roman" w:hAnsi="Times New Roman" w:cs="Times New Roman"/>
          <w:color w:val="222222"/>
          <w:sz w:val="24"/>
          <w:szCs w:val="24"/>
        </w:rPr>
        <w:t> Phát biểu nào sau đây sai?</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lastRenderedPageBreak/>
        <w:t>A. CrO3 là oxit axit.</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B. Trong hợp chất, crom có số oxi hóa đặc trưng là +2, +3, +6.</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C. Dung dịch K2Cr2O7 có màu da cam.</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D. Cr2O3 tan được trong dung dịch NaOH loãng.</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12:</w:t>
      </w:r>
      <w:r w:rsidRPr="00926E2E">
        <w:rPr>
          <w:rFonts w:ascii="Times New Roman" w:eastAsia="Times New Roman" w:hAnsi="Times New Roman" w:cs="Times New Roman"/>
          <w:color w:val="222222"/>
          <w:sz w:val="24"/>
          <w:szCs w:val="24"/>
        </w:rPr>
        <w:t> Cặp chất nào sau đây có thể cùng dãy đồng đẳng?</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C4H10 và C5H10.       B. C3H4 và C2H6.       C. C3H4 và C4H6.       D. C2H2 và C4H4.</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13:</w:t>
      </w:r>
      <w:r w:rsidRPr="00926E2E">
        <w:rPr>
          <w:rFonts w:ascii="Times New Roman" w:eastAsia="Times New Roman" w:hAnsi="Times New Roman" w:cs="Times New Roman"/>
          <w:color w:val="222222"/>
          <w:sz w:val="24"/>
          <w:szCs w:val="24"/>
        </w:rPr>
        <w:t> Theo WHO (Tổ chức Y tế Thế giới) hàng năm có khoảng 11.000 người chết do hút thuốc lá, cứ 10 giây có 1 người chết. Từ lâu, người ta phát hiện ra chất X trong thuốc lá là thành phần gây nghiện, là thủ phạm gây ung thư ở người hút thuốc như: ung thư phổi, bàng quang, tuyến tụy, thận, miệng, thực quản, thanh quản..Chất X là chất nào sau đây?</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Moophin.       B. Cafein.       C. Heroin.       D. Nicotin.</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14:</w:t>
      </w:r>
      <w:r w:rsidRPr="00926E2E">
        <w:rPr>
          <w:rFonts w:ascii="Times New Roman" w:eastAsia="Times New Roman" w:hAnsi="Times New Roman" w:cs="Times New Roman"/>
          <w:color w:val="222222"/>
          <w:sz w:val="24"/>
          <w:szCs w:val="24"/>
        </w:rPr>
        <w:t> Cho Ba vào dung dịch chất X, không thu được kết tủa. Chất X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Fe(NO3)3.       B. CuSO4.       C. NaNO3.       D. NaHCO3.</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15:</w:t>
      </w:r>
      <w:r w:rsidRPr="00926E2E">
        <w:rPr>
          <w:rFonts w:ascii="Times New Roman" w:eastAsia="Times New Roman" w:hAnsi="Times New Roman" w:cs="Times New Roman"/>
          <w:color w:val="222222"/>
          <w:sz w:val="24"/>
          <w:szCs w:val="24"/>
        </w:rPr>
        <w:t> Trong công nghiệp, quặng boxit dùng để sản xuất kim loại nhôm. Thành phần chính của quặng boxit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Al(OH)3.H2O.       B. Al2O3.2H2O.        C. Al(OH)3.2H2O.       D. Al2(SO4)3.H2O.</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16:</w:t>
      </w:r>
      <w:r w:rsidRPr="00926E2E">
        <w:rPr>
          <w:rFonts w:ascii="Times New Roman" w:eastAsia="Times New Roman" w:hAnsi="Times New Roman" w:cs="Times New Roman"/>
          <w:color w:val="222222"/>
          <w:sz w:val="24"/>
          <w:szCs w:val="24"/>
        </w:rPr>
        <w:t> PE là polime có nhiều ứng dụng rộng rãi (áo mưa, khăn trải bàn, túi ni-lông). Có thể điều chế PE bằng phản ứng trùng hợp monome nào sau đây?</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CH3CH3.       B. CH2=CHCl.       C. CH2=CHCH3.       D. CH2=CH2.</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17:</w:t>
      </w:r>
      <w:r w:rsidRPr="00926E2E">
        <w:rPr>
          <w:rFonts w:ascii="Times New Roman" w:eastAsia="Times New Roman" w:hAnsi="Times New Roman" w:cs="Times New Roman"/>
          <w:color w:val="222222"/>
          <w:sz w:val="24"/>
          <w:szCs w:val="24"/>
        </w:rPr>
        <w:t> Dung dịch nào sau đây là quỳ tím chuyển sang màu xanh?</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Etylamin.       B. Ancol etylic.       C. Anilin.       D. Axit axetic.</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18:</w:t>
      </w:r>
      <w:r w:rsidRPr="00926E2E">
        <w:rPr>
          <w:rFonts w:ascii="Times New Roman" w:eastAsia="Times New Roman" w:hAnsi="Times New Roman" w:cs="Times New Roman"/>
          <w:color w:val="222222"/>
          <w:sz w:val="24"/>
          <w:szCs w:val="24"/>
        </w:rPr>
        <w:t> Cho 8,9 gam amino axit X (công thức có dạng H2NCnH2nCOOH) tác dụng hết với dung dịch HCl dư, thu được 12,55 gam muối. Số nguyên tử hiđro trong phân tử X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7.       B. 5.       C. 11.       D. 9.</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19:</w:t>
      </w:r>
      <w:r w:rsidRPr="00926E2E">
        <w:rPr>
          <w:rFonts w:ascii="Times New Roman" w:eastAsia="Times New Roman" w:hAnsi="Times New Roman" w:cs="Times New Roman"/>
          <w:color w:val="222222"/>
          <w:sz w:val="24"/>
          <w:szCs w:val="24"/>
        </w:rPr>
        <w:t> Cho 0,5 gam kim loại phản ứng hết với với dung dịch HCl dư, thu được 0,28 lít khí H2 (đktc). Kim loại đó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Ba.       B. Mg.       C. Ca.       D. Sr.</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20:</w:t>
      </w:r>
      <w:r w:rsidRPr="00926E2E">
        <w:rPr>
          <w:rFonts w:ascii="Times New Roman" w:eastAsia="Times New Roman" w:hAnsi="Times New Roman" w:cs="Times New Roman"/>
          <w:color w:val="222222"/>
          <w:sz w:val="24"/>
          <w:szCs w:val="24"/>
        </w:rPr>
        <w:t> Chất X có công thức phân tử C4H6O2. Khi X tác dụng với dung dịch NaOH, thu được chất Y có công thức phân tử C2H3O2Na. Chất X có tên gọi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metyl acrylat.       B. metyl metacrylat.</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C. metyl acrylat.       D. vinyl axetat.</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21:</w:t>
      </w:r>
      <w:r w:rsidRPr="00926E2E">
        <w:rPr>
          <w:rFonts w:ascii="Times New Roman" w:eastAsia="Times New Roman" w:hAnsi="Times New Roman" w:cs="Times New Roman"/>
          <w:color w:val="222222"/>
          <w:sz w:val="24"/>
          <w:szCs w:val="24"/>
        </w:rPr>
        <w:t> Cho hỗn hợp gồm 1 mol chất X và 1 mol chất Y tác dụng hết với dung dịch H2SO4 đặc nóng (dư) tạo ra 1 mol khí SO2 (sản phẩm khử duy nhất). Hai chất X, Y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FeO, Fe3O4.       B. Fe, FeO.       C. Fe, Fe2O3.       D. Fe3O4, Fe2O3.</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22:</w:t>
      </w:r>
      <w:r w:rsidRPr="00926E2E">
        <w:rPr>
          <w:rFonts w:ascii="Times New Roman" w:eastAsia="Times New Roman" w:hAnsi="Times New Roman" w:cs="Times New Roman"/>
          <w:color w:val="222222"/>
          <w:sz w:val="24"/>
          <w:szCs w:val="24"/>
        </w:rPr>
        <w:t> Các loại cacbohiđrat chứa nhiều trong nước ép mía, củ khoai lang, quả nho chín, sợi bông lần lượt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Mantozơ, tinh bột, fructozơ, xenlulozơ.</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B. Mantozơ, xenlulozơ, glucozơ, tinh bột.</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C. Saccarozơ, tinh bột, glucozơ, xenlulozơ.</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D. Saccarozơ, tinh bột, fructozơ, xenlulozơ.</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23:</w:t>
      </w:r>
      <w:r w:rsidRPr="00926E2E">
        <w:rPr>
          <w:rFonts w:ascii="Times New Roman" w:eastAsia="Times New Roman" w:hAnsi="Times New Roman" w:cs="Times New Roman"/>
          <w:color w:val="222222"/>
          <w:sz w:val="24"/>
          <w:szCs w:val="24"/>
        </w:rPr>
        <w:t> X gồm Ba và Al. Cho m gam X vào nước dư, sau khi các phản ứng xảy ra hoàn toàn thu được 8,96 lít khí H2 (đktc). Mặt khác, hòa tan hoàn toàn m gam X bằng dung dịch NaOH, thu được 15,68 lít khí H2 (đktc). Giá trị của m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19,1.       B. 16,4.       C. 29,9.       D. 24,5.</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24:</w:t>
      </w:r>
      <w:r w:rsidRPr="00926E2E">
        <w:rPr>
          <w:rFonts w:ascii="Times New Roman" w:eastAsia="Times New Roman" w:hAnsi="Times New Roman" w:cs="Times New Roman"/>
          <w:color w:val="222222"/>
          <w:sz w:val="24"/>
          <w:szCs w:val="24"/>
        </w:rPr>
        <w:t> Cho các polime sau: tơ nilon-6,6, thủy tinh plexiglas, teflon, nhựa novolac, tơ nitron, tơ capron. Số polime được điều chế bằng phản ứng trùng hợp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2.       B. 5.       C. 4.       D. 3.</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25:</w:t>
      </w:r>
      <w:r w:rsidRPr="00926E2E">
        <w:rPr>
          <w:rFonts w:ascii="Times New Roman" w:eastAsia="Times New Roman" w:hAnsi="Times New Roman" w:cs="Times New Roman"/>
          <w:color w:val="222222"/>
          <w:sz w:val="24"/>
          <w:szCs w:val="24"/>
        </w:rPr>
        <w:t> Cho dung dịch Ba(HCO3)2 lần lượt vào các dung dịch sau: HNO3, Na2SO4, Ba(OH)2, NaHSO4. Số trường hợp có phản ứng xảy ra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2.       B. 1.       C. 3.       D. 4.</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26:</w:t>
      </w:r>
      <w:r w:rsidRPr="00926E2E">
        <w:rPr>
          <w:rFonts w:ascii="Times New Roman" w:eastAsia="Times New Roman" w:hAnsi="Times New Roman" w:cs="Times New Roman"/>
          <w:color w:val="222222"/>
          <w:sz w:val="24"/>
          <w:szCs w:val="24"/>
        </w:rPr>
        <w:t> Cho dãy gồm các chất: axit axetic; ancol etylic; axit aminoaxetic, metylamoni clorua. Số chất phản ứng được với dung dịch NaOH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4.       B. 3.       C. 1.       D. 2.</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27:</w:t>
      </w:r>
      <w:r w:rsidRPr="00926E2E">
        <w:rPr>
          <w:rFonts w:ascii="Times New Roman" w:eastAsia="Times New Roman" w:hAnsi="Times New Roman" w:cs="Times New Roman"/>
          <w:color w:val="222222"/>
          <w:sz w:val="24"/>
          <w:szCs w:val="24"/>
        </w:rPr>
        <w:t> Xenlulozơ trinitrat là chất dễ cháy và nổ mạnh được điều chế từ xenlulozơ và axit nitric. Tính thể tích axit nitric 68% (có khối lượng riêng 1,52 g/ml) cần để sản xuất 59,4 kg xenlulozơ trinitrat. Hiệu suất đạt 90%.</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36,5 lít.       B. 40,63 lít.       C. 27,72 lít.       D. 7,86 lít.</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28:</w:t>
      </w:r>
      <w:r w:rsidRPr="00926E2E">
        <w:rPr>
          <w:rFonts w:ascii="Times New Roman" w:eastAsia="Times New Roman" w:hAnsi="Times New Roman" w:cs="Times New Roman"/>
          <w:color w:val="222222"/>
          <w:sz w:val="24"/>
          <w:szCs w:val="24"/>
        </w:rPr>
        <w:t> Nung nóng hỗn hợp bột gồm a mol Fe và b mol S trong khí trơ, hiệu suất phản ứng bằng 75%, thu được hỗn hợp rắn Y. Cho Y vào dung dịch HCl dư, sau khi các phản ứng xảy ra hoàn toàn, thu được hỗn hợp khí Z có tỉ khối so với H2 là 5,0. Tỉ lệ a: b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2 : 1.       B. 3 : 1.       C. 1 : 3.       D. 1 : 2.</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29:</w:t>
      </w:r>
      <w:r w:rsidRPr="00926E2E">
        <w:rPr>
          <w:rFonts w:ascii="Times New Roman" w:eastAsia="Times New Roman" w:hAnsi="Times New Roman" w:cs="Times New Roman"/>
          <w:color w:val="222222"/>
          <w:sz w:val="24"/>
          <w:szCs w:val="24"/>
        </w:rPr>
        <w:t> Cho các phát biểu sau:</w:t>
      </w:r>
      <w:r w:rsidRPr="00926E2E">
        <w:rPr>
          <w:rFonts w:ascii="Times New Roman" w:eastAsia="Times New Roman" w:hAnsi="Times New Roman" w:cs="Times New Roman"/>
          <w:color w:val="222222"/>
          <w:sz w:val="24"/>
          <w:szCs w:val="24"/>
        </w:rPr>
        <w:br/>
        <w:t>(a) Thủy phân vinyl axetat bằng NaOH đun nóng, thu được natri axetat và fomanđehit.</w:t>
      </w:r>
      <w:r w:rsidRPr="00926E2E">
        <w:rPr>
          <w:rFonts w:ascii="Times New Roman" w:eastAsia="Times New Roman" w:hAnsi="Times New Roman" w:cs="Times New Roman"/>
          <w:color w:val="222222"/>
          <w:sz w:val="24"/>
          <w:szCs w:val="24"/>
        </w:rPr>
        <w:br/>
        <w:t>(b) Anilin là một bazơ, dung dịch của nó có thể làm quỳ tím chuyển xanh.</w:t>
      </w:r>
      <w:r w:rsidRPr="00926E2E">
        <w:rPr>
          <w:rFonts w:ascii="Times New Roman" w:eastAsia="Times New Roman" w:hAnsi="Times New Roman" w:cs="Times New Roman"/>
          <w:color w:val="222222"/>
          <w:sz w:val="24"/>
          <w:szCs w:val="24"/>
        </w:rPr>
        <w:br/>
        <w:t>(c) Glu–Ala tác dụng với dung dịch HCl theo tỉ lệ mol 1: 2.</w:t>
      </w:r>
      <w:r w:rsidRPr="00926E2E">
        <w:rPr>
          <w:rFonts w:ascii="Times New Roman" w:eastAsia="Times New Roman" w:hAnsi="Times New Roman" w:cs="Times New Roman"/>
          <w:color w:val="222222"/>
          <w:sz w:val="24"/>
          <w:szCs w:val="24"/>
        </w:rPr>
        <w:br/>
        <w:t>(d) Trong một phân tử triolein có 3 liên kết π.</w:t>
      </w:r>
      <w:r w:rsidRPr="00926E2E">
        <w:rPr>
          <w:rFonts w:ascii="Times New Roman" w:eastAsia="Times New Roman" w:hAnsi="Times New Roman" w:cs="Times New Roman"/>
          <w:color w:val="222222"/>
          <w:sz w:val="24"/>
          <w:szCs w:val="24"/>
        </w:rPr>
        <w:br/>
        <w:t>(e) Tinh bột và xenlulozơ là đồng phân của nhau.</w:t>
      </w:r>
      <w:r w:rsidRPr="00926E2E">
        <w:rPr>
          <w:rFonts w:ascii="Times New Roman" w:eastAsia="Times New Roman" w:hAnsi="Times New Roman" w:cs="Times New Roman"/>
          <w:color w:val="222222"/>
          <w:sz w:val="24"/>
          <w:szCs w:val="24"/>
        </w:rPr>
        <w:br/>
        <w:t>Số phát biểu đúng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4.       B. 2.       C. 1.       D. 3.</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30:</w:t>
      </w:r>
      <w:r w:rsidRPr="00926E2E">
        <w:rPr>
          <w:rFonts w:ascii="Times New Roman" w:eastAsia="Times New Roman" w:hAnsi="Times New Roman" w:cs="Times New Roman"/>
          <w:color w:val="222222"/>
          <w:sz w:val="24"/>
          <w:szCs w:val="24"/>
        </w:rPr>
        <w:t> Hấp thụ hết 0,1 mol CO2 vào dung dịch có chứa 0,08 mol NaOH và 0,1 mol Na2CO3, thu được dung dịch X. Nhỏ từ từ dung dịch HCl vào dung dịch X đến khi thoát ra 0,08 mol khí CO2 thì thấy hết x mol HCl. Giá trị x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0,15.       B. 0,18.       C. 0,17.       D. 0,16.</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31: </w:t>
      </w:r>
      <w:r w:rsidRPr="00926E2E">
        <w:rPr>
          <w:rFonts w:ascii="Times New Roman" w:eastAsia="Times New Roman" w:hAnsi="Times New Roman" w:cs="Times New Roman"/>
          <w:color w:val="222222"/>
          <w:sz w:val="24"/>
          <w:szCs w:val="24"/>
        </w:rPr>
        <w:t>Tiến hành các thí nghiệm sau:</w:t>
      </w:r>
      <w:r w:rsidRPr="00926E2E">
        <w:rPr>
          <w:rFonts w:ascii="Times New Roman" w:eastAsia="Times New Roman" w:hAnsi="Times New Roman" w:cs="Times New Roman"/>
          <w:color w:val="222222"/>
          <w:sz w:val="24"/>
          <w:szCs w:val="24"/>
        </w:rPr>
        <w:br/>
        <w:t>(1) Điện phân MgCl2 nóng chảy.</w:t>
      </w:r>
      <w:r w:rsidRPr="00926E2E">
        <w:rPr>
          <w:rFonts w:ascii="Times New Roman" w:eastAsia="Times New Roman" w:hAnsi="Times New Roman" w:cs="Times New Roman"/>
          <w:color w:val="222222"/>
          <w:sz w:val="24"/>
          <w:szCs w:val="24"/>
        </w:rPr>
        <w:br/>
        <w:t>(2) Cho dung dịch Fe(NO3)2 vào dung dịch AgNO3 dư.</w:t>
      </w:r>
      <w:r w:rsidRPr="00926E2E">
        <w:rPr>
          <w:rFonts w:ascii="Times New Roman" w:eastAsia="Times New Roman" w:hAnsi="Times New Roman" w:cs="Times New Roman"/>
          <w:color w:val="222222"/>
          <w:sz w:val="24"/>
          <w:szCs w:val="24"/>
        </w:rPr>
        <w:br/>
        <w:t>(3) Nhiệt phân hoàn toàn CaCO3.</w:t>
      </w:r>
      <w:r w:rsidRPr="00926E2E">
        <w:rPr>
          <w:rFonts w:ascii="Times New Roman" w:eastAsia="Times New Roman" w:hAnsi="Times New Roman" w:cs="Times New Roman"/>
          <w:color w:val="222222"/>
          <w:sz w:val="24"/>
          <w:szCs w:val="24"/>
        </w:rPr>
        <w:br/>
        <w:t>(4) Cho kim loại Na vào dung dịch CuSO4 dư.</w:t>
      </w:r>
      <w:r w:rsidRPr="00926E2E">
        <w:rPr>
          <w:rFonts w:ascii="Times New Roman" w:eastAsia="Times New Roman" w:hAnsi="Times New Roman" w:cs="Times New Roman"/>
          <w:color w:val="222222"/>
          <w:sz w:val="24"/>
          <w:szCs w:val="24"/>
        </w:rPr>
        <w:br/>
        <w:t>(5) Dẫn khí H2 dư đi qua bột CuO nung nóng.</w:t>
      </w:r>
      <w:r w:rsidRPr="00926E2E">
        <w:rPr>
          <w:rFonts w:ascii="Times New Roman" w:eastAsia="Times New Roman" w:hAnsi="Times New Roman" w:cs="Times New Roman"/>
          <w:color w:val="222222"/>
          <w:sz w:val="24"/>
          <w:szCs w:val="24"/>
        </w:rPr>
        <w:br/>
        <w:t>(6) Cho Mg tác dụng với dung dịch FeCl3 dư.</w:t>
      </w:r>
      <w:r w:rsidRPr="00926E2E">
        <w:rPr>
          <w:rFonts w:ascii="Times New Roman" w:eastAsia="Times New Roman" w:hAnsi="Times New Roman" w:cs="Times New Roman"/>
          <w:color w:val="222222"/>
          <w:sz w:val="24"/>
          <w:szCs w:val="24"/>
        </w:rPr>
        <w:br/>
        <w:t>Sau khi các phản ứng kết thúc, số thí nghiệm thu được kim loại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2.       B. 4.       C. 1.       D. 3.</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32:</w:t>
      </w:r>
      <w:r w:rsidRPr="00926E2E">
        <w:rPr>
          <w:rFonts w:ascii="Times New Roman" w:eastAsia="Times New Roman" w:hAnsi="Times New Roman" w:cs="Times New Roman"/>
          <w:color w:val="222222"/>
          <w:sz w:val="24"/>
          <w:szCs w:val="24"/>
        </w:rPr>
        <w:t> Cho sơ đồ phản ứng sau:</w:t>
      </w:r>
      <w:r w:rsidRPr="00926E2E">
        <w:rPr>
          <w:rFonts w:ascii="Times New Roman" w:eastAsia="Times New Roman" w:hAnsi="Times New Roman" w:cs="Times New Roman"/>
          <w:color w:val="222222"/>
          <w:sz w:val="24"/>
          <w:szCs w:val="24"/>
        </w:rPr>
        <w:br/>
        <w:t>(1) 2X + 2Y + 2H2O → 2Z + 3H2; (2) Z + CO2 + H2O → T + KHCO3</w:t>
      </w:r>
      <w:r w:rsidRPr="00926E2E">
        <w:rPr>
          <w:rFonts w:ascii="Times New Roman" w:eastAsia="Times New Roman" w:hAnsi="Times New Roman" w:cs="Times New Roman"/>
          <w:color w:val="222222"/>
          <w:sz w:val="24"/>
          <w:szCs w:val="24"/>
        </w:rPr>
        <w:br/>
        <w:t>(3) 2X + 3Cl2 → 2XCl3; (4) 2X + 6HCl → 2XCl3 + 3H2</w:t>
      </w:r>
      <w:r w:rsidRPr="00926E2E">
        <w:rPr>
          <w:rFonts w:ascii="Times New Roman" w:eastAsia="Times New Roman" w:hAnsi="Times New Roman" w:cs="Times New Roman"/>
          <w:color w:val="222222"/>
          <w:sz w:val="24"/>
          <w:szCs w:val="24"/>
        </w:rPr>
        <w:br/>
        <w:t>Các chất X, Y, Z, T lần lượt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Al, KOH, KAlO2, Al(OH)3.       B. Cr2O3, NaOH, NaCrO2, Cr(OH)3.</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C. Al, NaOH, NaAlO2, Al(OH)3.       D. Cr2O3, KOH, KCrO2, Cr(OH)3.</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33:</w:t>
      </w:r>
      <w:r w:rsidRPr="00926E2E">
        <w:rPr>
          <w:rFonts w:ascii="Times New Roman" w:eastAsia="Times New Roman" w:hAnsi="Times New Roman" w:cs="Times New Roman"/>
          <w:color w:val="222222"/>
          <w:sz w:val="24"/>
          <w:szCs w:val="24"/>
        </w:rPr>
        <w:t> Tiến hành các thí nghiệm sau:</w:t>
      </w:r>
      <w:r w:rsidRPr="00926E2E">
        <w:rPr>
          <w:rFonts w:ascii="Times New Roman" w:eastAsia="Times New Roman" w:hAnsi="Times New Roman" w:cs="Times New Roman"/>
          <w:color w:val="222222"/>
          <w:sz w:val="24"/>
          <w:szCs w:val="24"/>
        </w:rPr>
        <w:br/>
        <w:t>(a) Cho kim loại 0,85a mol Cu dư vào dung dịch 1,8a mol Fe(NO3)3.</w:t>
      </w:r>
      <w:r w:rsidRPr="00926E2E">
        <w:rPr>
          <w:rFonts w:ascii="Times New Roman" w:eastAsia="Times New Roman" w:hAnsi="Times New Roman" w:cs="Times New Roman"/>
          <w:color w:val="222222"/>
          <w:sz w:val="24"/>
          <w:szCs w:val="24"/>
        </w:rPr>
        <w:br/>
        <w:t>(b) Cho hỗn hợp Fe2O3 và Cu (tỉ lệ mol 1 : 1) vào dung dịch HCl dư.</w:t>
      </w:r>
      <w:r w:rsidRPr="00926E2E">
        <w:rPr>
          <w:rFonts w:ascii="Times New Roman" w:eastAsia="Times New Roman" w:hAnsi="Times New Roman" w:cs="Times New Roman"/>
          <w:color w:val="222222"/>
          <w:sz w:val="24"/>
          <w:szCs w:val="24"/>
        </w:rPr>
        <w:br/>
        <w:t>(c) Cho Na2CO3 vào dung dịch Ca(HCO3)2 (tỉ lệ mol 1,2 : 1).</w:t>
      </w:r>
      <w:r w:rsidRPr="00926E2E">
        <w:rPr>
          <w:rFonts w:ascii="Times New Roman" w:eastAsia="Times New Roman" w:hAnsi="Times New Roman" w:cs="Times New Roman"/>
          <w:color w:val="222222"/>
          <w:sz w:val="24"/>
          <w:szCs w:val="24"/>
        </w:rPr>
        <w:br/>
        <w:t>(d) Cho bột Fe dư vào dung dịch FeCl3.</w:t>
      </w:r>
      <w:r w:rsidRPr="00926E2E">
        <w:rPr>
          <w:rFonts w:ascii="Times New Roman" w:eastAsia="Times New Roman" w:hAnsi="Times New Roman" w:cs="Times New Roman"/>
          <w:color w:val="222222"/>
          <w:sz w:val="24"/>
          <w:szCs w:val="24"/>
        </w:rPr>
        <w:br/>
        <w:t>(e) Cho hỗn hợp BaO và Al2O3 (tỉ lệ mol 1 : 1) vào nước dư.</w:t>
      </w:r>
      <w:r w:rsidRPr="00926E2E">
        <w:rPr>
          <w:rFonts w:ascii="Times New Roman" w:eastAsia="Times New Roman" w:hAnsi="Times New Roman" w:cs="Times New Roman"/>
          <w:color w:val="222222"/>
          <w:sz w:val="24"/>
          <w:szCs w:val="24"/>
        </w:rPr>
        <w:br/>
        <w:t>Sau khi các phản ứng xảy ra hoàn toàn, số thí nghiệm thu được dung dịch chứa hai muối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3.       B. 2.       C. 5.       D. 4.</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34:</w:t>
      </w:r>
      <w:r w:rsidRPr="00926E2E">
        <w:rPr>
          <w:rFonts w:ascii="Times New Roman" w:eastAsia="Times New Roman" w:hAnsi="Times New Roman" w:cs="Times New Roman"/>
          <w:color w:val="222222"/>
          <w:sz w:val="24"/>
          <w:szCs w:val="24"/>
        </w:rPr>
        <w:t> Hỗn hợp X chứa butan, đietylamin, etyl propionat và valin. Đốt cháy hoàn toàn 0,2 mol X cần dùng 1,33 mol O2, thu được CO2, H2O và N2. Hấp thụ toàn bộ sản phẩm cháy vào dung dịch Ca(OH)2 dư thấy có a mol khí thoát ra. Giá trị của a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0,09.       B. 0,06.       C. 0,07.       D. 0,08.</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35:</w:t>
      </w:r>
      <w:r w:rsidRPr="00926E2E">
        <w:rPr>
          <w:rFonts w:ascii="Times New Roman" w:eastAsia="Times New Roman" w:hAnsi="Times New Roman" w:cs="Times New Roman"/>
          <w:color w:val="222222"/>
          <w:sz w:val="24"/>
          <w:szCs w:val="24"/>
        </w:rPr>
        <w:t> Thủy phân hoàn toàn m gam chất béo E cần vừa đủ 150 ml dung dịch KOH 0,5M, thu được dung dịch chứa a gam muối X và b gam muối Y (MX &lt; MY, trong mỗi phân tử muối có không quá ba liên kết π, X và Y có cùng số nguyên tử C, số mol của X lớn hơn số mol của Y). Mặt khác, đốt cháy hoàn toàn m gam E, thu được 28,56 lít CO2 (đktc) và 20,25 gam H2O. Giá trị của a và b lần lượt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11,6 và 5,88.       B. 7,25 và 14,7.       C. 13,7 và 6,95.       D. 14,5 và 7,35.</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36:</w:t>
      </w:r>
      <w:r w:rsidRPr="00926E2E">
        <w:rPr>
          <w:rFonts w:ascii="Times New Roman" w:eastAsia="Times New Roman" w:hAnsi="Times New Roman" w:cs="Times New Roman"/>
          <w:color w:val="222222"/>
          <w:sz w:val="24"/>
          <w:szCs w:val="24"/>
        </w:rPr>
        <w:t> Tiến hành thí nghiệm theo các bước sau:</w:t>
      </w:r>
      <w:r w:rsidRPr="00926E2E">
        <w:rPr>
          <w:rFonts w:ascii="Times New Roman" w:eastAsia="Times New Roman" w:hAnsi="Times New Roman" w:cs="Times New Roman"/>
          <w:color w:val="222222"/>
          <w:sz w:val="24"/>
          <w:szCs w:val="24"/>
        </w:rPr>
        <w:br/>
        <w:t>Bước 1: Cho vào ống nghiệm khô 4-5 gam hỗn hợp bột mịn được trộn đều gồm CH3COONa, NaOH, CaO.</w:t>
      </w:r>
      <w:r w:rsidRPr="00926E2E">
        <w:rPr>
          <w:rFonts w:ascii="Times New Roman" w:eastAsia="Times New Roman" w:hAnsi="Times New Roman" w:cs="Times New Roman"/>
          <w:color w:val="222222"/>
          <w:sz w:val="24"/>
          <w:szCs w:val="24"/>
        </w:rPr>
        <w:br/>
        <w:t>Bước 2: Nút ống nghiệm bằng nút cao su có ống dẫn khí rồi lắp lên giá thí nghiệm.</w:t>
      </w:r>
      <w:r w:rsidRPr="00926E2E">
        <w:rPr>
          <w:rFonts w:ascii="Times New Roman" w:eastAsia="Times New Roman" w:hAnsi="Times New Roman" w:cs="Times New Roman"/>
          <w:color w:val="222222"/>
          <w:sz w:val="24"/>
          <w:szCs w:val="24"/>
        </w:rPr>
        <w:br/>
        <w:t>Bước 3: Đun nóng phần đáy ống nghiệm tại vị trí hỗn hợp bột phản ứng bằng đèn cồn.</w:t>
      </w:r>
      <w:r w:rsidRPr="00926E2E">
        <w:rPr>
          <w:rFonts w:ascii="Times New Roman" w:eastAsia="Times New Roman" w:hAnsi="Times New Roman" w:cs="Times New Roman"/>
          <w:color w:val="222222"/>
          <w:sz w:val="24"/>
          <w:szCs w:val="24"/>
        </w:rPr>
        <w:br/>
        <w:t>Cho các phát biểu sau:</w:t>
      </w:r>
      <w:r w:rsidRPr="00926E2E">
        <w:rPr>
          <w:rFonts w:ascii="Times New Roman" w:eastAsia="Times New Roman" w:hAnsi="Times New Roman" w:cs="Times New Roman"/>
          <w:color w:val="222222"/>
          <w:sz w:val="24"/>
          <w:szCs w:val="24"/>
        </w:rPr>
        <w:br/>
        <w:t>(1) Thí nghiệm trên là thí nghiệm điều chế etan.</w:t>
      </w:r>
      <w:r w:rsidRPr="00926E2E">
        <w:rPr>
          <w:rFonts w:ascii="Times New Roman" w:eastAsia="Times New Roman" w:hAnsi="Times New Roman" w:cs="Times New Roman"/>
          <w:color w:val="222222"/>
          <w:sz w:val="24"/>
          <w:szCs w:val="24"/>
        </w:rPr>
        <w:br/>
        <w:t>(2) Nếu thay CH3COONa bằng HCOONa thì sản phẩm phản ứng vẫn thu được hyđrocacbon.</w:t>
      </w:r>
      <w:r w:rsidRPr="00926E2E">
        <w:rPr>
          <w:rFonts w:ascii="Times New Roman" w:eastAsia="Times New Roman" w:hAnsi="Times New Roman" w:cs="Times New Roman"/>
          <w:color w:val="222222"/>
          <w:sz w:val="24"/>
          <w:szCs w:val="24"/>
        </w:rPr>
        <w:br/>
        <w:t>(3) Dẫn khí thoát ra vào dung dịch Br2 hoặc dung dịch KMnO4 thì các dung dịch này bị mất màu.</w:t>
      </w:r>
      <w:r w:rsidRPr="00926E2E">
        <w:rPr>
          <w:rFonts w:ascii="Times New Roman" w:eastAsia="Times New Roman" w:hAnsi="Times New Roman" w:cs="Times New Roman"/>
          <w:color w:val="222222"/>
          <w:sz w:val="24"/>
          <w:szCs w:val="24"/>
        </w:rPr>
        <w:br/>
        <w:t>(4) Nên lắp ống nghiệm chứa hỗn hợp phản ứng sao cho miệng ống nghiệm hơi dốc xuống.</w:t>
      </w:r>
      <w:r w:rsidRPr="00926E2E">
        <w:rPr>
          <w:rFonts w:ascii="Times New Roman" w:eastAsia="Times New Roman" w:hAnsi="Times New Roman" w:cs="Times New Roman"/>
          <w:color w:val="222222"/>
          <w:sz w:val="24"/>
          <w:szCs w:val="24"/>
        </w:rPr>
        <w:br/>
        <w:t>(5) Muốn thu khí thoát ra ở thí nghiệm trên ít lẫn tạp chất ta phải thu bằng phương pháp dời nước.</w:t>
      </w:r>
      <w:r w:rsidRPr="00926E2E">
        <w:rPr>
          <w:rFonts w:ascii="Times New Roman" w:eastAsia="Times New Roman" w:hAnsi="Times New Roman" w:cs="Times New Roman"/>
          <w:color w:val="222222"/>
          <w:sz w:val="24"/>
          <w:szCs w:val="24"/>
        </w:rPr>
        <w:br/>
        <w:t>Số phát biểu đúng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4.       B. 2.       C. 3.       D. 1.</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37:</w:t>
      </w:r>
      <w:r w:rsidRPr="00926E2E">
        <w:rPr>
          <w:rFonts w:ascii="Times New Roman" w:eastAsia="Times New Roman" w:hAnsi="Times New Roman" w:cs="Times New Roman"/>
          <w:color w:val="222222"/>
          <w:sz w:val="24"/>
          <w:szCs w:val="24"/>
        </w:rPr>
        <w:t> Hòa tan hoàn toàn 15,2 gam hỗn hợp X gồm FeO (0,02 mol); Fe(NO3)2; FeCO3; Cu (a gam) bằng dung dịch HCl thu được dung dịch Y chỉ chứa 18,88 gam hỗn hợp muối clorua của kim loại và hỗn hợp khí Z gồm NO; NO2; CO2 (Tỉ khối hơi của Z so với H2 là 64/3). Cho AgNO3 dư vào dung dịch Y thu được 50,24 gam kết tủa. Mặt khác cho NaOH dư vào Y thu được m (gam) kết tủa. Giá trị của m gần nhất với</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14,0.       B. 10,5.       C. 13,0.       D. 12,0.</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38:</w:t>
      </w:r>
      <w:r w:rsidRPr="00926E2E">
        <w:rPr>
          <w:rFonts w:ascii="Times New Roman" w:eastAsia="Times New Roman" w:hAnsi="Times New Roman" w:cs="Times New Roman"/>
          <w:color w:val="222222"/>
          <w:sz w:val="24"/>
          <w:szCs w:val="24"/>
        </w:rPr>
        <w:t> X, Y, Z là 3 este đều hai chức, mạch hở (trong đó X, Y đều no; Z không no chứa một liên kết đôi C=C). Đun nóng 24,16 gam hỗn hợp E chứa X, Y, Z với 120 gam dung dịch NaOH 12% (vừa đủ), thu được hỗn hợp chứa hai muối và hỗn hợp T gồm hai ancol đều đơn chức hơn kém nhau một nguyên tử cacbon. Đun T với CuO dư, thu được hỗn hợp gồm hai anđehit, rồi cho tác dụng với dung dịch AgNO3/NH3 (dư), thu được 142,56 gam Ag. Mặt khác, đốt cháy 24,16 gam E cần dùng 0,92 mol O2. Phần trăm khối lượng của Z trong hỗn hợp E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52,31%.       B. 35,76%.       C. 39,24%.       D. 47,68%.</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39:</w:t>
      </w:r>
      <w:r w:rsidRPr="00926E2E">
        <w:rPr>
          <w:rFonts w:ascii="Times New Roman" w:eastAsia="Times New Roman" w:hAnsi="Times New Roman" w:cs="Times New Roman"/>
          <w:color w:val="222222"/>
          <w:sz w:val="24"/>
          <w:szCs w:val="24"/>
        </w:rPr>
        <w:t> Hòa tan m gam hỗn hợp gồm Na, Ba, Na2O và BaO vào lượng dư H2O, thu được dung dịch X (có chứa 0,4 mol NaOH) và 4,48 lít H2 (đktc). Dẫn từ từ khí CO2 vào X, kết quả thí nghiệm được ghi ở bảng sau:</w:t>
      </w:r>
    </w:p>
    <w:tbl>
      <w:tblPr>
        <w:tblW w:w="0" w:type="auto"/>
        <w:tblCellMar>
          <w:top w:w="15" w:type="dxa"/>
          <w:left w:w="15" w:type="dxa"/>
          <w:bottom w:w="15" w:type="dxa"/>
          <w:right w:w="15" w:type="dxa"/>
        </w:tblCellMar>
        <w:tblLook w:val="04A0" w:firstRow="1" w:lastRow="0" w:firstColumn="1" w:lastColumn="0" w:noHBand="0" w:noVBand="1"/>
      </w:tblPr>
      <w:tblGrid>
        <w:gridCol w:w="1745"/>
        <w:gridCol w:w="1938"/>
      </w:tblGrid>
      <w:tr w:rsidR="00926E2E" w:rsidRPr="00926E2E" w:rsidTr="00926E2E">
        <w:trPr>
          <w:trHeight w:val="615"/>
        </w:trPr>
        <w:tc>
          <w:tcPr>
            <w:tcW w:w="1745" w:type="dxa"/>
            <w:hideMark/>
          </w:tcPr>
          <w:p w:rsidR="00926E2E" w:rsidRPr="00926E2E" w:rsidRDefault="00926E2E" w:rsidP="00926E2E">
            <w:pPr>
              <w:spacing w:after="0" w:line="240" w:lineRule="auto"/>
              <w:rPr>
                <w:rFonts w:ascii="Times New Roman" w:eastAsia="Times New Roman" w:hAnsi="Times New Roman" w:cs="Times New Roman"/>
                <w:sz w:val="24"/>
                <w:szCs w:val="24"/>
              </w:rPr>
            </w:pPr>
            <w:r w:rsidRPr="00926E2E">
              <w:rPr>
                <w:rFonts w:ascii="Times New Roman" w:eastAsia="Times New Roman" w:hAnsi="Times New Roman" w:cs="Times New Roman"/>
                <w:sz w:val="24"/>
                <w:szCs w:val="24"/>
              </w:rPr>
              <w:t>Thể tích khí CO</w:t>
            </w:r>
            <w:r w:rsidRPr="00926E2E">
              <w:rPr>
                <w:rFonts w:ascii="Times New Roman" w:eastAsia="Times New Roman" w:hAnsi="Times New Roman" w:cs="Times New Roman"/>
                <w:sz w:val="24"/>
                <w:szCs w:val="24"/>
                <w:vertAlign w:val="subscript"/>
              </w:rPr>
              <w:t>2</w:t>
            </w:r>
            <w:r w:rsidRPr="00926E2E">
              <w:rPr>
                <w:rFonts w:ascii="Times New Roman" w:eastAsia="Times New Roman" w:hAnsi="Times New Roman" w:cs="Times New Roman"/>
                <w:sz w:val="24"/>
                <w:szCs w:val="24"/>
              </w:rPr>
              <w:t> (lít, đktc)</w:t>
            </w:r>
          </w:p>
        </w:tc>
        <w:tc>
          <w:tcPr>
            <w:tcW w:w="1938" w:type="dxa"/>
            <w:hideMark/>
          </w:tcPr>
          <w:p w:rsidR="00926E2E" w:rsidRPr="00926E2E" w:rsidRDefault="00926E2E" w:rsidP="00926E2E">
            <w:pPr>
              <w:spacing w:after="0" w:line="240" w:lineRule="auto"/>
              <w:rPr>
                <w:rFonts w:ascii="Times New Roman" w:eastAsia="Times New Roman" w:hAnsi="Times New Roman" w:cs="Times New Roman"/>
                <w:sz w:val="24"/>
                <w:szCs w:val="24"/>
              </w:rPr>
            </w:pPr>
            <w:r w:rsidRPr="00926E2E">
              <w:rPr>
                <w:rFonts w:ascii="Times New Roman" w:eastAsia="Times New Roman" w:hAnsi="Times New Roman" w:cs="Times New Roman"/>
                <w:sz w:val="24"/>
                <w:szCs w:val="24"/>
              </w:rPr>
              <w:t>Khối lượng kết tủa (gam)</w:t>
            </w:r>
          </w:p>
        </w:tc>
      </w:tr>
      <w:tr w:rsidR="00926E2E" w:rsidRPr="00926E2E" w:rsidTr="00926E2E">
        <w:trPr>
          <w:trHeight w:val="200"/>
        </w:trPr>
        <w:tc>
          <w:tcPr>
            <w:tcW w:w="1745" w:type="dxa"/>
            <w:hideMark/>
          </w:tcPr>
          <w:p w:rsidR="00926E2E" w:rsidRPr="00926E2E" w:rsidRDefault="00926E2E" w:rsidP="00926E2E">
            <w:pPr>
              <w:spacing w:after="0" w:line="240" w:lineRule="auto"/>
              <w:rPr>
                <w:rFonts w:ascii="Times New Roman" w:eastAsia="Times New Roman" w:hAnsi="Times New Roman" w:cs="Times New Roman"/>
                <w:sz w:val="24"/>
                <w:szCs w:val="24"/>
              </w:rPr>
            </w:pPr>
            <w:r w:rsidRPr="00926E2E">
              <w:rPr>
                <w:rFonts w:ascii="Times New Roman" w:eastAsia="Times New Roman" w:hAnsi="Times New Roman" w:cs="Times New Roman"/>
                <w:sz w:val="24"/>
                <w:szCs w:val="24"/>
              </w:rPr>
              <w:t>x</w:t>
            </w:r>
          </w:p>
        </w:tc>
        <w:tc>
          <w:tcPr>
            <w:tcW w:w="1938" w:type="dxa"/>
            <w:hideMark/>
          </w:tcPr>
          <w:p w:rsidR="00926E2E" w:rsidRPr="00926E2E" w:rsidRDefault="00926E2E" w:rsidP="00926E2E">
            <w:pPr>
              <w:spacing w:after="0" w:line="240" w:lineRule="auto"/>
              <w:rPr>
                <w:rFonts w:ascii="Times New Roman" w:eastAsia="Times New Roman" w:hAnsi="Times New Roman" w:cs="Times New Roman"/>
                <w:sz w:val="24"/>
                <w:szCs w:val="24"/>
              </w:rPr>
            </w:pPr>
            <w:r w:rsidRPr="00926E2E">
              <w:rPr>
                <w:rFonts w:ascii="Times New Roman" w:eastAsia="Times New Roman" w:hAnsi="Times New Roman" w:cs="Times New Roman"/>
                <w:sz w:val="24"/>
                <w:szCs w:val="24"/>
              </w:rPr>
              <w:t>985x/112</w:t>
            </w:r>
          </w:p>
        </w:tc>
      </w:tr>
      <w:tr w:rsidR="00926E2E" w:rsidRPr="00926E2E" w:rsidTr="00926E2E">
        <w:trPr>
          <w:trHeight w:val="212"/>
        </w:trPr>
        <w:tc>
          <w:tcPr>
            <w:tcW w:w="1745" w:type="dxa"/>
            <w:hideMark/>
          </w:tcPr>
          <w:p w:rsidR="00926E2E" w:rsidRPr="00926E2E" w:rsidRDefault="00926E2E" w:rsidP="00926E2E">
            <w:pPr>
              <w:spacing w:after="0" w:line="240" w:lineRule="auto"/>
              <w:rPr>
                <w:rFonts w:ascii="Times New Roman" w:eastAsia="Times New Roman" w:hAnsi="Times New Roman" w:cs="Times New Roman"/>
                <w:sz w:val="24"/>
                <w:szCs w:val="24"/>
              </w:rPr>
            </w:pPr>
            <w:r w:rsidRPr="00926E2E">
              <w:rPr>
                <w:rFonts w:ascii="Times New Roman" w:eastAsia="Times New Roman" w:hAnsi="Times New Roman" w:cs="Times New Roman"/>
                <w:sz w:val="24"/>
                <w:szCs w:val="24"/>
              </w:rPr>
              <w:t>x + 6,72</w:t>
            </w:r>
          </w:p>
        </w:tc>
        <w:tc>
          <w:tcPr>
            <w:tcW w:w="1938" w:type="dxa"/>
            <w:hideMark/>
          </w:tcPr>
          <w:p w:rsidR="00926E2E" w:rsidRPr="00926E2E" w:rsidRDefault="00926E2E" w:rsidP="00926E2E">
            <w:pPr>
              <w:spacing w:after="0" w:line="240" w:lineRule="auto"/>
              <w:rPr>
                <w:rFonts w:ascii="Times New Roman" w:eastAsia="Times New Roman" w:hAnsi="Times New Roman" w:cs="Times New Roman"/>
                <w:sz w:val="24"/>
                <w:szCs w:val="24"/>
              </w:rPr>
            </w:pPr>
            <w:r w:rsidRPr="00926E2E">
              <w:rPr>
                <w:rFonts w:ascii="Times New Roman" w:eastAsia="Times New Roman" w:hAnsi="Times New Roman" w:cs="Times New Roman"/>
                <w:sz w:val="24"/>
                <w:szCs w:val="24"/>
              </w:rPr>
              <w:t>985x/112</w:t>
            </w:r>
          </w:p>
        </w:tc>
      </w:tr>
      <w:tr w:rsidR="00926E2E" w:rsidRPr="00926E2E" w:rsidTr="00926E2E">
        <w:trPr>
          <w:trHeight w:val="200"/>
        </w:trPr>
        <w:tc>
          <w:tcPr>
            <w:tcW w:w="1745" w:type="dxa"/>
            <w:hideMark/>
          </w:tcPr>
          <w:p w:rsidR="00926E2E" w:rsidRPr="00926E2E" w:rsidRDefault="00926E2E" w:rsidP="00926E2E">
            <w:pPr>
              <w:spacing w:after="0" w:line="240" w:lineRule="auto"/>
              <w:rPr>
                <w:rFonts w:ascii="Times New Roman" w:eastAsia="Times New Roman" w:hAnsi="Times New Roman" w:cs="Times New Roman"/>
                <w:sz w:val="24"/>
                <w:szCs w:val="24"/>
              </w:rPr>
            </w:pPr>
            <w:r w:rsidRPr="00926E2E">
              <w:rPr>
                <w:rFonts w:ascii="Times New Roman" w:eastAsia="Times New Roman" w:hAnsi="Times New Roman" w:cs="Times New Roman"/>
                <w:sz w:val="24"/>
                <w:szCs w:val="24"/>
              </w:rPr>
              <w:t>x + 11,2</w:t>
            </w:r>
          </w:p>
        </w:tc>
        <w:tc>
          <w:tcPr>
            <w:tcW w:w="1938" w:type="dxa"/>
            <w:hideMark/>
          </w:tcPr>
          <w:p w:rsidR="00926E2E" w:rsidRPr="00926E2E" w:rsidRDefault="00926E2E" w:rsidP="00926E2E">
            <w:pPr>
              <w:spacing w:after="0" w:line="240" w:lineRule="auto"/>
              <w:rPr>
                <w:rFonts w:ascii="Times New Roman" w:eastAsia="Times New Roman" w:hAnsi="Times New Roman" w:cs="Times New Roman"/>
                <w:sz w:val="24"/>
                <w:szCs w:val="24"/>
              </w:rPr>
            </w:pPr>
            <w:r w:rsidRPr="00926E2E">
              <w:rPr>
                <w:rFonts w:ascii="Times New Roman" w:eastAsia="Times New Roman" w:hAnsi="Times New Roman" w:cs="Times New Roman"/>
                <w:sz w:val="24"/>
                <w:szCs w:val="24"/>
              </w:rPr>
              <w:t>19,7</w:t>
            </w:r>
          </w:p>
        </w:tc>
      </w:tr>
    </w:tbl>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Giá trị gần nhất của m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43,0.       B. 36,6.       C. 39,8.       D. 47,5.</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b/>
          <w:bCs/>
          <w:color w:val="222222"/>
          <w:sz w:val="24"/>
          <w:szCs w:val="24"/>
        </w:rPr>
        <w:t>Câu 40:</w:t>
      </w:r>
      <w:r w:rsidRPr="00926E2E">
        <w:rPr>
          <w:rFonts w:ascii="Times New Roman" w:eastAsia="Times New Roman" w:hAnsi="Times New Roman" w:cs="Times New Roman"/>
          <w:color w:val="222222"/>
          <w:sz w:val="24"/>
          <w:szCs w:val="24"/>
        </w:rPr>
        <w:t> Chất hữu cơ X mạch hở có công thức phân tử là C6H8O4. Từ X thực hiện sơ đồ sau:</w:t>
      </w:r>
      <w:r w:rsidRPr="00926E2E">
        <w:rPr>
          <w:rFonts w:ascii="Times New Roman" w:eastAsia="Times New Roman" w:hAnsi="Times New Roman" w:cs="Times New Roman"/>
          <w:color w:val="222222"/>
          <w:sz w:val="24"/>
          <w:szCs w:val="24"/>
        </w:rPr>
        <w:br/>
        <w:t>X + NaOH → Y + Z + T</w:t>
      </w:r>
      <w:r w:rsidRPr="00926E2E">
        <w:rPr>
          <w:rFonts w:ascii="Times New Roman" w:eastAsia="Times New Roman" w:hAnsi="Times New Roman" w:cs="Times New Roman"/>
          <w:color w:val="222222"/>
          <w:sz w:val="24"/>
          <w:szCs w:val="24"/>
        </w:rPr>
        <w:br/>
        <w:t>Y + H2SO4 → Na2SO4 + E</w:t>
      </w:r>
      <w:r w:rsidRPr="00926E2E">
        <w:rPr>
          <w:rFonts w:ascii="Times New Roman" w:eastAsia="Times New Roman" w:hAnsi="Times New Roman" w:cs="Times New Roman"/>
          <w:color w:val="222222"/>
          <w:sz w:val="24"/>
          <w:szCs w:val="24"/>
        </w:rPr>
        <w:br/>
        <w:t>Z  (H2SO4 đặc, 170°C) → F + H2O</w:t>
      </w:r>
      <w:r w:rsidRPr="00926E2E">
        <w:rPr>
          <w:rFonts w:ascii="Times New Roman" w:eastAsia="Times New Roman" w:hAnsi="Times New Roman" w:cs="Times New Roman"/>
          <w:color w:val="222222"/>
          <w:sz w:val="24"/>
          <w:szCs w:val="24"/>
        </w:rPr>
        <w:br/>
        <w:t>Z + CuO → T + Cu + H2O</w:t>
      </w:r>
      <w:r w:rsidRPr="00926E2E">
        <w:rPr>
          <w:rFonts w:ascii="Times New Roman" w:eastAsia="Times New Roman" w:hAnsi="Times New Roman" w:cs="Times New Roman"/>
          <w:color w:val="222222"/>
          <w:sz w:val="24"/>
          <w:szCs w:val="24"/>
        </w:rPr>
        <w:br/>
        <w:t>Cho các phát biểu sau:</w:t>
      </w:r>
      <w:r w:rsidRPr="00926E2E">
        <w:rPr>
          <w:rFonts w:ascii="Times New Roman" w:eastAsia="Times New Roman" w:hAnsi="Times New Roman" w:cs="Times New Roman"/>
          <w:color w:val="222222"/>
          <w:sz w:val="24"/>
          <w:szCs w:val="24"/>
        </w:rPr>
        <w:br/>
        <w:t>(a) T dùng làm nguyên liệu sản xuất nhựa poli(phenol fomanđehit).</w:t>
      </w:r>
      <w:r w:rsidRPr="00926E2E">
        <w:rPr>
          <w:rFonts w:ascii="Times New Roman" w:eastAsia="Times New Roman" w:hAnsi="Times New Roman" w:cs="Times New Roman"/>
          <w:color w:val="222222"/>
          <w:sz w:val="24"/>
          <w:szCs w:val="24"/>
        </w:rPr>
        <w:br/>
        <w:t>(b) Trong y tế, Z được dùng để sát trùng vết thương.</w:t>
      </w:r>
      <w:r w:rsidRPr="00926E2E">
        <w:rPr>
          <w:rFonts w:ascii="Times New Roman" w:eastAsia="Times New Roman" w:hAnsi="Times New Roman" w:cs="Times New Roman"/>
          <w:color w:val="222222"/>
          <w:sz w:val="24"/>
          <w:szCs w:val="24"/>
        </w:rPr>
        <w:br/>
        <w:t>(c) T vừa có tính oxi hóa vừa có tính khử.</w:t>
      </w:r>
      <w:r w:rsidRPr="00926E2E">
        <w:rPr>
          <w:rFonts w:ascii="Times New Roman" w:eastAsia="Times New Roman" w:hAnsi="Times New Roman" w:cs="Times New Roman"/>
          <w:color w:val="222222"/>
          <w:sz w:val="24"/>
          <w:szCs w:val="24"/>
        </w:rPr>
        <w:br/>
        <w:t>(d) E có công thức CH2(COOH)2.</w:t>
      </w:r>
      <w:r w:rsidRPr="00926E2E">
        <w:rPr>
          <w:rFonts w:ascii="Times New Roman" w:eastAsia="Times New Roman" w:hAnsi="Times New Roman" w:cs="Times New Roman"/>
          <w:color w:val="222222"/>
          <w:sz w:val="24"/>
          <w:szCs w:val="24"/>
        </w:rPr>
        <w:br/>
        <w:t>(e) X có đồng phân hình học.</w:t>
      </w:r>
      <w:r w:rsidRPr="00926E2E">
        <w:rPr>
          <w:rFonts w:ascii="Times New Roman" w:eastAsia="Times New Roman" w:hAnsi="Times New Roman" w:cs="Times New Roman"/>
          <w:color w:val="222222"/>
          <w:sz w:val="24"/>
          <w:szCs w:val="24"/>
        </w:rPr>
        <w:br/>
        <w:t>(g) Oxi hoá không hoàn toàn etilen là phương pháp hiện đại sản xuất T.</w:t>
      </w:r>
      <w:r w:rsidRPr="00926E2E">
        <w:rPr>
          <w:rFonts w:ascii="Times New Roman" w:eastAsia="Times New Roman" w:hAnsi="Times New Roman" w:cs="Times New Roman"/>
          <w:color w:val="222222"/>
          <w:sz w:val="24"/>
          <w:szCs w:val="24"/>
        </w:rPr>
        <w:br/>
        <w:t>Số phát biểu đúng là</w:t>
      </w:r>
    </w:p>
    <w:p w:rsidR="00926E2E" w:rsidRPr="00926E2E" w:rsidRDefault="00926E2E" w:rsidP="00926E2E">
      <w:pPr>
        <w:shd w:val="clear" w:color="auto" w:fill="FFFFFF"/>
        <w:spacing w:after="100" w:afterAutospacing="1" w:line="240" w:lineRule="auto"/>
        <w:rPr>
          <w:rFonts w:ascii="Times New Roman" w:eastAsia="Times New Roman" w:hAnsi="Times New Roman" w:cs="Times New Roman"/>
          <w:color w:val="222222"/>
          <w:sz w:val="24"/>
          <w:szCs w:val="24"/>
        </w:rPr>
      </w:pPr>
      <w:r w:rsidRPr="00926E2E">
        <w:rPr>
          <w:rFonts w:ascii="Times New Roman" w:eastAsia="Times New Roman" w:hAnsi="Times New Roman" w:cs="Times New Roman"/>
          <w:color w:val="222222"/>
          <w:sz w:val="24"/>
          <w:szCs w:val="24"/>
        </w:rPr>
        <w:t>A. 3.       B. 2.       C. 4.         D. 5.</w:t>
      </w:r>
    </w:p>
    <w:p w:rsidR="00532604" w:rsidRPr="00926E2E" w:rsidRDefault="00532604">
      <w:pPr>
        <w:rPr>
          <w:rFonts w:ascii="Times New Roman" w:hAnsi="Times New Roman" w:cs="Times New Roman"/>
          <w:sz w:val="24"/>
          <w:szCs w:val="24"/>
        </w:rPr>
      </w:pPr>
    </w:p>
    <w:sectPr w:rsidR="00532604" w:rsidRPr="00926E2E" w:rsidSect="00926E2E">
      <w:headerReference w:type="default" r:id="rId8"/>
      <w:footerReference w:type="default" r:id="rId9"/>
      <w:pgSz w:w="12240" w:h="15840"/>
      <w:pgMar w:top="1170" w:right="1440" w:bottom="990" w:left="1440" w:header="54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75" w:rsidRDefault="00084275" w:rsidP="00926E2E">
      <w:pPr>
        <w:spacing w:after="0" w:line="240" w:lineRule="auto"/>
      </w:pPr>
      <w:r>
        <w:separator/>
      </w:r>
    </w:p>
  </w:endnote>
  <w:endnote w:type="continuationSeparator" w:id="0">
    <w:p w:rsidR="00084275" w:rsidRDefault="00084275" w:rsidP="0092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2E" w:rsidRPr="00926E2E" w:rsidRDefault="00926E2E" w:rsidP="00926E2E">
    <w:pPr>
      <w:pStyle w:val="Footer"/>
      <w:jc w:val="right"/>
      <w:rPr>
        <w:rFonts w:ascii="Times New Roman" w:hAnsi="Times New Roman" w:cs="Times New Roman"/>
      </w:rPr>
    </w:pPr>
    <w:hyperlink r:id="rId1" w:history="1">
      <w:r w:rsidRPr="00926E2E">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75" w:rsidRDefault="00084275" w:rsidP="00926E2E">
      <w:pPr>
        <w:spacing w:after="0" w:line="240" w:lineRule="auto"/>
      </w:pPr>
      <w:r>
        <w:separator/>
      </w:r>
    </w:p>
  </w:footnote>
  <w:footnote w:type="continuationSeparator" w:id="0">
    <w:p w:rsidR="00084275" w:rsidRDefault="00084275" w:rsidP="00926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2E" w:rsidRPr="00926E2E" w:rsidRDefault="00926E2E">
    <w:pPr>
      <w:pStyle w:val="Header"/>
      <w:rPr>
        <w:rFonts w:ascii="Times New Roman" w:hAnsi="Times New Roman" w:cs="Times New Roman"/>
      </w:rPr>
    </w:pPr>
    <w:hyperlink r:id="rId1" w:history="1">
      <w:r w:rsidRPr="00926E2E">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2E"/>
    <w:rsid w:val="00084275"/>
    <w:rsid w:val="00532604"/>
    <w:rsid w:val="0092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6E2E"/>
    <w:rPr>
      <w:b/>
      <w:bCs/>
    </w:rPr>
  </w:style>
  <w:style w:type="character" w:customStyle="1" w:styleId="text-node">
    <w:name w:val="text-node"/>
    <w:basedOn w:val="DefaultParagraphFont"/>
    <w:rsid w:val="00926E2E"/>
  </w:style>
  <w:style w:type="paragraph" w:styleId="NormalWeb">
    <w:name w:val="Normal (Web)"/>
    <w:basedOn w:val="Normal"/>
    <w:uiPriority w:val="99"/>
    <w:semiHidden/>
    <w:unhideWhenUsed/>
    <w:rsid w:val="00926E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E2E"/>
    <w:rPr>
      <w:color w:val="0000FF"/>
      <w:u w:val="single"/>
    </w:rPr>
  </w:style>
  <w:style w:type="paragraph" w:styleId="Header">
    <w:name w:val="header"/>
    <w:basedOn w:val="Normal"/>
    <w:link w:val="HeaderChar"/>
    <w:uiPriority w:val="99"/>
    <w:unhideWhenUsed/>
    <w:rsid w:val="00926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E2E"/>
  </w:style>
  <w:style w:type="paragraph" w:styleId="Footer">
    <w:name w:val="footer"/>
    <w:basedOn w:val="Normal"/>
    <w:link w:val="FooterChar"/>
    <w:uiPriority w:val="99"/>
    <w:unhideWhenUsed/>
    <w:rsid w:val="00926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6E2E"/>
    <w:rPr>
      <w:b/>
      <w:bCs/>
    </w:rPr>
  </w:style>
  <w:style w:type="character" w:customStyle="1" w:styleId="text-node">
    <w:name w:val="text-node"/>
    <w:basedOn w:val="DefaultParagraphFont"/>
    <w:rsid w:val="00926E2E"/>
  </w:style>
  <w:style w:type="paragraph" w:styleId="NormalWeb">
    <w:name w:val="Normal (Web)"/>
    <w:basedOn w:val="Normal"/>
    <w:uiPriority w:val="99"/>
    <w:semiHidden/>
    <w:unhideWhenUsed/>
    <w:rsid w:val="00926E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E2E"/>
    <w:rPr>
      <w:color w:val="0000FF"/>
      <w:u w:val="single"/>
    </w:rPr>
  </w:style>
  <w:style w:type="paragraph" w:styleId="Header">
    <w:name w:val="header"/>
    <w:basedOn w:val="Normal"/>
    <w:link w:val="HeaderChar"/>
    <w:uiPriority w:val="99"/>
    <w:unhideWhenUsed/>
    <w:rsid w:val="00926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E2E"/>
  </w:style>
  <w:style w:type="paragraph" w:styleId="Footer">
    <w:name w:val="footer"/>
    <w:basedOn w:val="Normal"/>
    <w:link w:val="FooterChar"/>
    <w:uiPriority w:val="99"/>
    <w:unhideWhenUsed/>
    <w:rsid w:val="00926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145593">
      <w:bodyDiv w:val="1"/>
      <w:marLeft w:val="0"/>
      <w:marRight w:val="0"/>
      <w:marTop w:val="0"/>
      <w:marBottom w:val="0"/>
      <w:divBdr>
        <w:top w:val="none" w:sz="0" w:space="0" w:color="auto"/>
        <w:left w:val="none" w:sz="0" w:space="0" w:color="auto"/>
        <w:bottom w:val="none" w:sz="0" w:space="0" w:color="auto"/>
        <w:right w:val="none" w:sz="0" w:space="0" w:color="auto"/>
      </w:divBdr>
      <w:divsChild>
        <w:div w:id="810094729">
          <w:marLeft w:val="0"/>
          <w:marRight w:val="0"/>
          <w:marTop w:val="0"/>
          <w:marBottom w:val="0"/>
          <w:divBdr>
            <w:top w:val="none" w:sz="0" w:space="0" w:color="auto"/>
            <w:left w:val="none" w:sz="0" w:space="0" w:color="auto"/>
            <w:bottom w:val="none" w:sz="0" w:space="0" w:color="auto"/>
            <w:right w:val="none" w:sz="0" w:space="0" w:color="auto"/>
          </w:divBdr>
          <w:divsChild>
            <w:div w:id="1104961938">
              <w:marLeft w:val="0"/>
              <w:marRight w:val="0"/>
              <w:marTop w:val="0"/>
              <w:marBottom w:val="0"/>
              <w:divBdr>
                <w:top w:val="single" w:sz="6" w:space="0" w:color="DEDEDE"/>
                <w:left w:val="single" w:sz="6" w:space="0" w:color="B1B1B1"/>
                <w:bottom w:val="single" w:sz="6" w:space="0" w:color="B1B1B1"/>
                <w:right w:val="single" w:sz="6" w:space="0" w:color="B1B1B1"/>
              </w:divBdr>
              <w:divsChild>
                <w:div w:id="1351175572">
                  <w:marLeft w:val="0"/>
                  <w:marRight w:val="0"/>
                  <w:marTop w:val="0"/>
                  <w:marBottom w:val="0"/>
                  <w:divBdr>
                    <w:top w:val="none" w:sz="0" w:space="0" w:color="auto"/>
                    <w:left w:val="none" w:sz="0" w:space="0" w:color="auto"/>
                    <w:bottom w:val="none" w:sz="0" w:space="0" w:color="auto"/>
                    <w:right w:val="none" w:sz="0" w:space="0" w:color="auto"/>
                  </w:divBdr>
                  <w:divsChild>
                    <w:div w:id="450443246">
                      <w:marLeft w:val="0"/>
                      <w:marRight w:val="0"/>
                      <w:marTop w:val="0"/>
                      <w:marBottom w:val="0"/>
                      <w:divBdr>
                        <w:top w:val="none" w:sz="0" w:space="0" w:color="auto"/>
                        <w:left w:val="none" w:sz="0" w:space="0" w:color="auto"/>
                        <w:bottom w:val="none" w:sz="0" w:space="0" w:color="auto"/>
                        <w:right w:val="none" w:sz="0" w:space="0" w:color="auto"/>
                      </w:divBdr>
                      <w:divsChild>
                        <w:div w:id="1218736297">
                          <w:marLeft w:val="0"/>
                          <w:marRight w:val="0"/>
                          <w:marTop w:val="0"/>
                          <w:marBottom w:val="0"/>
                          <w:divBdr>
                            <w:top w:val="none" w:sz="0" w:space="0" w:color="auto"/>
                            <w:left w:val="none" w:sz="0" w:space="0" w:color="auto"/>
                            <w:bottom w:val="none" w:sz="0" w:space="0" w:color="auto"/>
                            <w:right w:val="none" w:sz="0" w:space="0" w:color="auto"/>
                          </w:divBdr>
                          <w:divsChild>
                            <w:div w:id="247735817">
                              <w:marLeft w:val="0"/>
                              <w:marRight w:val="0"/>
                              <w:marTop w:val="0"/>
                              <w:marBottom w:val="0"/>
                              <w:divBdr>
                                <w:top w:val="none" w:sz="0" w:space="0" w:color="auto"/>
                                <w:left w:val="none" w:sz="0" w:space="0" w:color="auto"/>
                                <w:bottom w:val="none" w:sz="0" w:space="0" w:color="auto"/>
                                <w:right w:val="none" w:sz="0" w:space="0" w:color="auto"/>
                              </w:divBdr>
                              <w:divsChild>
                                <w:div w:id="1692759239">
                                  <w:marLeft w:val="0"/>
                                  <w:marRight w:val="0"/>
                                  <w:marTop w:val="0"/>
                                  <w:marBottom w:val="0"/>
                                  <w:divBdr>
                                    <w:top w:val="none" w:sz="0" w:space="0" w:color="auto"/>
                                    <w:left w:val="none" w:sz="0" w:space="0" w:color="auto"/>
                                    <w:bottom w:val="none" w:sz="0" w:space="0" w:color="auto"/>
                                    <w:right w:val="none" w:sz="0" w:space="0" w:color="auto"/>
                                  </w:divBdr>
                                  <w:divsChild>
                                    <w:div w:id="1959800061">
                                      <w:marLeft w:val="0"/>
                                      <w:marRight w:val="0"/>
                                      <w:marTop w:val="0"/>
                                      <w:marBottom w:val="0"/>
                                      <w:divBdr>
                                        <w:top w:val="none" w:sz="0" w:space="0" w:color="auto"/>
                                        <w:left w:val="none" w:sz="0" w:space="0" w:color="auto"/>
                                        <w:bottom w:val="none" w:sz="0" w:space="0" w:color="auto"/>
                                        <w:right w:val="none" w:sz="0" w:space="0" w:color="auto"/>
                                      </w:divBdr>
                                      <w:divsChild>
                                        <w:div w:id="1091662108">
                                          <w:marLeft w:val="0"/>
                                          <w:marRight w:val="0"/>
                                          <w:marTop w:val="0"/>
                                          <w:marBottom w:val="0"/>
                                          <w:divBdr>
                                            <w:top w:val="none" w:sz="0" w:space="0" w:color="auto"/>
                                            <w:left w:val="none" w:sz="0" w:space="0" w:color="auto"/>
                                            <w:bottom w:val="none" w:sz="0" w:space="0" w:color="auto"/>
                                            <w:right w:val="none" w:sz="0" w:space="0" w:color="auto"/>
                                          </w:divBdr>
                                        </w:div>
                                      </w:divsChild>
                                    </w:div>
                                    <w:div w:id="1148742970">
                                      <w:marLeft w:val="0"/>
                                      <w:marRight w:val="0"/>
                                      <w:marTop w:val="0"/>
                                      <w:marBottom w:val="0"/>
                                      <w:divBdr>
                                        <w:top w:val="none" w:sz="0" w:space="0" w:color="auto"/>
                                        <w:left w:val="none" w:sz="0" w:space="0" w:color="auto"/>
                                        <w:bottom w:val="none" w:sz="0" w:space="0" w:color="auto"/>
                                        <w:right w:val="none" w:sz="0" w:space="0" w:color="auto"/>
                                      </w:divBdr>
                                      <w:divsChild>
                                        <w:div w:id="807548647">
                                          <w:marLeft w:val="0"/>
                                          <w:marRight w:val="0"/>
                                          <w:marTop w:val="0"/>
                                          <w:marBottom w:val="0"/>
                                          <w:divBdr>
                                            <w:top w:val="none" w:sz="0" w:space="0" w:color="auto"/>
                                            <w:left w:val="none" w:sz="0" w:space="0" w:color="auto"/>
                                            <w:bottom w:val="none" w:sz="0" w:space="0" w:color="auto"/>
                                            <w:right w:val="none" w:sz="0" w:space="0" w:color="auto"/>
                                          </w:divBdr>
                                        </w:div>
                                      </w:divsChild>
                                    </w:div>
                                    <w:div w:id="1046180252">
                                      <w:marLeft w:val="0"/>
                                      <w:marRight w:val="0"/>
                                      <w:marTop w:val="0"/>
                                      <w:marBottom w:val="0"/>
                                      <w:divBdr>
                                        <w:top w:val="none" w:sz="0" w:space="0" w:color="auto"/>
                                        <w:left w:val="none" w:sz="0" w:space="0" w:color="auto"/>
                                        <w:bottom w:val="none" w:sz="0" w:space="0" w:color="auto"/>
                                        <w:right w:val="none" w:sz="0" w:space="0" w:color="auto"/>
                                      </w:divBdr>
                                      <w:divsChild>
                                        <w:div w:id="12507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thpt-nguyen-khuyen-binh-d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THPT Nguyễn Khuyến - Bình Dương</dc:title>
  <dc:creator>Đọc tài liệu</dc:creator>
  <cp:keywords>đề thi thử hóa 2021</cp:keywords>
  <cp:lastModifiedBy>CTC_Giang</cp:lastModifiedBy>
  <cp:revision>1</cp:revision>
  <dcterms:created xsi:type="dcterms:W3CDTF">2021-05-31T09:42:00Z</dcterms:created>
  <dcterms:modified xsi:type="dcterms:W3CDTF">2021-05-31T10:02:00Z</dcterms:modified>
</cp:coreProperties>
</file>