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E7F" w:rsidRDefault="003D0E7F" w:rsidP="003D0E7F">
      <w:pPr>
        <w:spacing w:line="276" w:lineRule="auto"/>
        <w:rPr>
          <w:b/>
        </w:rPr>
      </w:pPr>
    </w:p>
    <w:tbl>
      <w:tblPr>
        <w:tblStyle w:val="TableGrid"/>
        <w:tblW w:w="106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292"/>
        <w:gridCol w:w="6328"/>
      </w:tblGrid>
      <w:tr w:rsidR="00927903" w:rsidRPr="008147CE" w:rsidTr="004A72EE">
        <w:tc>
          <w:tcPr>
            <w:tcW w:w="4292" w:type="dxa"/>
          </w:tcPr>
          <w:p w:rsidR="00927903" w:rsidRPr="0078746E" w:rsidRDefault="00927903" w:rsidP="005D0301">
            <w:pPr>
              <w:tabs>
                <w:tab w:val="left" w:pos="5387"/>
              </w:tabs>
              <w:spacing w:line="276" w:lineRule="auto"/>
              <w:ind w:left="-18"/>
              <w:jc w:val="center"/>
              <w:rPr>
                <w:sz w:val="26"/>
                <w:szCs w:val="26"/>
              </w:rPr>
            </w:pPr>
            <w:r w:rsidRPr="0078746E">
              <w:rPr>
                <w:sz w:val="26"/>
                <w:szCs w:val="26"/>
              </w:rPr>
              <w:t>UBND THỊ XÃ KINH MÔN</w:t>
            </w:r>
          </w:p>
          <w:p w:rsidR="00927903" w:rsidRPr="00D86E37" w:rsidRDefault="00927903" w:rsidP="005D0301">
            <w:pPr>
              <w:tabs>
                <w:tab w:val="left" w:pos="5387"/>
              </w:tabs>
              <w:spacing w:line="276" w:lineRule="auto"/>
              <w:jc w:val="center"/>
              <w:rPr>
                <w:b/>
                <w:sz w:val="26"/>
                <w:szCs w:val="26"/>
              </w:rPr>
            </w:pPr>
            <w:r>
              <w:rPr>
                <w:b/>
                <w:sz w:val="26"/>
                <w:szCs w:val="26"/>
              </w:rPr>
              <w:t>PHÒNG GD&amp;ĐT KINH MÔN</w:t>
            </w:r>
          </w:p>
          <w:p w:rsidR="00927903" w:rsidRPr="008147CE" w:rsidRDefault="00927903" w:rsidP="005D0301">
            <w:pPr>
              <w:tabs>
                <w:tab w:val="left" w:pos="5387"/>
              </w:tabs>
              <w:spacing w:line="276" w:lineRule="auto"/>
              <w:rPr>
                <w:b/>
              </w:rPr>
            </w:pPr>
          </w:p>
        </w:tc>
        <w:tc>
          <w:tcPr>
            <w:tcW w:w="6328" w:type="dxa"/>
          </w:tcPr>
          <w:p w:rsidR="00927903" w:rsidRPr="00D86E37" w:rsidRDefault="00927903" w:rsidP="005D0301">
            <w:pPr>
              <w:spacing w:line="276" w:lineRule="auto"/>
              <w:jc w:val="center"/>
              <w:rPr>
                <w:b/>
                <w:sz w:val="26"/>
                <w:szCs w:val="26"/>
              </w:rPr>
            </w:pPr>
            <w:r w:rsidRPr="00D86E37">
              <w:rPr>
                <w:b/>
                <w:sz w:val="26"/>
                <w:szCs w:val="26"/>
              </w:rPr>
              <w:t>ĐỀ THI TUYỂN SINH VÀO LỚP 10 THPT</w:t>
            </w:r>
          </w:p>
          <w:p w:rsidR="00927903" w:rsidRDefault="00927903" w:rsidP="005D0301">
            <w:pPr>
              <w:spacing w:line="276" w:lineRule="auto"/>
              <w:jc w:val="center"/>
              <w:rPr>
                <w:b/>
                <w:sz w:val="26"/>
                <w:szCs w:val="26"/>
              </w:rPr>
            </w:pPr>
            <w:r>
              <w:rPr>
                <w:b/>
                <w:sz w:val="26"/>
                <w:szCs w:val="26"/>
              </w:rPr>
              <w:t>NĂM HỌC 2020-2021</w:t>
            </w:r>
          </w:p>
          <w:p w:rsidR="00927903" w:rsidRPr="00D86E37" w:rsidRDefault="00927903" w:rsidP="005D0301">
            <w:pPr>
              <w:spacing w:line="276" w:lineRule="auto"/>
              <w:jc w:val="center"/>
              <w:rPr>
                <w:b/>
                <w:sz w:val="26"/>
                <w:szCs w:val="26"/>
              </w:rPr>
            </w:pPr>
            <w:r w:rsidRPr="00D86E37">
              <w:rPr>
                <w:b/>
                <w:sz w:val="26"/>
                <w:szCs w:val="26"/>
              </w:rPr>
              <w:t>MÔN NGỮ VĂN</w:t>
            </w:r>
          </w:p>
          <w:p w:rsidR="00927903" w:rsidRPr="0078746E" w:rsidRDefault="00927903" w:rsidP="005D0301">
            <w:pPr>
              <w:spacing w:line="276" w:lineRule="auto"/>
              <w:jc w:val="center"/>
              <w:rPr>
                <w:b/>
                <w:i/>
              </w:rPr>
            </w:pPr>
            <w:r w:rsidRPr="00D86E37">
              <w:rPr>
                <w:b/>
                <w:i/>
                <w:sz w:val="26"/>
                <w:szCs w:val="26"/>
              </w:rPr>
              <w:t>Thời gian: 120 phút</w:t>
            </w:r>
            <w:r>
              <w:rPr>
                <w:b/>
                <w:i/>
                <w:sz w:val="26"/>
                <w:szCs w:val="26"/>
              </w:rPr>
              <w:t xml:space="preserve"> không kể thời gian giao đề</w:t>
            </w:r>
          </w:p>
        </w:tc>
      </w:tr>
    </w:tbl>
    <w:p w:rsidR="00927903" w:rsidRPr="00E41B1D" w:rsidRDefault="00927903" w:rsidP="00927903">
      <w:pPr>
        <w:pStyle w:val="Heading4"/>
        <w:shd w:val="clear" w:color="auto" w:fill="FFFFFF"/>
        <w:spacing w:before="0" w:beforeAutospacing="0" w:after="0" w:afterAutospacing="0"/>
        <w:textAlignment w:val="baseline"/>
        <w:rPr>
          <w:rStyle w:val="Emphasis"/>
          <w:i w:val="0"/>
          <w:sz w:val="26"/>
          <w:szCs w:val="26"/>
          <w:bdr w:val="none" w:sz="0" w:space="0" w:color="auto" w:frame="1"/>
        </w:rPr>
      </w:pPr>
      <w:r w:rsidRPr="00F96661">
        <w:rPr>
          <w:bCs w:val="0"/>
          <w:sz w:val="26"/>
          <w:szCs w:val="26"/>
          <w:lang w:val="vi-VN"/>
        </w:rPr>
        <w:t xml:space="preserve">              </w:t>
      </w:r>
    </w:p>
    <w:p w:rsidR="00927903" w:rsidRPr="00927903" w:rsidRDefault="004A72EE" w:rsidP="009C76E3">
      <w:pPr>
        <w:pStyle w:val="Heading4"/>
        <w:shd w:val="clear" w:color="auto" w:fill="FFFFFF"/>
        <w:spacing w:before="0" w:beforeAutospacing="0" w:after="0" w:afterAutospacing="0" w:line="360" w:lineRule="auto"/>
        <w:jc w:val="both"/>
        <w:textAlignment w:val="baseline"/>
        <w:rPr>
          <w:rStyle w:val="Emphasis"/>
          <w:i w:val="0"/>
          <w:sz w:val="28"/>
          <w:szCs w:val="28"/>
          <w:bdr w:val="none" w:sz="0" w:space="0" w:color="auto" w:frame="1"/>
        </w:rPr>
      </w:pPr>
      <w:r>
        <w:rPr>
          <w:rStyle w:val="Emphasis"/>
          <w:i w:val="0"/>
          <w:sz w:val="28"/>
          <w:szCs w:val="28"/>
          <w:bdr w:val="none" w:sz="0" w:space="0" w:color="auto" w:frame="1"/>
        </w:rPr>
        <w:t>I. ĐỌC HIỂU (</w:t>
      </w:r>
      <w:r w:rsidR="00927903" w:rsidRPr="00927903">
        <w:rPr>
          <w:rStyle w:val="Emphasis"/>
          <w:i w:val="0"/>
          <w:sz w:val="28"/>
          <w:szCs w:val="28"/>
          <w:bdr w:val="none" w:sz="0" w:space="0" w:color="auto" w:frame="1"/>
        </w:rPr>
        <w:t>3.0 điểm)</w:t>
      </w:r>
    </w:p>
    <w:p w:rsidR="00927903" w:rsidRPr="00927903" w:rsidRDefault="00927903" w:rsidP="009C76E3">
      <w:pPr>
        <w:pStyle w:val="Heading4"/>
        <w:shd w:val="clear" w:color="auto" w:fill="FFFFFF"/>
        <w:spacing w:before="0" w:beforeAutospacing="0" w:after="0" w:afterAutospacing="0" w:line="360" w:lineRule="auto"/>
        <w:jc w:val="both"/>
        <w:textAlignment w:val="baseline"/>
        <w:rPr>
          <w:rStyle w:val="Emphasis"/>
          <w:i w:val="0"/>
          <w:sz w:val="28"/>
          <w:szCs w:val="28"/>
          <w:bdr w:val="none" w:sz="0" w:space="0" w:color="auto" w:frame="1"/>
        </w:rPr>
      </w:pPr>
      <w:r w:rsidRPr="00927903">
        <w:rPr>
          <w:rStyle w:val="Emphasis"/>
          <w:i w:val="0"/>
          <w:sz w:val="28"/>
          <w:szCs w:val="28"/>
          <w:bdr w:val="none" w:sz="0" w:space="0" w:color="auto" w:frame="1"/>
        </w:rPr>
        <w:t xml:space="preserve">      Đọc đoạn thơ sau và trả lời các câu hỏi.</w:t>
      </w:r>
    </w:p>
    <w:p w:rsidR="00927903" w:rsidRPr="00927903" w:rsidRDefault="00927903" w:rsidP="009C76E3">
      <w:pPr>
        <w:pStyle w:val="Heading4"/>
        <w:shd w:val="clear" w:color="auto" w:fill="FFFFFF"/>
        <w:spacing w:before="0" w:beforeAutospacing="0" w:after="0" w:afterAutospacing="0" w:line="360" w:lineRule="auto"/>
        <w:ind w:left="2160"/>
        <w:jc w:val="both"/>
        <w:textAlignment w:val="baseline"/>
        <w:rPr>
          <w:rStyle w:val="Emphasis"/>
          <w:b w:val="0"/>
          <w:sz w:val="28"/>
          <w:szCs w:val="28"/>
          <w:bdr w:val="none" w:sz="0" w:space="0" w:color="auto" w:frame="1"/>
        </w:rPr>
      </w:pPr>
      <w:r w:rsidRPr="00927903">
        <w:rPr>
          <w:rStyle w:val="Emphasis"/>
          <w:b w:val="0"/>
          <w:sz w:val="28"/>
          <w:szCs w:val="28"/>
          <w:bdr w:val="none" w:sz="0" w:space="0" w:color="auto" w:frame="1"/>
        </w:rPr>
        <w:t>"Không có kính ừ thì có bụi</w:t>
      </w:r>
    </w:p>
    <w:p w:rsidR="00927903" w:rsidRPr="00927903" w:rsidRDefault="00927903" w:rsidP="009C76E3">
      <w:pPr>
        <w:pStyle w:val="Heading4"/>
        <w:shd w:val="clear" w:color="auto" w:fill="FFFFFF"/>
        <w:spacing w:before="0" w:beforeAutospacing="0" w:after="0" w:afterAutospacing="0" w:line="360" w:lineRule="auto"/>
        <w:ind w:left="2160"/>
        <w:jc w:val="both"/>
        <w:textAlignment w:val="baseline"/>
        <w:rPr>
          <w:rStyle w:val="Emphasis"/>
          <w:b w:val="0"/>
          <w:sz w:val="28"/>
          <w:szCs w:val="28"/>
          <w:bdr w:val="none" w:sz="0" w:space="0" w:color="auto" w:frame="1"/>
        </w:rPr>
      </w:pPr>
      <w:r w:rsidRPr="00927903">
        <w:rPr>
          <w:rStyle w:val="Emphasis"/>
          <w:b w:val="0"/>
          <w:sz w:val="28"/>
          <w:szCs w:val="28"/>
          <w:bdr w:val="none" w:sz="0" w:space="0" w:color="auto" w:frame="1"/>
        </w:rPr>
        <w:t xml:space="preserve">Bụi phun tóc trắng như người già </w:t>
      </w:r>
    </w:p>
    <w:p w:rsidR="00927903" w:rsidRPr="00927903" w:rsidRDefault="00927903" w:rsidP="009C76E3">
      <w:pPr>
        <w:pStyle w:val="Heading4"/>
        <w:shd w:val="clear" w:color="auto" w:fill="FFFFFF"/>
        <w:spacing w:before="0" w:beforeAutospacing="0" w:after="0" w:afterAutospacing="0" w:line="360" w:lineRule="auto"/>
        <w:ind w:left="2160"/>
        <w:jc w:val="both"/>
        <w:textAlignment w:val="baseline"/>
        <w:rPr>
          <w:rStyle w:val="Emphasis"/>
          <w:b w:val="0"/>
          <w:sz w:val="28"/>
          <w:szCs w:val="28"/>
          <w:bdr w:val="none" w:sz="0" w:space="0" w:color="auto" w:frame="1"/>
        </w:rPr>
      </w:pPr>
      <w:r w:rsidRPr="00927903">
        <w:rPr>
          <w:rStyle w:val="Emphasis"/>
          <w:b w:val="0"/>
          <w:sz w:val="28"/>
          <w:szCs w:val="28"/>
          <w:bdr w:val="none" w:sz="0" w:space="0" w:color="auto" w:frame="1"/>
        </w:rPr>
        <w:t>Chưa cần rửa phì phèo châm điếu thuốc</w:t>
      </w:r>
    </w:p>
    <w:p w:rsidR="00927903" w:rsidRPr="00927903" w:rsidRDefault="00927903" w:rsidP="009C76E3">
      <w:pPr>
        <w:pStyle w:val="Heading4"/>
        <w:shd w:val="clear" w:color="auto" w:fill="FFFFFF"/>
        <w:spacing w:before="0" w:beforeAutospacing="0" w:after="0" w:afterAutospacing="0" w:line="360" w:lineRule="auto"/>
        <w:ind w:left="2160"/>
        <w:jc w:val="both"/>
        <w:textAlignment w:val="baseline"/>
        <w:rPr>
          <w:rStyle w:val="Emphasis"/>
          <w:b w:val="0"/>
          <w:sz w:val="28"/>
          <w:szCs w:val="28"/>
          <w:bdr w:val="none" w:sz="0" w:space="0" w:color="auto" w:frame="1"/>
          <w:lang w:val="es-UY"/>
        </w:rPr>
      </w:pPr>
      <w:r w:rsidRPr="00927903">
        <w:rPr>
          <w:rStyle w:val="Emphasis"/>
          <w:b w:val="0"/>
          <w:sz w:val="28"/>
          <w:szCs w:val="28"/>
          <w:bdr w:val="none" w:sz="0" w:space="0" w:color="auto" w:frame="1"/>
          <w:lang w:val="es-UY"/>
        </w:rPr>
        <w:t>Nhìn nhau mặt lấm cười ha ha."</w:t>
      </w:r>
    </w:p>
    <w:p w:rsidR="00927903" w:rsidRPr="00927903" w:rsidRDefault="00927903" w:rsidP="009C76E3">
      <w:pPr>
        <w:pStyle w:val="Heading4"/>
        <w:shd w:val="clear" w:color="auto" w:fill="FFFFFF"/>
        <w:spacing w:before="0" w:beforeAutospacing="0" w:after="0" w:afterAutospacing="0" w:line="360" w:lineRule="auto"/>
        <w:ind w:left="2160"/>
        <w:jc w:val="both"/>
        <w:textAlignment w:val="baseline"/>
        <w:rPr>
          <w:b w:val="0"/>
          <w:i/>
          <w:iCs/>
          <w:sz w:val="28"/>
          <w:szCs w:val="28"/>
          <w:bdr w:val="none" w:sz="0" w:space="0" w:color="auto" w:frame="1"/>
          <w:lang w:val="es-UY"/>
        </w:rPr>
      </w:pPr>
      <w:r w:rsidRPr="00927903">
        <w:rPr>
          <w:rStyle w:val="Emphasis"/>
          <w:b w:val="0"/>
          <w:sz w:val="28"/>
          <w:szCs w:val="28"/>
          <w:bdr w:val="none" w:sz="0" w:space="0" w:color="auto" w:frame="1"/>
          <w:lang w:val="es-UY"/>
        </w:rPr>
        <w:t xml:space="preserve"> </w:t>
      </w:r>
      <w:r w:rsidRPr="00927903">
        <w:rPr>
          <w:rStyle w:val="Bodytext9Italic"/>
          <w:color w:val="000000"/>
          <w:sz w:val="28"/>
          <w:szCs w:val="28"/>
          <w:lang w:val="es-UY" w:eastAsia="vi-VN"/>
        </w:rPr>
        <w:t>(Ngữ văn 9,</w:t>
      </w:r>
      <w:r w:rsidRPr="00927903">
        <w:rPr>
          <w:rStyle w:val="Bodytext9"/>
          <w:color w:val="000000"/>
          <w:sz w:val="28"/>
          <w:szCs w:val="28"/>
          <w:lang w:val="es-UY" w:eastAsia="vi-VN"/>
        </w:rPr>
        <w:t xml:space="preserve"> tập l, NXB Giáo dục, 2009)</w:t>
      </w:r>
    </w:p>
    <w:p w:rsidR="00927903" w:rsidRPr="00927903" w:rsidRDefault="00927903" w:rsidP="009C76E3">
      <w:pPr>
        <w:pStyle w:val="Heading4"/>
        <w:shd w:val="clear" w:color="auto" w:fill="FFFFFF"/>
        <w:spacing w:before="0" w:beforeAutospacing="0" w:after="0" w:afterAutospacing="0" w:line="360" w:lineRule="auto"/>
        <w:jc w:val="both"/>
        <w:textAlignment w:val="baseline"/>
        <w:rPr>
          <w:b w:val="0"/>
          <w:i/>
          <w:iCs/>
          <w:sz w:val="28"/>
          <w:szCs w:val="28"/>
          <w:bdr w:val="none" w:sz="0" w:space="0" w:color="auto" w:frame="1"/>
          <w:lang w:val="es-UY"/>
        </w:rPr>
      </w:pPr>
      <w:r w:rsidRPr="00927903">
        <w:rPr>
          <w:iCs/>
          <w:sz w:val="28"/>
          <w:szCs w:val="28"/>
          <w:lang w:val="es-UY"/>
        </w:rPr>
        <w:t xml:space="preserve">Câu 1. </w:t>
      </w:r>
      <w:r w:rsidRPr="00927903">
        <w:rPr>
          <w:rStyle w:val="Bodytext10"/>
          <w:b w:val="0"/>
          <w:color w:val="000000"/>
          <w:sz w:val="28"/>
          <w:szCs w:val="28"/>
          <w:lang w:val="es-UY" w:eastAsia="vi-VN"/>
        </w:rPr>
        <w:t xml:space="preserve">Đoạn thơ trên trích trong tác phẩm nào? Của tác giả nào? Tác </w:t>
      </w:r>
      <w:r w:rsidRPr="00927903">
        <w:rPr>
          <w:rStyle w:val="Bodytext100"/>
          <w:b w:val="0"/>
          <w:color w:val="000000"/>
          <w:sz w:val="28"/>
          <w:szCs w:val="28"/>
          <w:lang w:val="es-UY" w:eastAsia="vi-VN"/>
        </w:rPr>
        <w:t xml:space="preserve">phẩm </w:t>
      </w:r>
      <w:r w:rsidRPr="00927903">
        <w:rPr>
          <w:rStyle w:val="Bodytext10Corbel"/>
          <w:rFonts w:ascii="Times New Roman" w:hAnsi="Times New Roman" w:cs="Times New Roman"/>
          <w:b w:val="0"/>
          <w:i w:val="0"/>
          <w:color w:val="000000"/>
          <w:sz w:val="28"/>
          <w:szCs w:val="28"/>
          <w:lang w:val="es-UY" w:eastAsia="vi-VN"/>
        </w:rPr>
        <w:t>đ</w:t>
      </w:r>
      <w:r w:rsidRPr="00927903">
        <w:rPr>
          <w:rStyle w:val="Bodytext100"/>
          <w:b w:val="0"/>
          <w:iCs/>
          <w:sz w:val="28"/>
          <w:szCs w:val="28"/>
          <w:lang w:val="es-UY"/>
        </w:rPr>
        <w:t>ó</w:t>
      </w:r>
      <w:r w:rsidRPr="00927903">
        <w:rPr>
          <w:rStyle w:val="Bodytext100"/>
          <w:b w:val="0"/>
          <w:color w:val="000000"/>
          <w:sz w:val="28"/>
          <w:szCs w:val="28"/>
          <w:lang w:val="es-UY" w:eastAsia="vi-VN"/>
        </w:rPr>
        <w:t xml:space="preserve"> được sáng tác trong hoàn cảnh nào? </w:t>
      </w:r>
      <w:r w:rsidRPr="00927903">
        <w:rPr>
          <w:iCs/>
          <w:sz w:val="28"/>
          <w:szCs w:val="28"/>
          <w:lang w:val="vi-VN"/>
        </w:rPr>
        <w:t xml:space="preserve"> </w:t>
      </w:r>
    </w:p>
    <w:p w:rsidR="00927903" w:rsidRPr="00927903" w:rsidRDefault="00927903" w:rsidP="009C76E3">
      <w:pPr>
        <w:pStyle w:val="wp-caption-text"/>
        <w:shd w:val="clear" w:color="auto" w:fill="FFFFFF"/>
        <w:spacing w:before="0" w:beforeAutospacing="0" w:after="0" w:afterAutospacing="0" w:line="360" w:lineRule="auto"/>
        <w:textAlignment w:val="baseline"/>
        <w:rPr>
          <w:iCs/>
          <w:sz w:val="28"/>
          <w:szCs w:val="28"/>
        </w:rPr>
      </w:pPr>
      <w:r w:rsidRPr="00927903">
        <w:rPr>
          <w:b/>
          <w:iCs/>
          <w:sz w:val="28"/>
          <w:szCs w:val="28"/>
          <w:lang w:val="vi-VN"/>
        </w:rPr>
        <w:t xml:space="preserve">Câu </w:t>
      </w:r>
      <w:r w:rsidRPr="00927903">
        <w:rPr>
          <w:b/>
          <w:iCs/>
          <w:sz w:val="28"/>
          <w:szCs w:val="28"/>
        </w:rPr>
        <w:t>2</w:t>
      </w:r>
      <w:r w:rsidRPr="00927903">
        <w:rPr>
          <w:b/>
          <w:iCs/>
          <w:sz w:val="28"/>
          <w:szCs w:val="28"/>
          <w:lang w:val="vi-VN"/>
        </w:rPr>
        <w:t>.</w:t>
      </w:r>
      <w:r w:rsidRPr="00927903">
        <w:rPr>
          <w:iCs/>
          <w:sz w:val="28"/>
          <w:szCs w:val="28"/>
          <w:lang w:val="vi-VN"/>
        </w:rPr>
        <w:t xml:space="preserve"> Tìm từ láy tượng thanh trong đoạn thơ và nêu tác dụng</w:t>
      </w:r>
      <w:r w:rsidRPr="00927903">
        <w:rPr>
          <w:iCs/>
          <w:sz w:val="28"/>
          <w:szCs w:val="28"/>
        </w:rPr>
        <w:t>?</w:t>
      </w:r>
    </w:p>
    <w:p w:rsidR="00927903" w:rsidRPr="00927903" w:rsidRDefault="00927903" w:rsidP="009C76E3">
      <w:pPr>
        <w:pStyle w:val="wp-caption-text"/>
        <w:shd w:val="clear" w:color="auto" w:fill="FFFFFF"/>
        <w:spacing w:before="0" w:beforeAutospacing="0" w:after="0" w:afterAutospacing="0" w:line="360" w:lineRule="auto"/>
        <w:textAlignment w:val="baseline"/>
        <w:rPr>
          <w:color w:val="222222"/>
          <w:sz w:val="28"/>
          <w:szCs w:val="28"/>
          <w:lang w:val="vi-VN"/>
        </w:rPr>
      </w:pPr>
      <w:r w:rsidRPr="00927903">
        <w:rPr>
          <w:b/>
          <w:iCs/>
          <w:sz w:val="28"/>
          <w:szCs w:val="28"/>
          <w:lang w:val="vi-VN"/>
        </w:rPr>
        <w:t xml:space="preserve">Câu </w:t>
      </w:r>
      <w:r w:rsidRPr="00927903">
        <w:rPr>
          <w:b/>
          <w:iCs/>
          <w:sz w:val="28"/>
          <w:szCs w:val="28"/>
        </w:rPr>
        <w:t>3</w:t>
      </w:r>
      <w:r w:rsidRPr="00927903">
        <w:rPr>
          <w:b/>
          <w:iCs/>
          <w:sz w:val="28"/>
          <w:szCs w:val="28"/>
          <w:lang w:val="vi-VN"/>
        </w:rPr>
        <w:t>.</w:t>
      </w:r>
      <w:r w:rsidRPr="00927903">
        <w:rPr>
          <w:iCs/>
          <w:sz w:val="28"/>
          <w:szCs w:val="28"/>
          <w:lang w:val="vi-VN"/>
        </w:rPr>
        <w:t xml:space="preserve"> </w:t>
      </w:r>
      <w:r w:rsidRPr="00927903">
        <w:rPr>
          <w:color w:val="222222"/>
          <w:sz w:val="28"/>
          <w:szCs w:val="28"/>
        </w:rPr>
        <w:t>Cảm nhận vẻ đẹp của người lính lái xe trong</w:t>
      </w:r>
      <w:r w:rsidRPr="00927903">
        <w:rPr>
          <w:color w:val="222222"/>
          <w:sz w:val="28"/>
          <w:szCs w:val="28"/>
          <w:lang w:val="vi-VN"/>
        </w:rPr>
        <w:t xml:space="preserve"> đoạn thơ trên?</w:t>
      </w:r>
    </w:p>
    <w:p w:rsidR="00927903" w:rsidRPr="00927903" w:rsidRDefault="00927903" w:rsidP="009C76E3">
      <w:pPr>
        <w:pStyle w:val="wp-caption-text"/>
        <w:shd w:val="clear" w:color="auto" w:fill="FFFFFF"/>
        <w:spacing w:before="0" w:beforeAutospacing="0" w:after="0" w:afterAutospacing="0" w:line="360" w:lineRule="auto"/>
        <w:textAlignment w:val="baseline"/>
        <w:rPr>
          <w:b/>
          <w:iCs/>
          <w:sz w:val="28"/>
          <w:szCs w:val="28"/>
          <w:lang w:val="vi-VN"/>
        </w:rPr>
      </w:pPr>
      <w:r w:rsidRPr="00927903">
        <w:rPr>
          <w:b/>
          <w:iCs/>
          <w:sz w:val="28"/>
          <w:szCs w:val="28"/>
          <w:lang w:val="vi-VN"/>
        </w:rPr>
        <w:t>II. TẬP LÀM VĂN ( 7.0 điểm)</w:t>
      </w:r>
    </w:p>
    <w:p w:rsidR="00927903" w:rsidRPr="00927903" w:rsidRDefault="00927903" w:rsidP="009C76E3">
      <w:pPr>
        <w:pStyle w:val="wp-caption-text"/>
        <w:shd w:val="clear" w:color="auto" w:fill="FFFFFF"/>
        <w:spacing w:before="0" w:beforeAutospacing="0" w:after="0" w:afterAutospacing="0" w:line="360" w:lineRule="auto"/>
        <w:jc w:val="both"/>
        <w:textAlignment w:val="baseline"/>
        <w:rPr>
          <w:b/>
          <w:iCs/>
          <w:sz w:val="28"/>
          <w:szCs w:val="28"/>
          <w:lang w:val="vi-VN"/>
        </w:rPr>
      </w:pPr>
      <w:r w:rsidRPr="00927903">
        <w:rPr>
          <w:b/>
          <w:iCs/>
          <w:sz w:val="28"/>
          <w:szCs w:val="28"/>
          <w:lang w:val="vi-VN"/>
        </w:rPr>
        <w:t>Câu 1 ( 2.0 điểm)</w:t>
      </w:r>
    </w:p>
    <w:p w:rsidR="00927903" w:rsidRPr="00927903" w:rsidRDefault="00927903" w:rsidP="009C76E3">
      <w:pPr>
        <w:pStyle w:val="wp-caption-text"/>
        <w:shd w:val="clear" w:color="auto" w:fill="FFFFFF"/>
        <w:spacing w:before="0" w:beforeAutospacing="0" w:after="0" w:afterAutospacing="0" w:line="360" w:lineRule="auto"/>
        <w:jc w:val="both"/>
        <w:textAlignment w:val="baseline"/>
        <w:rPr>
          <w:iCs/>
          <w:sz w:val="28"/>
          <w:szCs w:val="28"/>
          <w:lang w:val="vi-VN"/>
        </w:rPr>
      </w:pPr>
      <w:r w:rsidRPr="00927903">
        <w:rPr>
          <w:iCs/>
          <w:sz w:val="28"/>
          <w:szCs w:val="28"/>
          <w:lang w:val="vi-VN"/>
        </w:rPr>
        <w:t xml:space="preserve">       Hãy viết một đoạn văn trình bày suy nghĩ của em về tinh thần lạc quan trong cuộc sống.</w:t>
      </w:r>
    </w:p>
    <w:p w:rsidR="00927903" w:rsidRPr="00927903" w:rsidRDefault="00927903" w:rsidP="009C76E3">
      <w:pPr>
        <w:pStyle w:val="wp-caption-text"/>
        <w:shd w:val="clear" w:color="auto" w:fill="FFFFFF"/>
        <w:spacing w:before="0" w:beforeAutospacing="0" w:after="0" w:afterAutospacing="0" w:line="360" w:lineRule="auto"/>
        <w:jc w:val="both"/>
        <w:textAlignment w:val="baseline"/>
        <w:rPr>
          <w:b/>
          <w:iCs/>
          <w:sz w:val="28"/>
          <w:szCs w:val="28"/>
          <w:lang w:val="vi-VN"/>
        </w:rPr>
      </w:pPr>
      <w:r w:rsidRPr="00927903">
        <w:rPr>
          <w:b/>
          <w:iCs/>
          <w:sz w:val="28"/>
          <w:szCs w:val="28"/>
          <w:lang w:val="vi-VN"/>
        </w:rPr>
        <w:t>Câu 2 (5.0 điểm)</w:t>
      </w:r>
    </w:p>
    <w:p w:rsidR="00927903" w:rsidRPr="00927903" w:rsidRDefault="00927903" w:rsidP="009C76E3">
      <w:pPr>
        <w:pStyle w:val="wp-caption-text"/>
        <w:shd w:val="clear" w:color="auto" w:fill="FFFFFF"/>
        <w:spacing w:before="0" w:beforeAutospacing="0" w:after="0" w:afterAutospacing="0" w:line="360" w:lineRule="auto"/>
        <w:jc w:val="both"/>
        <w:textAlignment w:val="baseline"/>
        <w:rPr>
          <w:iCs/>
          <w:color w:val="000000"/>
          <w:sz w:val="28"/>
          <w:szCs w:val="28"/>
          <w:lang w:val="it-IT"/>
        </w:rPr>
      </w:pPr>
      <w:r w:rsidRPr="00927903">
        <w:rPr>
          <w:b/>
          <w:iCs/>
          <w:sz w:val="28"/>
          <w:szCs w:val="28"/>
          <w:lang w:val="vi-VN"/>
        </w:rPr>
        <w:t xml:space="preserve">       </w:t>
      </w:r>
      <w:r w:rsidRPr="00927903">
        <w:rPr>
          <w:iCs/>
          <w:color w:val="000000"/>
          <w:sz w:val="28"/>
          <w:szCs w:val="28"/>
          <w:lang w:val="it-IT"/>
        </w:rPr>
        <w:t xml:space="preserve">Vẻ đẹp của nhân vật Thúy Kiều trong đoạn trích truyện “Chị em Thúy Kiều” - Nguyễn Du.     </w:t>
      </w:r>
    </w:p>
    <w:p w:rsidR="00927903" w:rsidRPr="00927903" w:rsidRDefault="00927903" w:rsidP="009C76E3">
      <w:pPr>
        <w:pStyle w:val="wp-caption-text"/>
        <w:shd w:val="clear" w:color="auto" w:fill="FFFFFF"/>
        <w:spacing w:before="0" w:beforeAutospacing="0" w:after="0" w:afterAutospacing="0" w:line="360" w:lineRule="auto"/>
        <w:jc w:val="both"/>
        <w:textAlignment w:val="baseline"/>
        <w:rPr>
          <w:b/>
          <w:iCs/>
          <w:sz w:val="28"/>
          <w:szCs w:val="28"/>
          <w:lang w:val="vi-VN"/>
        </w:rPr>
      </w:pPr>
    </w:p>
    <w:p w:rsidR="00927903" w:rsidRDefault="00927903" w:rsidP="009C76E3">
      <w:pPr>
        <w:pStyle w:val="wp-caption-text"/>
        <w:shd w:val="clear" w:color="auto" w:fill="FFFFFF"/>
        <w:spacing w:before="0" w:beforeAutospacing="0" w:after="0" w:afterAutospacing="0" w:line="360" w:lineRule="auto"/>
        <w:jc w:val="center"/>
        <w:textAlignment w:val="baseline"/>
        <w:rPr>
          <w:b/>
          <w:iCs/>
          <w:sz w:val="28"/>
          <w:szCs w:val="28"/>
        </w:rPr>
      </w:pPr>
    </w:p>
    <w:p w:rsidR="00927903" w:rsidRDefault="00927903" w:rsidP="009C76E3">
      <w:pPr>
        <w:pStyle w:val="wp-caption-text"/>
        <w:shd w:val="clear" w:color="auto" w:fill="FFFFFF"/>
        <w:spacing w:before="0" w:beforeAutospacing="0" w:after="0" w:afterAutospacing="0" w:line="360" w:lineRule="auto"/>
        <w:jc w:val="center"/>
        <w:textAlignment w:val="baseline"/>
        <w:rPr>
          <w:b/>
          <w:iCs/>
          <w:sz w:val="28"/>
          <w:szCs w:val="28"/>
        </w:rPr>
      </w:pPr>
      <w:bookmarkStart w:id="0" w:name="_GoBack"/>
      <w:bookmarkEnd w:id="0"/>
    </w:p>
    <w:p w:rsidR="00927903" w:rsidRDefault="00927903" w:rsidP="009C76E3">
      <w:pPr>
        <w:pStyle w:val="wp-caption-text"/>
        <w:shd w:val="clear" w:color="auto" w:fill="FFFFFF"/>
        <w:spacing w:before="0" w:beforeAutospacing="0" w:after="0" w:afterAutospacing="0" w:line="360" w:lineRule="auto"/>
        <w:jc w:val="center"/>
        <w:textAlignment w:val="baseline"/>
        <w:rPr>
          <w:b/>
          <w:iCs/>
          <w:sz w:val="28"/>
          <w:szCs w:val="28"/>
        </w:rPr>
      </w:pPr>
    </w:p>
    <w:p w:rsidR="00927903" w:rsidRDefault="00927903" w:rsidP="009C76E3">
      <w:pPr>
        <w:pStyle w:val="wp-caption-text"/>
        <w:shd w:val="clear" w:color="auto" w:fill="FFFFFF"/>
        <w:spacing w:before="0" w:beforeAutospacing="0" w:after="0" w:afterAutospacing="0"/>
        <w:textAlignment w:val="baseline"/>
        <w:rPr>
          <w:b/>
          <w:iCs/>
          <w:sz w:val="28"/>
          <w:szCs w:val="28"/>
        </w:rPr>
      </w:pPr>
    </w:p>
    <w:p w:rsidR="00927903" w:rsidRDefault="00927903" w:rsidP="00927903">
      <w:pPr>
        <w:pStyle w:val="wp-caption-text"/>
        <w:shd w:val="clear" w:color="auto" w:fill="FFFFFF"/>
        <w:spacing w:before="0" w:beforeAutospacing="0" w:after="0" w:afterAutospacing="0"/>
        <w:jc w:val="center"/>
        <w:textAlignment w:val="baseline"/>
        <w:rPr>
          <w:b/>
          <w:iCs/>
          <w:sz w:val="28"/>
          <w:szCs w:val="28"/>
        </w:rPr>
      </w:pPr>
    </w:p>
    <w:p w:rsidR="00927903" w:rsidRDefault="00927903" w:rsidP="00927903">
      <w:pPr>
        <w:pStyle w:val="wp-caption-text"/>
        <w:shd w:val="clear" w:color="auto" w:fill="FFFFFF"/>
        <w:spacing w:before="0" w:beforeAutospacing="0" w:after="0" w:afterAutospacing="0"/>
        <w:jc w:val="center"/>
        <w:textAlignment w:val="baseline"/>
        <w:rPr>
          <w:b/>
          <w:iCs/>
          <w:sz w:val="28"/>
          <w:szCs w:val="28"/>
        </w:rPr>
      </w:pPr>
    </w:p>
    <w:p w:rsidR="00927903" w:rsidRPr="00927903" w:rsidRDefault="00927903" w:rsidP="00927903">
      <w:pPr>
        <w:pStyle w:val="wp-caption-text"/>
        <w:shd w:val="clear" w:color="auto" w:fill="FFFFFF"/>
        <w:spacing w:before="0" w:beforeAutospacing="0" w:after="0" w:afterAutospacing="0"/>
        <w:jc w:val="center"/>
        <w:textAlignment w:val="baseline"/>
        <w:rPr>
          <w:b/>
          <w:iCs/>
          <w:sz w:val="28"/>
          <w:szCs w:val="28"/>
        </w:rPr>
      </w:pPr>
      <w:r w:rsidRPr="00927903">
        <w:rPr>
          <w:b/>
          <w:iCs/>
          <w:sz w:val="28"/>
          <w:szCs w:val="28"/>
        </w:rPr>
        <w:t>HƯỚNG DẪN CHẤM</w:t>
      </w:r>
    </w:p>
    <w:p w:rsidR="00927903" w:rsidRPr="00927903" w:rsidRDefault="00927903" w:rsidP="00927903">
      <w:pPr>
        <w:pStyle w:val="wp-caption-text"/>
        <w:shd w:val="clear" w:color="auto" w:fill="FFFFFF"/>
        <w:spacing w:before="0" w:beforeAutospacing="0" w:after="0" w:afterAutospacing="0"/>
        <w:jc w:val="both"/>
        <w:textAlignment w:val="baseline"/>
        <w:rPr>
          <w:b/>
          <w:iCs/>
          <w:sz w:val="28"/>
          <w:szCs w:val="28"/>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
        <w:gridCol w:w="720"/>
        <w:gridCol w:w="8280"/>
        <w:gridCol w:w="988"/>
      </w:tblGrid>
      <w:tr w:rsidR="00927903" w:rsidRPr="00927903" w:rsidTr="005D0301">
        <w:tc>
          <w:tcPr>
            <w:tcW w:w="927" w:type="dxa"/>
          </w:tcPr>
          <w:p w:rsidR="00927903" w:rsidRPr="00927903" w:rsidRDefault="00927903" w:rsidP="005D0301">
            <w:pPr>
              <w:rPr>
                <w:rFonts w:eastAsia="Calibri"/>
                <w:b/>
              </w:rPr>
            </w:pPr>
            <w:r w:rsidRPr="00927903">
              <w:rPr>
                <w:rFonts w:eastAsia="Calibri"/>
                <w:b/>
              </w:rPr>
              <w:t>Phần</w:t>
            </w:r>
          </w:p>
        </w:tc>
        <w:tc>
          <w:tcPr>
            <w:tcW w:w="720" w:type="dxa"/>
          </w:tcPr>
          <w:p w:rsidR="00927903" w:rsidRPr="00927903" w:rsidRDefault="00927903" w:rsidP="005D0301">
            <w:pPr>
              <w:rPr>
                <w:rFonts w:eastAsia="Calibri"/>
                <w:b/>
              </w:rPr>
            </w:pPr>
            <w:r w:rsidRPr="00927903">
              <w:rPr>
                <w:rFonts w:eastAsia="Calibri"/>
                <w:b/>
              </w:rPr>
              <w:t>Câu</w:t>
            </w:r>
          </w:p>
        </w:tc>
        <w:tc>
          <w:tcPr>
            <w:tcW w:w="8280" w:type="dxa"/>
          </w:tcPr>
          <w:p w:rsidR="00927903" w:rsidRPr="00927903" w:rsidRDefault="00927903" w:rsidP="005D0301">
            <w:pPr>
              <w:rPr>
                <w:rFonts w:eastAsia="Calibri"/>
                <w:b/>
              </w:rPr>
            </w:pPr>
            <w:r w:rsidRPr="00927903">
              <w:rPr>
                <w:rFonts w:eastAsia="Calibri"/>
                <w:b/>
              </w:rPr>
              <w:t>Nội dung</w:t>
            </w:r>
          </w:p>
        </w:tc>
        <w:tc>
          <w:tcPr>
            <w:tcW w:w="988" w:type="dxa"/>
          </w:tcPr>
          <w:p w:rsidR="00927903" w:rsidRPr="00927903" w:rsidRDefault="00927903" w:rsidP="005D0301">
            <w:pPr>
              <w:rPr>
                <w:rFonts w:eastAsia="Calibri"/>
                <w:b/>
              </w:rPr>
            </w:pPr>
            <w:r w:rsidRPr="00927903">
              <w:rPr>
                <w:rFonts w:eastAsia="Calibri"/>
                <w:b/>
              </w:rPr>
              <w:t>Điểm</w:t>
            </w:r>
          </w:p>
        </w:tc>
      </w:tr>
      <w:tr w:rsidR="00927903" w:rsidRPr="00927903" w:rsidTr="005D0301">
        <w:trPr>
          <w:trHeight w:val="1074"/>
        </w:trPr>
        <w:tc>
          <w:tcPr>
            <w:tcW w:w="927" w:type="dxa"/>
          </w:tcPr>
          <w:p w:rsidR="00927903" w:rsidRPr="00927903" w:rsidRDefault="00927903" w:rsidP="005D0301">
            <w:pPr>
              <w:rPr>
                <w:rFonts w:eastAsia="Calibri"/>
                <w:b/>
              </w:rPr>
            </w:pPr>
            <w:r w:rsidRPr="00927903">
              <w:rPr>
                <w:rFonts w:eastAsia="Calibri"/>
                <w:b/>
              </w:rPr>
              <w:t>I</w:t>
            </w:r>
          </w:p>
          <w:p w:rsidR="00927903" w:rsidRPr="00927903" w:rsidRDefault="00927903" w:rsidP="005D0301">
            <w:pPr>
              <w:rPr>
                <w:rFonts w:eastAsia="Calibri"/>
              </w:rPr>
            </w:pPr>
          </w:p>
        </w:tc>
        <w:tc>
          <w:tcPr>
            <w:tcW w:w="720" w:type="dxa"/>
          </w:tcPr>
          <w:p w:rsidR="00927903" w:rsidRPr="00927903" w:rsidRDefault="00927903" w:rsidP="005D0301">
            <w:pPr>
              <w:rPr>
                <w:rFonts w:eastAsia="Calibri"/>
              </w:rPr>
            </w:pPr>
            <w:r w:rsidRPr="00927903">
              <w:rPr>
                <w:rFonts w:eastAsia="Calibri"/>
              </w:rPr>
              <w:t>1</w:t>
            </w:r>
          </w:p>
          <w:p w:rsidR="00927903" w:rsidRPr="00927903" w:rsidRDefault="00927903" w:rsidP="005D0301">
            <w:pPr>
              <w:rPr>
                <w:rFonts w:eastAsia="Calibri"/>
              </w:rPr>
            </w:pPr>
          </w:p>
          <w:p w:rsidR="00927903" w:rsidRPr="00927903" w:rsidRDefault="00927903" w:rsidP="005D0301">
            <w:pPr>
              <w:rPr>
                <w:rFonts w:eastAsia="Calibri"/>
              </w:rPr>
            </w:pPr>
          </w:p>
          <w:p w:rsidR="00927903" w:rsidRPr="00927903" w:rsidRDefault="00927903" w:rsidP="005D0301">
            <w:pPr>
              <w:rPr>
                <w:rFonts w:eastAsia="Calibri"/>
              </w:rPr>
            </w:pPr>
          </w:p>
          <w:p w:rsidR="00927903" w:rsidRPr="00927903" w:rsidRDefault="00927903" w:rsidP="005D0301">
            <w:pPr>
              <w:rPr>
                <w:rFonts w:eastAsia="Calibri"/>
              </w:rPr>
            </w:pPr>
          </w:p>
          <w:p w:rsidR="00927903" w:rsidRPr="00927903" w:rsidRDefault="00927903" w:rsidP="005D0301">
            <w:pPr>
              <w:rPr>
                <w:rFonts w:eastAsia="Calibri"/>
              </w:rPr>
            </w:pPr>
          </w:p>
          <w:p w:rsidR="00927903" w:rsidRPr="00927903" w:rsidRDefault="00927903" w:rsidP="005D0301">
            <w:pPr>
              <w:rPr>
                <w:rFonts w:eastAsia="Calibri"/>
              </w:rPr>
            </w:pPr>
            <w:r w:rsidRPr="00927903">
              <w:rPr>
                <w:rFonts w:eastAsia="Calibri"/>
              </w:rPr>
              <w:t>2</w:t>
            </w:r>
          </w:p>
          <w:p w:rsidR="00927903" w:rsidRPr="00927903" w:rsidRDefault="00927903" w:rsidP="005D0301">
            <w:pPr>
              <w:rPr>
                <w:rFonts w:eastAsia="Calibri"/>
              </w:rPr>
            </w:pPr>
          </w:p>
          <w:p w:rsidR="00927903" w:rsidRPr="00927903" w:rsidRDefault="00927903" w:rsidP="005D0301">
            <w:pPr>
              <w:rPr>
                <w:rFonts w:eastAsia="Calibri"/>
              </w:rPr>
            </w:pPr>
          </w:p>
          <w:p w:rsidR="00927903" w:rsidRPr="00927903" w:rsidRDefault="00927903" w:rsidP="005D0301">
            <w:pPr>
              <w:rPr>
                <w:rFonts w:eastAsia="Calibri"/>
              </w:rPr>
            </w:pPr>
            <w:r w:rsidRPr="00927903">
              <w:rPr>
                <w:rFonts w:eastAsia="Calibri"/>
              </w:rPr>
              <w:t>3</w:t>
            </w:r>
          </w:p>
          <w:p w:rsidR="00927903" w:rsidRPr="00927903" w:rsidRDefault="00927903" w:rsidP="005D0301">
            <w:pPr>
              <w:rPr>
                <w:rFonts w:eastAsia="Calibri"/>
              </w:rPr>
            </w:pPr>
          </w:p>
          <w:p w:rsidR="00927903" w:rsidRPr="00927903" w:rsidRDefault="00927903" w:rsidP="005D0301">
            <w:pPr>
              <w:rPr>
                <w:rFonts w:eastAsia="Calibri"/>
              </w:rPr>
            </w:pPr>
          </w:p>
          <w:p w:rsidR="00927903" w:rsidRPr="00927903" w:rsidRDefault="00927903" w:rsidP="005D0301">
            <w:pPr>
              <w:rPr>
                <w:rFonts w:eastAsia="Calibri"/>
              </w:rPr>
            </w:pPr>
          </w:p>
          <w:p w:rsidR="00927903" w:rsidRPr="00927903" w:rsidRDefault="00927903" w:rsidP="005D0301">
            <w:pPr>
              <w:rPr>
                <w:rFonts w:eastAsia="Calibri"/>
              </w:rPr>
            </w:pPr>
          </w:p>
          <w:p w:rsidR="00927903" w:rsidRPr="00927903" w:rsidRDefault="00927903" w:rsidP="005D0301">
            <w:pPr>
              <w:rPr>
                <w:rFonts w:eastAsia="Calibri"/>
              </w:rPr>
            </w:pPr>
          </w:p>
        </w:tc>
        <w:tc>
          <w:tcPr>
            <w:tcW w:w="8280" w:type="dxa"/>
          </w:tcPr>
          <w:p w:rsidR="00927903" w:rsidRPr="00927903" w:rsidRDefault="00927903" w:rsidP="005D0301">
            <w:pPr>
              <w:jc w:val="both"/>
            </w:pPr>
            <w:r w:rsidRPr="00927903">
              <w:t>- Tác phẩm: Bài thơ về tiểu đội xe không kính</w:t>
            </w:r>
          </w:p>
          <w:p w:rsidR="00927903" w:rsidRPr="00927903" w:rsidRDefault="00927903" w:rsidP="005D0301">
            <w:pPr>
              <w:jc w:val="both"/>
            </w:pPr>
            <w:r w:rsidRPr="00927903">
              <w:t>- Tác giả: Phạm Tiến Duật.</w:t>
            </w:r>
          </w:p>
          <w:p w:rsidR="00927903" w:rsidRPr="00927903" w:rsidRDefault="00927903" w:rsidP="005D0301">
            <w:pPr>
              <w:jc w:val="both"/>
            </w:pPr>
            <w:r w:rsidRPr="00927903">
              <w:t>- Hoàn cảnh sáng tác: năm 1969 khi tác giả đang công tác tại chiến trường Trường Sơn trong kháng chiến chống Mĩ cứu nước. Bài thơ in trong tập "Vầng trăng- Quầng lửa", đạt giải nhất cuộc thi thơ của báo Văn nghệ.</w:t>
            </w:r>
          </w:p>
          <w:p w:rsidR="00927903" w:rsidRPr="00927903" w:rsidRDefault="00927903" w:rsidP="005D0301">
            <w:pPr>
              <w:jc w:val="both"/>
              <w:rPr>
                <w:lang w:val="es-UY"/>
              </w:rPr>
            </w:pPr>
            <w:r w:rsidRPr="00927903">
              <w:rPr>
                <w:lang w:val="es-UY"/>
              </w:rPr>
              <w:t>- Từ láy tượng thanh: ha ha</w:t>
            </w:r>
          </w:p>
          <w:p w:rsidR="00927903" w:rsidRPr="00927903" w:rsidRDefault="00927903" w:rsidP="005D0301">
            <w:pPr>
              <w:jc w:val="both"/>
              <w:rPr>
                <w:rFonts w:eastAsia="Calibri"/>
                <w:lang w:val="es-UY"/>
              </w:rPr>
            </w:pPr>
            <w:r w:rsidRPr="00927903">
              <w:rPr>
                <w:lang w:val="es-UY"/>
              </w:rPr>
              <w:t>- Tác dụng: diễn tả sinh động, cụ thể, ấn tượng tiếng cười sảng khoái, ngạo nghễ của các anh lính trẻ trước khó khăn, gian khổ.</w:t>
            </w:r>
          </w:p>
          <w:p w:rsidR="00927903" w:rsidRPr="00927903" w:rsidRDefault="00927903" w:rsidP="005D0301">
            <w:pPr>
              <w:jc w:val="both"/>
            </w:pPr>
            <w:r w:rsidRPr="00927903">
              <w:rPr>
                <w:lang w:val="es-UY"/>
              </w:rPr>
              <w:t xml:space="preserve"> </w:t>
            </w:r>
            <w:r w:rsidRPr="00927903">
              <w:t xml:space="preserve"> -  </w:t>
            </w:r>
            <w:r w:rsidRPr="00927903">
              <w:rPr>
                <w:color w:val="222222"/>
              </w:rPr>
              <w:t xml:space="preserve">Cảm nhận vẻ đẹp của người lính lái xe </w:t>
            </w:r>
            <w:r w:rsidRPr="00927903">
              <w:t>của đoạn thơ:</w:t>
            </w:r>
          </w:p>
          <w:p w:rsidR="00927903" w:rsidRPr="00927903" w:rsidRDefault="00927903" w:rsidP="005D0301">
            <w:pPr>
              <w:jc w:val="both"/>
            </w:pPr>
            <w:r w:rsidRPr="00927903">
              <w:t>+ Những khó khăn mà người lính phải đối mặt khi ngồi trong những buồng lái không có kính: bụi phun tóc trắng như người già.</w:t>
            </w:r>
          </w:p>
          <w:p w:rsidR="00927903" w:rsidRPr="00927903" w:rsidRDefault="00927903" w:rsidP="005D0301">
            <w:pPr>
              <w:jc w:val="both"/>
            </w:pPr>
            <w:r w:rsidRPr="00927903">
              <w:t xml:space="preserve">+ Tinh thần dũng cảm vượt mọi khó khăn gian khổ. </w:t>
            </w:r>
          </w:p>
          <w:p w:rsidR="00927903" w:rsidRPr="00927903" w:rsidRDefault="00927903" w:rsidP="005D0301">
            <w:pPr>
              <w:jc w:val="both"/>
            </w:pPr>
            <w:r w:rsidRPr="00927903">
              <w:t>+ Tinh thần lạc quan (kiên cường, coi thường, bất chấp khó khăn): phì phèo châm điếu thuốc, cười ha ha.</w:t>
            </w:r>
          </w:p>
        </w:tc>
        <w:tc>
          <w:tcPr>
            <w:tcW w:w="988" w:type="dxa"/>
          </w:tcPr>
          <w:p w:rsidR="00927903" w:rsidRPr="00927903" w:rsidRDefault="00927903" w:rsidP="005D0301">
            <w:pPr>
              <w:rPr>
                <w:rFonts w:eastAsia="Calibri"/>
              </w:rPr>
            </w:pPr>
            <w:r w:rsidRPr="00927903">
              <w:rPr>
                <w:rFonts w:eastAsia="Calibri"/>
              </w:rPr>
              <w:t>0.25</w:t>
            </w:r>
          </w:p>
          <w:p w:rsidR="00927903" w:rsidRPr="00927903" w:rsidRDefault="00927903" w:rsidP="005D0301">
            <w:pPr>
              <w:rPr>
                <w:rFonts w:eastAsia="Calibri"/>
              </w:rPr>
            </w:pPr>
            <w:r w:rsidRPr="00927903">
              <w:rPr>
                <w:rFonts w:eastAsia="Calibri"/>
              </w:rPr>
              <w:t>0,25</w:t>
            </w:r>
          </w:p>
          <w:p w:rsidR="00927903" w:rsidRPr="00927903" w:rsidRDefault="00927903" w:rsidP="005D0301">
            <w:pPr>
              <w:rPr>
                <w:rFonts w:eastAsia="Calibri"/>
              </w:rPr>
            </w:pPr>
          </w:p>
          <w:p w:rsidR="00927903" w:rsidRPr="00927903" w:rsidRDefault="00927903" w:rsidP="005D0301">
            <w:pPr>
              <w:rPr>
                <w:rFonts w:eastAsia="Calibri"/>
              </w:rPr>
            </w:pPr>
            <w:r w:rsidRPr="00927903">
              <w:rPr>
                <w:rFonts w:eastAsia="Calibri"/>
              </w:rPr>
              <w:t>0,5</w:t>
            </w:r>
          </w:p>
          <w:p w:rsidR="00927903" w:rsidRPr="00927903" w:rsidRDefault="00927903" w:rsidP="005D0301">
            <w:pPr>
              <w:rPr>
                <w:rFonts w:eastAsia="Calibri"/>
                <w:lang w:val="vi-VN"/>
              </w:rPr>
            </w:pPr>
          </w:p>
          <w:p w:rsidR="00927903" w:rsidRPr="00927903" w:rsidRDefault="00927903" w:rsidP="005D0301">
            <w:pPr>
              <w:rPr>
                <w:rFonts w:eastAsia="Calibri"/>
              </w:rPr>
            </w:pPr>
            <w:r w:rsidRPr="00927903">
              <w:rPr>
                <w:rFonts w:eastAsia="Calibri"/>
                <w:lang w:val="vi-VN"/>
              </w:rPr>
              <w:t>0</w:t>
            </w:r>
            <w:r w:rsidRPr="00927903">
              <w:rPr>
                <w:rFonts w:eastAsia="Calibri"/>
              </w:rPr>
              <w:t>,5</w:t>
            </w:r>
          </w:p>
          <w:p w:rsidR="00927903" w:rsidRPr="00927903" w:rsidRDefault="00927903" w:rsidP="005D0301">
            <w:pPr>
              <w:rPr>
                <w:rFonts w:eastAsia="Calibri"/>
              </w:rPr>
            </w:pPr>
            <w:r w:rsidRPr="00927903">
              <w:rPr>
                <w:rFonts w:eastAsia="Calibri"/>
              </w:rPr>
              <w:t>0,5</w:t>
            </w:r>
          </w:p>
          <w:p w:rsidR="00927903" w:rsidRPr="00927903" w:rsidRDefault="00927903" w:rsidP="005D0301">
            <w:pPr>
              <w:rPr>
                <w:rFonts w:eastAsia="Calibri"/>
              </w:rPr>
            </w:pPr>
          </w:p>
          <w:p w:rsidR="00927903" w:rsidRPr="00927903" w:rsidRDefault="00927903" w:rsidP="005D0301">
            <w:pPr>
              <w:rPr>
                <w:rFonts w:eastAsia="Calibri"/>
              </w:rPr>
            </w:pPr>
          </w:p>
          <w:p w:rsidR="00927903" w:rsidRPr="00927903" w:rsidRDefault="00927903" w:rsidP="005D0301">
            <w:pPr>
              <w:rPr>
                <w:rFonts w:eastAsia="Calibri"/>
              </w:rPr>
            </w:pPr>
            <w:r w:rsidRPr="00927903">
              <w:rPr>
                <w:rFonts w:eastAsia="Calibri"/>
              </w:rPr>
              <w:t>0,5</w:t>
            </w:r>
          </w:p>
          <w:p w:rsidR="00927903" w:rsidRPr="00927903" w:rsidRDefault="00927903" w:rsidP="005D0301">
            <w:pPr>
              <w:rPr>
                <w:rFonts w:eastAsia="Calibri"/>
              </w:rPr>
            </w:pPr>
          </w:p>
          <w:p w:rsidR="00927903" w:rsidRPr="00927903" w:rsidRDefault="00927903" w:rsidP="005D0301">
            <w:pPr>
              <w:rPr>
                <w:rFonts w:eastAsia="Calibri"/>
              </w:rPr>
            </w:pPr>
            <w:r w:rsidRPr="00927903">
              <w:rPr>
                <w:rFonts w:eastAsia="Calibri"/>
              </w:rPr>
              <w:t>0,25</w:t>
            </w:r>
          </w:p>
          <w:p w:rsidR="00927903" w:rsidRPr="00927903" w:rsidRDefault="00927903" w:rsidP="005D0301">
            <w:pPr>
              <w:rPr>
                <w:rFonts w:eastAsia="Calibri"/>
              </w:rPr>
            </w:pPr>
            <w:r w:rsidRPr="00927903">
              <w:rPr>
                <w:rFonts w:eastAsia="Calibri"/>
              </w:rPr>
              <w:t>0,25</w:t>
            </w:r>
          </w:p>
          <w:p w:rsidR="00927903" w:rsidRPr="00927903" w:rsidRDefault="00927903" w:rsidP="005D0301">
            <w:pPr>
              <w:rPr>
                <w:rFonts w:eastAsia="Calibri"/>
              </w:rPr>
            </w:pPr>
          </w:p>
          <w:p w:rsidR="00927903" w:rsidRPr="00927903" w:rsidRDefault="00927903" w:rsidP="005D0301">
            <w:pPr>
              <w:rPr>
                <w:rFonts w:eastAsia="Calibri"/>
              </w:rPr>
            </w:pPr>
          </w:p>
        </w:tc>
      </w:tr>
      <w:tr w:rsidR="00927903" w:rsidRPr="00927903" w:rsidTr="005D0301">
        <w:tc>
          <w:tcPr>
            <w:tcW w:w="927" w:type="dxa"/>
            <w:vMerge w:val="restart"/>
          </w:tcPr>
          <w:p w:rsidR="00927903" w:rsidRPr="00927903" w:rsidRDefault="00927903" w:rsidP="005D0301">
            <w:pPr>
              <w:rPr>
                <w:rFonts w:eastAsia="Calibri"/>
                <w:b/>
              </w:rPr>
            </w:pPr>
            <w:r w:rsidRPr="00927903">
              <w:rPr>
                <w:rFonts w:eastAsia="Calibri"/>
                <w:b/>
              </w:rPr>
              <w:t>II</w:t>
            </w:r>
          </w:p>
        </w:tc>
        <w:tc>
          <w:tcPr>
            <w:tcW w:w="720" w:type="dxa"/>
            <w:vMerge w:val="restart"/>
          </w:tcPr>
          <w:p w:rsidR="00927903" w:rsidRPr="00927903" w:rsidRDefault="00927903" w:rsidP="005D0301">
            <w:pPr>
              <w:rPr>
                <w:rFonts w:eastAsia="Calibri"/>
              </w:rPr>
            </w:pPr>
            <w:r w:rsidRPr="00927903">
              <w:rPr>
                <w:rFonts w:eastAsia="Calibri"/>
              </w:rPr>
              <w:t>1</w:t>
            </w:r>
          </w:p>
        </w:tc>
        <w:tc>
          <w:tcPr>
            <w:tcW w:w="8280" w:type="dxa"/>
          </w:tcPr>
          <w:p w:rsidR="00927903" w:rsidRPr="00927903" w:rsidRDefault="00927903" w:rsidP="005D0301">
            <w:pPr>
              <w:jc w:val="both"/>
            </w:pPr>
            <w:r w:rsidRPr="00927903">
              <w:rPr>
                <w:rFonts w:eastAsia="Calibri"/>
              </w:rPr>
              <w:t>a,</w:t>
            </w:r>
            <w:r w:rsidRPr="00927903">
              <w:rPr>
                <w:shd w:val="clear" w:color="auto" w:fill="FFFFFF"/>
              </w:rPr>
              <w:t xml:space="preserve"> Đảm bảo cấu trúc đoạn văn nghị luận có đủ câu chủ đề.</w:t>
            </w:r>
            <w:r w:rsidRPr="00927903">
              <w:rPr>
                <w:rStyle w:val="apple-converted-space"/>
                <w:shd w:val="clear" w:color="auto" w:fill="FFFFFF"/>
              </w:rPr>
              <w:t> </w:t>
            </w:r>
          </w:p>
        </w:tc>
        <w:tc>
          <w:tcPr>
            <w:tcW w:w="988" w:type="dxa"/>
          </w:tcPr>
          <w:p w:rsidR="00927903" w:rsidRPr="00927903" w:rsidRDefault="00927903" w:rsidP="005D0301">
            <w:pPr>
              <w:rPr>
                <w:rFonts w:eastAsia="Calibri"/>
              </w:rPr>
            </w:pPr>
            <w:r w:rsidRPr="00927903">
              <w:rPr>
                <w:rFonts w:eastAsia="Calibri"/>
              </w:rPr>
              <w:t>0,25</w:t>
            </w:r>
          </w:p>
        </w:tc>
      </w:tr>
      <w:tr w:rsidR="00927903" w:rsidRPr="00927903" w:rsidTr="005D0301">
        <w:tc>
          <w:tcPr>
            <w:tcW w:w="927" w:type="dxa"/>
            <w:vMerge/>
          </w:tcPr>
          <w:p w:rsidR="00927903" w:rsidRPr="00927903" w:rsidRDefault="00927903" w:rsidP="005D0301">
            <w:pPr>
              <w:rPr>
                <w:rFonts w:eastAsia="Calibri"/>
              </w:rPr>
            </w:pPr>
          </w:p>
        </w:tc>
        <w:tc>
          <w:tcPr>
            <w:tcW w:w="720" w:type="dxa"/>
            <w:vMerge/>
          </w:tcPr>
          <w:p w:rsidR="00927903" w:rsidRPr="00927903" w:rsidRDefault="00927903" w:rsidP="005D0301">
            <w:pPr>
              <w:rPr>
                <w:rFonts w:eastAsia="Calibri"/>
              </w:rPr>
            </w:pPr>
          </w:p>
        </w:tc>
        <w:tc>
          <w:tcPr>
            <w:tcW w:w="8280" w:type="dxa"/>
          </w:tcPr>
          <w:p w:rsidR="00927903" w:rsidRPr="00927903" w:rsidRDefault="00927903" w:rsidP="005D0301">
            <w:pPr>
              <w:jc w:val="both"/>
              <w:rPr>
                <w:rFonts w:eastAsia="Calibri"/>
              </w:rPr>
            </w:pPr>
            <w:r w:rsidRPr="00927903">
              <w:rPr>
                <w:rFonts w:eastAsia="Calibri"/>
              </w:rPr>
              <w:t>b,</w:t>
            </w:r>
            <w:r w:rsidRPr="00927903">
              <w:t xml:space="preserve"> </w:t>
            </w:r>
            <w:r w:rsidRPr="00927903">
              <w:rPr>
                <w:rFonts w:eastAsia="Calibri"/>
              </w:rPr>
              <w:t>Xác định đúng vấn đề nghị luận:</w:t>
            </w:r>
            <w:r w:rsidRPr="00927903">
              <w:rPr>
                <w:i/>
                <w:iCs/>
              </w:rPr>
              <w:t xml:space="preserve"> </w:t>
            </w:r>
            <w:r w:rsidRPr="00927903">
              <w:t xml:space="preserve"> </w:t>
            </w:r>
            <w:r w:rsidRPr="00927903">
              <w:rPr>
                <w:rFonts w:eastAsia="Calibri"/>
              </w:rPr>
              <w:t>tinh thần lạc quan trong cuộc sống</w:t>
            </w:r>
          </w:p>
        </w:tc>
        <w:tc>
          <w:tcPr>
            <w:tcW w:w="988" w:type="dxa"/>
          </w:tcPr>
          <w:p w:rsidR="00927903" w:rsidRPr="00927903" w:rsidRDefault="00927903" w:rsidP="005D0301">
            <w:pPr>
              <w:rPr>
                <w:rFonts w:eastAsia="Calibri"/>
              </w:rPr>
            </w:pPr>
            <w:r w:rsidRPr="00927903">
              <w:rPr>
                <w:rFonts w:eastAsia="Calibri"/>
              </w:rPr>
              <w:t>0,25</w:t>
            </w:r>
          </w:p>
        </w:tc>
      </w:tr>
      <w:tr w:rsidR="00927903" w:rsidRPr="00927903" w:rsidTr="005D0301">
        <w:tc>
          <w:tcPr>
            <w:tcW w:w="927" w:type="dxa"/>
            <w:vMerge/>
          </w:tcPr>
          <w:p w:rsidR="00927903" w:rsidRPr="00927903" w:rsidRDefault="00927903" w:rsidP="005D0301">
            <w:pPr>
              <w:rPr>
                <w:rFonts w:eastAsia="Calibri"/>
              </w:rPr>
            </w:pPr>
          </w:p>
        </w:tc>
        <w:tc>
          <w:tcPr>
            <w:tcW w:w="720" w:type="dxa"/>
            <w:vMerge/>
          </w:tcPr>
          <w:p w:rsidR="00927903" w:rsidRPr="00927903" w:rsidRDefault="00927903" w:rsidP="005D0301">
            <w:pPr>
              <w:rPr>
                <w:rFonts w:eastAsia="Calibri"/>
              </w:rPr>
            </w:pPr>
          </w:p>
        </w:tc>
        <w:tc>
          <w:tcPr>
            <w:tcW w:w="8280" w:type="dxa"/>
          </w:tcPr>
          <w:p w:rsidR="00927903" w:rsidRPr="00927903" w:rsidRDefault="00927903" w:rsidP="005D0301">
            <w:pPr>
              <w:jc w:val="both"/>
              <w:rPr>
                <w:rFonts w:eastAsia="Calibri"/>
              </w:rPr>
            </w:pPr>
            <w:r w:rsidRPr="00927903">
              <w:t xml:space="preserve">c, </w:t>
            </w:r>
            <w:r w:rsidRPr="00927903">
              <w:rPr>
                <w:rFonts w:eastAsia="Calibri"/>
              </w:rPr>
              <w:t>Triển khai hợp lí nội dung đoạn văn, vận dụng tốt các thao tác lập luận, kết hợp chặt chẽ lí lẽ và dẫn chứng</w:t>
            </w:r>
          </w:p>
          <w:p w:rsidR="00927903" w:rsidRPr="00927903" w:rsidRDefault="00927903" w:rsidP="005D0301">
            <w:pPr>
              <w:jc w:val="both"/>
              <w:rPr>
                <w:shd w:val="clear" w:color="auto" w:fill="FFFFFF"/>
              </w:rPr>
            </w:pPr>
            <w:r w:rsidRPr="00927903">
              <w:rPr>
                <w:shd w:val="clear" w:color="auto" w:fill="FFFFFF"/>
              </w:rPr>
              <w:t>- Lạc quan: có cái nhìn, thái độ tin tưởng ở tương lai tốt đẹp.</w:t>
            </w:r>
          </w:p>
          <w:p w:rsidR="00927903" w:rsidRPr="00927903" w:rsidRDefault="00927903" w:rsidP="005D0301">
            <w:pPr>
              <w:jc w:val="both"/>
              <w:rPr>
                <w:shd w:val="clear" w:color="auto" w:fill="FFFFFF"/>
              </w:rPr>
            </w:pPr>
            <w:r w:rsidRPr="00927903">
              <w:rPr>
                <w:shd w:val="clear" w:color="auto" w:fill="FFFFFF"/>
              </w:rPr>
              <w:t>- Lạc quan biểu hiện mạnh mẽ trong cuộc sống từ cách sống cách suy nghĩa và trong nhiều những hành động khác của con người.</w:t>
            </w:r>
          </w:p>
          <w:p w:rsidR="00927903" w:rsidRPr="00927903" w:rsidRDefault="00927903" w:rsidP="005D0301">
            <w:pPr>
              <w:jc w:val="both"/>
            </w:pPr>
            <w:r w:rsidRPr="00927903">
              <w:t>- Trong cuộc sống muôn màu muôn vẻ ai cũng có lúc gặp khó khăn. Lạc quan giúp con người vượt qua khó khăn, thử thách, gặt hái thành công; tìm thấy niềm vui sống...</w:t>
            </w:r>
          </w:p>
          <w:p w:rsidR="00927903" w:rsidRPr="00927903" w:rsidRDefault="00927903" w:rsidP="005D0301">
            <w:pPr>
              <w:jc w:val="both"/>
            </w:pPr>
            <w:r w:rsidRPr="00927903">
              <w:t xml:space="preserve">- Trong xã hội </w:t>
            </w:r>
            <w:r w:rsidRPr="00927903">
              <w:rPr>
                <w:rFonts w:eastAsia="Calibri"/>
              </w:rPr>
              <w:t xml:space="preserve">tinh thần lạc quan </w:t>
            </w:r>
            <w:r w:rsidRPr="00927903">
              <w:t>làm cho xã hội thêm văn minh và phát triển hơn.</w:t>
            </w:r>
          </w:p>
          <w:p w:rsidR="00927903" w:rsidRPr="00927903" w:rsidRDefault="00927903" w:rsidP="005D0301">
            <w:pPr>
              <w:jc w:val="both"/>
            </w:pPr>
            <w:r w:rsidRPr="00927903">
              <w:t>- Dẫn chứng: Hồ Chí Minh là tấm gương sáng cho tinh thần sống vô cùng lạc quan trong xiềng xích, tù đày, trong chiến tranh...</w:t>
            </w:r>
          </w:p>
          <w:p w:rsidR="00927903" w:rsidRPr="00927903" w:rsidRDefault="00927903" w:rsidP="005D0301">
            <w:pPr>
              <w:jc w:val="both"/>
            </w:pPr>
            <w:r w:rsidRPr="00927903">
              <w:t>- Tuy nhiên, trong xã hội hiện nay, nhiều người còn bi quan, chán nản trước khó khăn, gục ngã rất đáng lên án.</w:t>
            </w:r>
          </w:p>
          <w:p w:rsidR="00927903" w:rsidRPr="00927903" w:rsidRDefault="00927903" w:rsidP="005D0301">
            <w:pPr>
              <w:jc w:val="both"/>
            </w:pPr>
            <w:r w:rsidRPr="00927903">
              <w:t>- Cần hiểu lạc quan phải dựa trên sức mạnh của bản thân để gặt hái thành công.</w:t>
            </w:r>
          </w:p>
          <w:p w:rsidR="00927903" w:rsidRPr="00927903" w:rsidRDefault="00927903" w:rsidP="005D0301">
            <w:pPr>
              <w:jc w:val="both"/>
            </w:pPr>
            <w:r w:rsidRPr="00927903">
              <w:t>- Là học sinh thì chúng ta nên hiểu thật thấu đáo về vai trò của tinh thần lạc quan để rèn luyện phẩm chất này.</w:t>
            </w:r>
          </w:p>
        </w:tc>
        <w:tc>
          <w:tcPr>
            <w:tcW w:w="988" w:type="dxa"/>
          </w:tcPr>
          <w:p w:rsidR="00927903" w:rsidRPr="00927903" w:rsidRDefault="00927903" w:rsidP="005D0301">
            <w:pPr>
              <w:rPr>
                <w:rFonts w:eastAsia="Calibri"/>
              </w:rPr>
            </w:pPr>
          </w:p>
          <w:p w:rsidR="00927903" w:rsidRPr="00927903" w:rsidRDefault="00927903" w:rsidP="005D0301">
            <w:pPr>
              <w:rPr>
                <w:rFonts w:eastAsia="Calibri"/>
              </w:rPr>
            </w:pPr>
          </w:p>
          <w:p w:rsidR="00927903" w:rsidRPr="00927903" w:rsidRDefault="00927903" w:rsidP="005D0301">
            <w:pPr>
              <w:rPr>
                <w:rFonts w:eastAsia="Calibri"/>
              </w:rPr>
            </w:pPr>
          </w:p>
          <w:p w:rsidR="00927903" w:rsidRPr="00927903" w:rsidRDefault="00927903" w:rsidP="005D0301">
            <w:pPr>
              <w:rPr>
                <w:rFonts w:eastAsia="Calibri"/>
              </w:rPr>
            </w:pPr>
            <w:r w:rsidRPr="00927903">
              <w:rPr>
                <w:rFonts w:eastAsia="Calibri"/>
              </w:rPr>
              <w:t>1,0</w:t>
            </w:r>
          </w:p>
        </w:tc>
      </w:tr>
      <w:tr w:rsidR="00927903" w:rsidRPr="00927903" w:rsidTr="005D0301">
        <w:tc>
          <w:tcPr>
            <w:tcW w:w="927" w:type="dxa"/>
            <w:vMerge/>
          </w:tcPr>
          <w:p w:rsidR="00927903" w:rsidRPr="00927903" w:rsidRDefault="00927903" w:rsidP="005D0301">
            <w:pPr>
              <w:rPr>
                <w:rFonts w:eastAsia="Calibri"/>
              </w:rPr>
            </w:pPr>
          </w:p>
        </w:tc>
        <w:tc>
          <w:tcPr>
            <w:tcW w:w="720" w:type="dxa"/>
            <w:vMerge/>
          </w:tcPr>
          <w:p w:rsidR="00927903" w:rsidRPr="00927903" w:rsidRDefault="00927903" w:rsidP="005D0301">
            <w:pPr>
              <w:rPr>
                <w:rFonts w:eastAsia="Calibri"/>
              </w:rPr>
            </w:pPr>
          </w:p>
        </w:tc>
        <w:tc>
          <w:tcPr>
            <w:tcW w:w="8280" w:type="dxa"/>
          </w:tcPr>
          <w:p w:rsidR="00927903" w:rsidRPr="00927903" w:rsidRDefault="00927903" w:rsidP="005D0301">
            <w:pPr>
              <w:rPr>
                <w:rFonts w:eastAsia="Calibri"/>
              </w:rPr>
            </w:pPr>
            <w:r w:rsidRPr="00927903">
              <w:rPr>
                <w:rFonts w:eastAsia="Calibri"/>
              </w:rPr>
              <w:t>d, Sáng tạo: có suy nghĩ sâu sắc, có sự diễn đạt mới mẻ, ấn tượng về vấn đề nghị luận</w:t>
            </w:r>
          </w:p>
        </w:tc>
        <w:tc>
          <w:tcPr>
            <w:tcW w:w="988" w:type="dxa"/>
          </w:tcPr>
          <w:p w:rsidR="00927903" w:rsidRPr="00927903" w:rsidRDefault="00927903" w:rsidP="005D0301">
            <w:pPr>
              <w:rPr>
                <w:rFonts w:eastAsia="Calibri"/>
              </w:rPr>
            </w:pPr>
            <w:r w:rsidRPr="00927903">
              <w:rPr>
                <w:rFonts w:eastAsia="Calibri"/>
              </w:rPr>
              <w:t>0,25</w:t>
            </w:r>
          </w:p>
        </w:tc>
      </w:tr>
      <w:tr w:rsidR="00927903" w:rsidRPr="00927903" w:rsidTr="005D0301">
        <w:tc>
          <w:tcPr>
            <w:tcW w:w="927" w:type="dxa"/>
            <w:vMerge/>
          </w:tcPr>
          <w:p w:rsidR="00927903" w:rsidRPr="00927903" w:rsidRDefault="00927903" w:rsidP="005D0301">
            <w:pPr>
              <w:rPr>
                <w:rFonts w:eastAsia="Calibri"/>
              </w:rPr>
            </w:pPr>
          </w:p>
        </w:tc>
        <w:tc>
          <w:tcPr>
            <w:tcW w:w="720" w:type="dxa"/>
            <w:vMerge/>
          </w:tcPr>
          <w:p w:rsidR="00927903" w:rsidRPr="00927903" w:rsidRDefault="00927903" w:rsidP="005D0301">
            <w:pPr>
              <w:rPr>
                <w:rFonts w:eastAsia="Calibri"/>
              </w:rPr>
            </w:pPr>
          </w:p>
        </w:tc>
        <w:tc>
          <w:tcPr>
            <w:tcW w:w="8280" w:type="dxa"/>
          </w:tcPr>
          <w:p w:rsidR="00927903" w:rsidRPr="00927903" w:rsidRDefault="00927903" w:rsidP="005D0301">
            <w:pPr>
              <w:rPr>
                <w:rFonts w:eastAsia="Calibri"/>
              </w:rPr>
            </w:pPr>
            <w:r w:rsidRPr="00927903">
              <w:rPr>
                <w:rFonts w:eastAsia="Calibri"/>
              </w:rPr>
              <w:t>e, Đảm bảo đúng chính tả, đúng ngữ pháp</w:t>
            </w:r>
          </w:p>
        </w:tc>
        <w:tc>
          <w:tcPr>
            <w:tcW w:w="988" w:type="dxa"/>
          </w:tcPr>
          <w:p w:rsidR="00927903" w:rsidRPr="00927903" w:rsidRDefault="00927903" w:rsidP="005D0301">
            <w:pPr>
              <w:rPr>
                <w:rFonts w:eastAsia="Calibri"/>
              </w:rPr>
            </w:pPr>
            <w:r w:rsidRPr="00927903">
              <w:rPr>
                <w:rFonts w:eastAsia="Calibri"/>
              </w:rPr>
              <w:t>0,25</w:t>
            </w:r>
          </w:p>
        </w:tc>
      </w:tr>
      <w:tr w:rsidR="00927903" w:rsidRPr="00927903" w:rsidTr="005D0301">
        <w:tc>
          <w:tcPr>
            <w:tcW w:w="927" w:type="dxa"/>
            <w:vMerge/>
          </w:tcPr>
          <w:p w:rsidR="00927903" w:rsidRPr="00927903" w:rsidRDefault="00927903" w:rsidP="005D0301">
            <w:pPr>
              <w:rPr>
                <w:rFonts w:eastAsia="Calibri"/>
                <w:b/>
              </w:rPr>
            </w:pPr>
          </w:p>
        </w:tc>
        <w:tc>
          <w:tcPr>
            <w:tcW w:w="720" w:type="dxa"/>
            <w:vMerge w:val="restart"/>
          </w:tcPr>
          <w:p w:rsidR="00927903" w:rsidRPr="00927903" w:rsidRDefault="00927903" w:rsidP="005D0301">
            <w:pPr>
              <w:rPr>
                <w:rFonts w:eastAsia="Calibri"/>
                <w:b/>
              </w:rPr>
            </w:pPr>
            <w:r w:rsidRPr="00927903">
              <w:rPr>
                <w:rFonts w:eastAsia="Calibri"/>
                <w:b/>
              </w:rPr>
              <w:t>2</w:t>
            </w:r>
          </w:p>
        </w:tc>
        <w:tc>
          <w:tcPr>
            <w:tcW w:w="8280" w:type="dxa"/>
          </w:tcPr>
          <w:p w:rsidR="00927903" w:rsidRPr="00927903" w:rsidRDefault="00927903" w:rsidP="005D0301">
            <w:pPr>
              <w:tabs>
                <w:tab w:val="left" w:pos="1005"/>
              </w:tabs>
            </w:pPr>
            <w:r w:rsidRPr="00927903">
              <w:rPr>
                <w:rFonts w:eastAsia="Calibri"/>
              </w:rPr>
              <w:t>a,</w:t>
            </w:r>
            <w:r w:rsidRPr="00927903">
              <w:rPr>
                <w:shd w:val="clear" w:color="auto" w:fill="FFFFFF"/>
              </w:rPr>
              <w:t xml:space="preserve"> Đảm bảo cấu trúc bài văn nghị luận Có đủ phần mở bài, thân bài, kết bài.</w:t>
            </w:r>
            <w:r w:rsidRPr="00927903">
              <w:rPr>
                <w:rStyle w:val="apple-converted-space"/>
                <w:shd w:val="clear" w:color="auto" w:fill="FFFFFF"/>
              </w:rPr>
              <w:t> </w:t>
            </w:r>
            <w:r w:rsidRPr="00927903">
              <w:rPr>
                <w:rStyle w:val="Emphasis"/>
              </w:rPr>
              <w:t>Mở bài</w:t>
            </w:r>
            <w:r w:rsidRPr="00927903">
              <w:rPr>
                <w:rStyle w:val="apple-converted-space"/>
                <w:shd w:val="clear" w:color="auto" w:fill="FFFFFF"/>
              </w:rPr>
              <w:t> nêu được vấn đề. </w:t>
            </w:r>
            <w:r w:rsidRPr="00927903">
              <w:rPr>
                <w:rStyle w:val="Emphasis"/>
              </w:rPr>
              <w:t>Thân bài</w:t>
            </w:r>
            <w:r w:rsidRPr="00927903">
              <w:rPr>
                <w:rStyle w:val="apple-converted-space"/>
                <w:shd w:val="clear" w:color="auto" w:fill="FFFFFF"/>
              </w:rPr>
              <w:t> triển khai được vấn đề. </w:t>
            </w:r>
            <w:r w:rsidRPr="00927903">
              <w:rPr>
                <w:rStyle w:val="Emphasis"/>
              </w:rPr>
              <w:t>Kết bài</w:t>
            </w:r>
            <w:r w:rsidRPr="00927903">
              <w:rPr>
                <w:rStyle w:val="apple-converted-space"/>
                <w:shd w:val="clear" w:color="auto" w:fill="FFFFFF"/>
              </w:rPr>
              <w:t> kết luận được vấn đề.</w:t>
            </w:r>
          </w:p>
        </w:tc>
        <w:tc>
          <w:tcPr>
            <w:tcW w:w="988" w:type="dxa"/>
          </w:tcPr>
          <w:p w:rsidR="00927903" w:rsidRPr="00927903" w:rsidRDefault="00927903" w:rsidP="005D0301">
            <w:pPr>
              <w:rPr>
                <w:rFonts w:eastAsia="Calibri"/>
              </w:rPr>
            </w:pPr>
            <w:r w:rsidRPr="00927903">
              <w:rPr>
                <w:rFonts w:eastAsia="Calibri"/>
              </w:rPr>
              <w:t>0,25</w:t>
            </w:r>
          </w:p>
        </w:tc>
      </w:tr>
      <w:tr w:rsidR="00927903" w:rsidRPr="00927903" w:rsidTr="005D0301">
        <w:tc>
          <w:tcPr>
            <w:tcW w:w="927" w:type="dxa"/>
            <w:vMerge/>
          </w:tcPr>
          <w:p w:rsidR="00927903" w:rsidRPr="00927903" w:rsidRDefault="00927903" w:rsidP="005D0301">
            <w:pPr>
              <w:rPr>
                <w:rFonts w:eastAsia="Calibri"/>
                <w:b/>
              </w:rPr>
            </w:pPr>
          </w:p>
        </w:tc>
        <w:tc>
          <w:tcPr>
            <w:tcW w:w="720" w:type="dxa"/>
            <w:vMerge/>
          </w:tcPr>
          <w:p w:rsidR="00927903" w:rsidRPr="00927903" w:rsidRDefault="00927903" w:rsidP="005D0301">
            <w:pPr>
              <w:rPr>
                <w:rFonts w:eastAsia="Calibri"/>
                <w:b/>
              </w:rPr>
            </w:pPr>
          </w:p>
        </w:tc>
        <w:tc>
          <w:tcPr>
            <w:tcW w:w="8280" w:type="dxa"/>
          </w:tcPr>
          <w:p w:rsidR="00927903" w:rsidRPr="00927903" w:rsidRDefault="00927903" w:rsidP="005D0301">
            <w:pPr>
              <w:rPr>
                <w:rFonts w:eastAsia="Calibri"/>
                <w:b/>
              </w:rPr>
            </w:pPr>
            <w:r w:rsidRPr="00927903">
              <w:rPr>
                <w:rFonts w:eastAsia="Calibri"/>
              </w:rPr>
              <w:t>b,</w:t>
            </w:r>
            <w:r w:rsidRPr="00927903">
              <w:t xml:space="preserve"> </w:t>
            </w:r>
            <w:r w:rsidRPr="00927903">
              <w:rPr>
                <w:rFonts w:eastAsia="Calibri"/>
              </w:rPr>
              <w:t>Xác định đúng vấn đề nghị luận: nhân vật Thúy Kiều</w:t>
            </w:r>
          </w:p>
        </w:tc>
        <w:tc>
          <w:tcPr>
            <w:tcW w:w="988" w:type="dxa"/>
          </w:tcPr>
          <w:p w:rsidR="00927903" w:rsidRPr="00927903" w:rsidRDefault="00927903" w:rsidP="005D0301">
            <w:pPr>
              <w:rPr>
                <w:rFonts w:eastAsia="Calibri"/>
              </w:rPr>
            </w:pPr>
            <w:r w:rsidRPr="00927903">
              <w:rPr>
                <w:rFonts w:eastAsia="Calibri"/>
              </w:rPr>
              <w:t>0,25</w:t>
            </w:r>
          </w:p>
        </w:tc>
      </w:tr>
      <w:tr w:rsidR="00927903" w:rsidRPr="00927903" w:rsidTr="005D0301">
        <w:tc>
          <w:tcPr>
            <w:tcW w:w="927" w:type="dxa"/>
            <w:vMerge/>
          </w:tcPr>
          <w:p w:rsidR="00927903" w:rsidRPr="00927903" w:rsidRDefault="00927903" w:rsidP="005D0301">
            <w:pPr>
              <w:rPr>
                <w:rFonts w:eastAsia="Calibri"/>
                <w:b/>
              </w:rPr>
            </w:pPr>
          </w:p>
        </w:tc>
        <w:tc>
          <w:tcPr>
            <w:tcW w:w="720" w:type="dxa"/>
            <w:vMerge/>
          </w:tcPr>
          <w:p w:rsidR="00927903" w:rsidRPr="00927903" w:rsidRDefault="00927903" w:rsidP="005D0301">
            <w:pPr>
              <w:rPr>
                <w:rFonts w:eastAsia="Calibri"/>
                <w:b/>
              </w:rPr>
            </w:pPr>
          </w:p>
        </w:tc>
        <w:tc>
          <w:tcPr>
            <w:tcW w:w="8280" w:type="dxa"/>
          </w:tcPr>
          <w:p w:rsidR="00927903" w:rsidRPr="00927903" w:rsidRDefault="00927903" w:rsidP="005D0301">
            <w:pPr>
              <w:rPr>
                <w:rFonts w:eastAsia="Calibri"/>
              </w:rPr>
            </w:pPr>
            <w:r w:rsidRPr="00927903">
              <w:rPr>
                <w:rFonts w:eastAsia="Calibri"/>
              </w:rPr>
              <w:t xml:space="preserve"> c</w:t>
            </w:r>
            <w:r w:rsidRPr="00927903">
              <w:t xml:space="preserve">, </w:t>
            </w:r>
            <w:r w:rsidRPr="00927903">
              <w:rPr>
                <w:rFonts w:eastAsia="Calibri"/>
              </w:rPr>
              <w:t>Triển khai vấn đề nghị luận thành các luận điểm, vận dụng tốt các thao tác lập luận,</w:t>
            </w:r>
            <w:r w:rsidRPr="00927903">
              <w:t xml:space="preserve"> </w:t>
            </w:r>
            <w:r w:rsidRPr="00927903">
              <w:rPr>
                <w:rFonts w:eastAsia="Calibri"/>
              </w:rPr>
              <w:t>kết hợp chặt chẽ giữa lí lẽ và dẫn chứng</w:t>
            </w:r>
          </w:p>
          <w:p w:rsidR="00927903" w:rsidRPr="00927903" w:rsidRDefault="00927903" w:rsidP="005D0301">
            <w:pPr>
              <w:ind w:firstLine="720"/>
              <w:jc w:val="both"/>
              <w:rPr>
                <w:b/>
              </w:rPr>
            </w:pPr>
            <w:r w:rsidRPr="00927903">
              <w:rPr>
                <w:b/>
              </w:rPr>
              <w:t>* Giới thiệu khái quát về nhân vật</w:t>
            </w:r>
            <w:r w:rsidRPr="00927903">
              <w:rPr>
                <w:b/>
              </w:rPr>
              <w:tab/>
            </w:r>
          </w:p>
          <w:p w:rsidR="00927903" w:rsidRPr="00927903" w:rsidRDefault="00927903" w:rsidP="005D0301">
            <w:pPr>
              <w:ind w:firstLine="720"/>
              <w:jc w:val="both"/>
            </w:pPr>
            <w:r w:rsidRPr="00927903">
              <w:t>- Kiều là con gái đầu lòng của gia đình họ Vương.</w:t>
            </w:r>
          </w:p>
          <w:p w:rsidR="00927903" w:rsidRPr="00927903" w:rsidRDefault="00927903" w:rsidP="005D0301">
            <w:pPr>
              <w:ind w:firstLine="720"/>
              <w:jc w:val="both"/>
            </w:pPr>
            <w:r w:rsidRPr="00927903">
              <w:t>- Tác giả đã gợi tả vẻ đẹp của Thúy Vân trước để làm nổi bật vẻ đẹp của Kiều.</w:t>
            </w:r>
          </w:p>
          <w:p w:rsidR="00927903" w:rsidRPr="00927903" w:rsidRDefault="00927903" w:rsidP="005D0301">
            <w:pPr>
              <w:ind w:firstLine="720"/>
              <w:jc w:val="both"/>
            </w:pPr>
            <w:r w:rsidRPr="00927903">
              <w:t>- Vẻ đẹp của Kiều rất toàn diện: giai nhân tuyệt thế, đa tài, sắc sảo về trí tuệ, mặn mà về tâm hồn</w:t>
            </w:r>
            <w:r w:rsidRPr="00927903">
              <w:rPr>
                <w:shd w:val="clear" w:color="auto" w:fill="FFFFFF"/>
              </w:rPr>
              <w:t>.</w:t>
            </w:r>
          </w:p>
          <w:p w:rsidR="00927903" w:rsidRPr="00927903" w:rsidRDefault="00927903" w:rsidP="005D0301">
            <w:pPr>
              <w:ind w:firstLine="720"/>
              <w:jc w:val="both"/>
              <w:rPr>
                <w:b/>
              </w:rPr>
            </w:pPr>
            <w:r w:rsidRPr="00927903">
              <w:rPr>
                <w:b/>
              </w:rPr>
              <w:t>* Vẻ đẹp của nhân vật</w:t>
            </w:r>
          </w:p>
          <w:p w:rsidR="00927903" w:rsidRPr="00927903" w:rsidRDefault="00927903" w:rsidP="005D0301">
            <w:pPr>
              <w:ind w:firstLine="720"/>
              <w:jc w:val="both"/>
              <w:rPr>
                <w:shd w:val="clear" w:color="auto" w:fill="FFFFFF"/>
              </w:rPr>
            </w:pPr>
            <w:r w:rsidRPr="00927903">
              <w:rPr>
                <w:b/>
              </w:rPr>
              <w:t xml:space="preserve">- </w:t>
            </w:r>
            <w:r w:rsidRPr="00927903">
              <w:rPr>
                <w:color w:val="141414"/>
                <w:shd w:val="clear" w:color="auto" w:fill="FFFFFF"/>
              </w:rPr>
              <w:t> </w:t>
            </w:r>
            <w:r w:rsidRPr="00927903">
              <w:rPr>
                <w:b/>
                <w:color w:val="141414"/>
                <w:shd w:val="clear" w:color="auto" w:fill="FFFFFF"/>
              </w:rPr>
              <w:t>Về sắc:</w:t>
            </w:r>
            <w:r w:rsidRPr="00927903">
              <w:rPr>
                <w:shd w:val="clear" w:color="auto" w:fill="FFFFFF"/>
              </w:rPr>
              <w:t xml:space="preserve"> </w:t>
            </w:r>
          </w:p>
          <w:p w:rsidR="00927903" w:rsidRPr="00927903" w:rsidRDefault="00927903" w:rsidP="005D0301">
            <w:pPr>
              <w:ind w:firstLine="720"/>
              <w:jc w:val="both"/>
              <w:rPr>
                <w:shd w:val="clear" w:color="auto" w:fill="FFFFFF"/>
              </w:rPr>
            </w:pPr>
            <w:r w:rsidRPr="00927903">
              <w:rPr>
                <w:shd w:val="clear" w:color="auto" w:fill="FFFFFF"/>
              </w:rPr>
              <w:t>+ Những hình tượng nghệ thuật ước lệ "thu thủy", "xuân sơn" gợi lên ấn tượng chung về vẻ đẹp của một giai nhân tuyệt thế. Tác giả đã tập trung miêu tả đôi mắt, bởi đôi mắt là thể hiện phần tinh anh của tâm hồn, trí tuệ.</w:t>
            </w:r>
          </w:p>
          <w:p w:rsidR="00927903" w:rsidRPr="00927903" w:rsidRDefault="00927903" w:rsidP="005D0301">
            <w:pPr>
              <w:ind w:firstLine="720"/>
              <w:jc w:val="both"/>
              <w:rPr>
                <w:shd w:val="clear" w:color="auto" w:fill="FFFFFF"/>
              </w:rPr>
            </w:pPr>
            <w:r w:rsidRPr="00927903">
              <w:rPr>
                <w:shd w:val="clear" w:color="auto" w:fill="FFFFFF"/>
              </w:rPr>
              <w:t xml:space="preserve">+ Cách nói sáng tạo từ thành ngữ, điển cổ "nghiêng nước nghiêng thành" đề cao vẻ đẹp của người phụ nữ. </w:t>
            </w:r>
          </w:p>
          <w:p w:rsidR="00927903" w:rsidRPr="00927903" w:rsidRDefault="00927903" w:rsidP="005D0301">
            <w:pPr>
              <w:ind w:firstLine="720"/>
              <w:jc w:val="both"/>
              <w:rPr>
                <w:shd w:val="clear" w:color="auto" w:fill="FFFFFF"/>
              </w:rPr>
            </w:pPr>
            <w:r w:rsidRPr="00927903">
              <w:rPr>
                <w:shd w:val="clear" w:color="auto" w:fill="FFFFFF"/>
              </w:rPr>
              <w:t>+ Vẻ đẹp ấy không được thiên nhiên chấp nhận, mà đố kị dự báo  số phận, tương lai cuộc đời chìm nổi, gặp nhiều bất trắc, éo le.</w:t>
            </w:r>
          </w:p>
          <w:p w:rsidR="00927903" w:rsidRPr="00927903" w:rsidRDefault="00927903" w:rsidP="005D0301">
            <w:pPr>
              <w:ind w:firstLine="720"/>
              <w:jc w:val="both"/>
              <w:rPr>
                <w:b/>
                <w:shd w:val="clear" w:color="auto" w:fill="FFFFFF"/>
              </w:rPr>
            </w:pPr>
            <w:r w:rsidRPr="00927903">
              <w:rPr>
                <w:b/>
                <w:shd w:val="clear" w:color="auto" w:fill="FFFFFF"/>
              </w:rPr>
              <w:t>- Về tài:</w:t>
            </w:r>
          </w:p>
          <w:p w:rsidR="00927903" w:rsidRPr="00927903" w:rsidRDefault="00927903" w:rsidP="005D0301">
            <w:pPr>
              <w:ind w:firstLine="720"/>
              <w:jc w:val="both"/>
              <w:rPr>
                <w:shd w:val="clear" w:color="auto" w:fill="FFFFFF"/>
              </w:rPr>
            </w:pPr>
            <w:r w:rsidRPr="00927903">
              <w:t xml:space="preserve">+ </w:t>
            </w:r>
            <w:r w:rsidRPr="00927903">
              <w:rPr>
                <w:shd w:val="clear" w:color="auto" w:fill="FFFFFF"/>
              </w:rPr>
              <w:t>Kiều có tài năng thiên bẩm.</w:t>
            </w:r>
          </w:p>
          <w:p w:rsidR="00927903" w:rsidRPr="00927903" w:rsidRDefault="00927903" w:rsidP="005D0301">
            <w:pPr>
              <w:ind w:firstLine="720"/>
              <w:jc w:val="both"/>
              <w:rPr>
                <w:shd w:val="clear" w:color="auto" w:fill="FFFFFF"/>
              </w:rPr>
            </w:pPr>
            <w:r w:rsidRPr="00927903">
              <w:rPr>
                <w:shd w:val="clear" w:color="auto" w:fill="FFFFFF"/>
              </w:rPr>
              <w:t>+ Đa tài: tài thơ, tài họa, tài đàn.</w:t>
            </w:r>
          </w:p>
          <w:p w:rsidR="00927903" w:rsidRPr="00927903" w:rsidRDefault="00927903" w:rsidP="005D0301">
            <w:pPr>
              <w:ind w:firstLine="720"/>
              <w:jc w:val="both"/>
              <w:rPr>
                <w:shd w:val="clear" w:color="auto" w:fill="FFFFFF"/>
              </w:rPr>
            </w:pPr>
            <w:r w:rsidRPr="00927903">
              <w:rPr>
                <w:shd w:val="clear" w:color="auto" w:fill="FFFFFF"/>
              </w:rPr>
              <w:t>+ Đặc biệt là tài đánh đàn. Miêu tả tài đàn của Kiều, tác giả đã ngợi ca tâm hồn của nàng. Khúc "Bạc mệnh' do nàng sáng tác làm buồn lòng người cũng dự báo tương lai nhiều sóng gió của Kiều.</w:t>
            </w:r>
          </w:p>
          <w:p w:rsidR="00927903" w:rsidRPr="00927903" w:rsidRDefault="00927903" w:rsidP="005D0301">
            <w:pPr>
              <w:ind w:firstLine="720"/>
              <w:jc w:val="both"/>
              <w:rPr>
                <w:b/>
                <w:shd w:val="clear" w:color="auto" w:fill="FFFFFF"/>
              </w:rPr>
            </w:pPr>
            <w:r w:rsidRPr="00927903">
              <w:rPr>
                <w:b/>
                <w:shd w:val="clear" w:color="auto" w:fill="FFFFFF"/>
              </w:rPr>
              <w:t xml:space="preserve">- Về tình: </w:t>
            </w:r>
          </w:p>
          <w:p w:rsidR="00927903" w:rsidRPr="00927903" w:rsidRDefault="00927903" w:rsidP="005D0301">
            <w:pPr>
              <w:ind w:firstLine="720"/>
              <w:jc w:val="both"/>
              <w:rPr>
                <w:shd w:val="clear" w:color="auto" w:fill="FFFFFF"/>
              </w:rPr>
            </w:pPr>
            <w:r w:rsidRPr="00927903">
              <w:rPr>
                <w:shd w:val="clear" w:color="auto" w:fill="FFFFFF"/>
              </w:rPr>
              <w:t>+ Đôi mắt phản ánh tâm hồn đa sầu, đa cảm của nàng.</w:t>
            </w:r>
          </w:p>
          <w:p w:rsidR="00927903" w:rsidRPr="00927903" w:rsidRDefault="00927903" w:rsidP="005D0301">
            <w:pPr>
              <w:ind w:firstLine="720"/>
              <w:jc w:val="both"/>
            </w:pPr>
            <w:r w:rsidRPr="00927903">
              <w:rPr>
                <w:shd w:val="clear" w:color="auto" w:fill="FFFFFF"/>
              </w:rPr>
              <w:t>+ Bản đàn cũng là phát lộ của một trái tim nồng nhiệt, một tâm hồn cực kì tinh tế, nhạy cảm.</w:t>
            </w:r>
          </w:p>
          <w:p w:rsidR="00927903" w:rsidRPr="00927903" w:rsidRDefault="00927903" w:rsidP="005D0301">
            <w:pPr>
              <w:ind w:firstLine="720"/>
              <w:jc w:val="both"/>
              <w:rPr>
                <w:b/>
              </w:rPr>
            </w:pPr>
            <w:r w:rsidRPr="00927903">
              <w:rPr>
                <w:b/>
              </w:rPr>
              <w:t xml:space="preserve">* </w:t>
            </w:r>
            <w:r w:rsidRPr="00927903">
              <w:rPr>
                <w:rFonts w:eastAsia="MS Mincho"/>
                <w:b/>
              </w:rPr>
              <w:t>Đ</w:t>
            </w:r>
            <w:r w:rsidRPr="00927903">
              <w:rPr>
                <w:rFonts w:eastAsia="MingLiU"/>
                <w:b/>
              </w:rPr>
              <w:t>ánh giá</w:t>
            </w:r>
          </w:p>
          <w:p w:rsidR="00927903" w:rsidRPr="00927903" w:rsidRDefault="00927903" w:rsidP="005D0301">
            <w:pPr>
              <w:ind w:firstLine="720"/>
              <w:jc w:val="both"/>
              <w:rPr>
                <w:shd w:val="clear" w:color="auto" w:fill="FFFFFF"/>
              </w:rPr>
            </w:pPr>
            <w:r w:rsidRPr="00927903">
              <w:rPr>
                <w:color w:val="141414"/>
                <w:shd w:val="clear" w:color="auto" w:fill="FFFFFF"/>
              </w:rPr>
              <w:t>+ Thành công của Nguyễn Du trong việc khắc họa nhân vật chính diện là trang mĩ nữ:</w:t>
            </w:r>
            <w:r w:rsidRPr="00927903">
              <w:rPr>
                <w:shd w:val="clear" w:color="auto" w:fill="FFFFFF"/>
              </w:rPr>
              <w:t xml:space="preserve"> thủ pháp nghệ thuật đòn bẩy, bút pháp ước lệ tượng trưng, các phép tu từ đặc sắc... </w:t>
            </w:r>
          </w:p>
          <w:p w:rsidR="00927903" w:rsidRPr="00927903" w:rsidRDefault="00927903" w:rsidP="005D0301">
            <w:pPr>
              <w:ind w:firstLine="720"/>
              <w:jc w:val="both"/>
              <w:rPr>
                <w:shd w:val="clear" w:color="auto" w:fill="FFFFFF"/>
              </w:rPr>
            </w:pPr>
            <w:r w:rsidRPr="00927903">
              <w:rPr>
                <w:shd w:val="clear" w:color="auto" w:fill="FFFFFF"/>
              </w:rPr>
              <w:t>+ Nhà thơ ngợi ca vẻ đẹp sắc, tài, tình của người phụ nữ; theo quan điểm thẩm mĩ của xã hội phong kiến. Miêu tả ngoại hình nhưng tác giả cũng hé mở tính cách, số phận.</w:t>
            </w:r>
          </w:p>
          <w:p w:rsidR="00927903" w:rsidRPr="00927903" w:rsidRDefault="00927903" w:rsidP="005D0301">
            <w:pPr>
              <w:ind w:firstLine="720"/>
              <w:jc w:val="both"/>
            </w:pPr>
            <w:r w:rsidRPr="00927903">
              <w:rPr>
                <w:color w:val="141414"/>
                <w:shd w:val="clear" w:color="auto" w:fill="FFFFFF"/>
              </w:rPr>
              <w:t xml:space="preserve"> + Cảm hứng nhân văn sâu sắc</w:t>
            </w:r>
            <w:r w:rsidRPr="00927903">
              <w:rPr>
                <w:color w:val="141414"/>
                <w:shd w:val="clear" w:color="auto" w:fill="FFFFFF"/>
                <w:lang w:val="vi-VN"/>
              </w:rPr>
              <w:t xml:space="preserve"> của đại thi hào</w:t>
            </w:r>
            <w:r w:rsidRPr="00927903">
              <w:rPr>
                <w:color w:val="141414"/>
                <w:shd w:val="clear" w:color="auto" w:fill="FFFFFF"/>
              </w:rPr>
              <w:t>.</w:t>
            </w:r>
          </w:p>
        </w:tc>
        <w:tc>
          <w:tcPr>
            <w:tcW w:w="988" w:type="dxa"/>
          </w:tcPr>
          <w:p w:rsidR="00927903" w:rsidRPr="00927903" w:rsidRDefault="00927903" w:rsidP="005D0301">
            <w:pPr>
              <w:rPr>
                <w:rFonts w:eastAsia="Calibri"/>
              </w:rPr>
            </w:pPr>
            <w:r w:rsidRPr="00927903">
              <w:rPr>
                <w:rFonts w:eastAsia="Calibri"/>
              </w:rPr>
              <w:t>4,0</w:t>
            </w:r>
          </w:p>
          <w:p w:rsidR="00927903" w:rsidRPr="00927903" w:rsidRDefault="00927903" w:rsidP="005D0301">
            <w:pPr>
              <w:rPr>
                <w:rFonts w:eastAsia="Calibri"/>
              </w:rPr>
            </w:pPr>
          </w:p>
          <w:p w:rsidR="00927903" w:rsidRPr="00927903" w:rsidRDefault="00927903" w:rsidP="005D0301">
            <w:pPr>
              <w:rPr>
                <w:rFonts w:eastAsia="Calibri"/>
              </w:rPr>
            </w:pPr>
          </w:p>
          <w:p w:rsidR="00927903" w:rsidRPr="00927903" w:rsidRDefault="00927903" w:rsidP="005D0301">
            <w:pPr>
              <w:rPr>
                <w:rFonts w:eastAsia="Calibri"/>
              </w:rPr>
            </w:pPr>
          </w:p>
        </w:tc>
      </w:tr>
      <w:tr w:rsidR="00927903" w:rsidRPr="00927903" w:rsidTr="005D0301">
        <w:tc>
          <w:tcPr>
            <w:tcW w:w="927" w:type="dxa"/>
            <w:vMerge/>
          </w:tcPr>
          <w:p w:rsidR="00927903" w:rsidRPr="00927903" w:rsidRDefault="00927903" w:rsidP="005D0301">
            <w:pPr>
              <w:rPr>
                <w:rFonts w:eastAsia="Calibri"/>
                <w:b/>
              </w:rPr>
            </w:pPr>
          </w:p>
        </w:tc>
        <w:tc>
          <w:tcPr>
            <w:tcW w:w="720" w:type="dxa"/>
            <w:vMerge/>
          </w:tcPr>
          <w:p w:rsidR="00927903" w:rsidRPr="00927903" w:rsidRDefault="00927903" w:rsidP="005D0301">
            <w:pPr>
              <w:rPr>
                <w:rFonts w:eastAsia="Calibri"/>
                <w:b/>
              </w:rPr>
            </w:pPr>
          </w:p>
        </w:tc>
        <w:tc>
          <w:tcPr>
            <w:tcW w:w="8280" w:type="dxa"/>
          </w:tcPr>
          <w:p w:rsidR="00927903" w:rsidRPr="00927903" w:rsidRDefault="00927903" w:rsidP="005D0301">
            <w:pPr>
              <w:rPr>
                <w:rFonts w:eastAsia="Calibri"/>
                <w:b/>
              </w:rPr>
            </w:pPr>
            <w:r w:rsidRPr="00927903">
              <w:rPr>
                <w:rFonts w:eastAsia="Calibri"/>
              </w:rPr>
              <w:t>d,</w:t>
            </w:r>
            <w:r w:rsidRPr="00927903">
              <w:t xml:space="preserve"> </w:t>
            </w:r>
            <w:r w:rsidRPr="00927903">
              <w:rPr>
                <w:rFonts w:eastAsia="Calibri"/>
              </w:rPr>
              <w:t>Sáng tạo: có suy nghĩ sâu sắc, có sự diễn đạt mới mẻ, ấn tượng về vấn đề nghị luận</w:t>
            </w:r>
          </w:p>
        </w:tc>
        <w:tc>
          <w:tcPr>
            <w:tcW w:w="988" w:type="dxa"/>
          </w:tcPr>
          <w:p w:rsidR="00927903" w:rsidRPr="00927903" w:rsidRDefault="00927903" w:rsidP="005D0301">
            <w:pPr>
              <w:rPr>
                <w:rFonts w:eastAsia="Calibri"/>
              </w:rPr>
            </w:pPr>
            <w:r w:rsidRPr="00927903">
              <w:rPr>
                <w:rFonts w:eastAsia="Calibri"/>
              </w:rPr>
              <w:t>0,25</w:t>
            </w:r>
          </w:p>
        </w:tc>
      </w:tr>
      <w:tr w:rsidR="00927903" w:rsidRPr="00927903" w:rsidTr="005D0301">
        <w:tc>
          <w:tcPr>
            <w:tcW w:w="927" w:type="dxa"/>
            <w:vMerge/>
          </w:tcPr>
          <w:p w:rsidR="00927903" w:rsidRPr="00927903" w:rsidRDefault="00927903" w:rsidP="005D0301">
            <w:pPr>
              <w:rPr>
                <w:rFonts w:eastAsia="Calibri"/>
                <w:b/>
              </w:rPr>
            </w:pPr>
          </w:p>
        </w:tc>
        <w:tc>
          <w:tcPr>
            <w:tcW w:w="720" w:type="dxa"/>
            <w:vMerge/>
          </w:tcPr>
          <w:p w:rsidR="00927903" w:rsidRPr="00927903" w:rsidRDefault="00927903" w:rsidP="005D0301">
            <w:pPr>
              <w:rPr>
                <w:rFonts w:eastAsia="Calibri"/>
                <w:b/>
              </w:rPr>
            </w:pPr>
          </w:p>
        </w:tc>
        <w:tc>
          <w:tcPr>
            <w:tcW w:w="8280" w:type="dxa"/>
          </w:tcPr>
          <w:p w:rsidR="00927903" w:rsidRPr="00927903" w:rsidRDefault="00927903" w:rsidP="005D0301">
            <w:pPr>
              <w:rPr>
                <w:rFonts w:eastAsia="Calibri"/>
              </w:rPr>
            </w:pPr>
            <w:r w:rsidRPr="00927903">
              <w:rPr>
                <w:rFonts w:eastAsia="Calibri"/>
              </w:rPr>
              <w:t>e,</w:t>
            </w:r>
            <w:r w:rsidRPr="00927903">
              <w:t xml:space="preserve"> </w:t>
            </w:r>
            <w:r w:rsidRPr="00927903">
              <w:rPr>
                <w:rFonts w:eastAsia="Calibri"/>
              </w:rPr>
              <w:t>Diễn đạt</w:t>
            </w:r>
            <w:r w:rsidRPr="00927903">
              <w:rPr>
                <w:rFonts w:eastAsia="Calibri"/>
                <w:bCs/>
              </w:rPr>
              <w:t>:</w:t>
            </w:r>
            <w:r w:rsidRPr="00927903">
              <w:rPr>
                <w:rFonts w:eastAsia="Calibri"/>
              </w:rPr>
              <w:t xml:space="preserve"> Đảm bảo không mắc lỗi chính tả, lỗi dùng từ, đặt câu…</w:t>
            </w:r>
          </w:p>
        </w:tc>
        <w:tc>
          <w:tcPr>
            <w:tcW w:w="988" w:type="dxa"/>
          </w:tcPr>
          <w:p w:rsidR="00927903" w:rsidRPr="00927903" w:rsidRDefault="00927903" w:rsidP="005D0301">
            <w:pPr>
              <w:rPr>
                <w:rFonts w:eastAsia="Calibri"/>
              </w:rPr>
            </w:pPr>
            <w:r w:rsidRPr="00927903">
              <w:rPr>
                <w:rFonts w:eastAsia="Calibri"/>
              </w:rPr>
              <w:t>0,25</w:t>
            </w:r>
          </w:p>
        </w:tc>
      </w:tr>
    </w:tbl>
    <w:p w:rsidR="00927903" w:rsidRPr="00927903" w:rsidRDefault="00927903" w:rsidP="00927903">
      <w:pPr>
        <w:jc w:val="both"/>
        <w:rPr>
          <w:b/>
        </w:rPr>
      </w:pPr>
      <w:r w:rsidRPr="00927903">
        <w:rPr>
          <w:b/>
        </w:rPr>
        <w:t xml:space="preserve">      Tổng điểm toàn bài: 10,0</w:t>
      </w:r>
    </w:p>
    <w:p w:rsidR="00927903" w:rsidRPr="00927903" w:rsidRDefault="00927903" w:rsidP="00927903">
      <w:pPr>
        <w:jc w:val="both"/>
      </w:pPr>
      <w:r w:rsidRPr="00927903">
        <w:rPr>
          <w:b/>
        </w:rPr>
        <w:t xml:space="preserve">* </w:t>
      </w:r>
      <w:r w:rsidRPr="00927903">
        <w:rPr>
          <w:b/>
          <w:u w:val="single"/>
        </w:rPr>
        <w:t>Lưu ý</w:t>
      </w:r>
      <w:r w:rsidRPr="00927903">
        <w:t>: - Học sinh có thể làm bài bằng nhiều cách khác nhau miễn là chuyển tải được vấn đề cần làm rõ một cách thuyết phục; nắm vững kĩ năng làm bài mới cho điểm tối đa.</w:t>
      </w:r>
    </w:p>
    <w:p w:rsidR="00927903" w:rsidRPr="00927903" w:rsidRDefault="00927903" w:rsidP="00927903">
      <w:pPr>
        <w:jc w:val="both"/>
      </w:pPr>
      <w:r w:rsidRPr="00927903">
        <w:t xml:space="preserve">                - Trân trọng những bài làm sáng tạo.</w:t>
      </w:r>
    </w:p>
    <w:p w:rsidR="00927903" w:rsidRDefault="00927903" w:rsidP="00927903">
      <w:pPr>
        <w:pStyle w:val="wp-caption-text"/>
        <w:shd w:val="clear" w:color="auto" w:fill="FFFFFF"/>
        <w:spacing w:before="0" w:beforeAutospacing="0" w:after="0" w:afterAutospacing="0"/>
        <w:jc w:val="both"/>
        <w:textAlignment w:val="baseline"/>
        <w:rPr>
          <w:i/>
          <w:iCs/>
          <w:sz w:val="26"/>
          <w:szCs w:val="26"/>
        </w:rPr>
      </w:pPr>
    </w:p>
    <w:p w:rsidR="00084AE6" w:rsidRDefault="00084AE6"/>
    <w:sectPr w:rsidR="00084AE6" w:rsidSect="00927903">
      <w:footerReference w:type="default" r:id="rId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1D0" w:rsidRDefault="004A01D0" w:rsidP="007B1640">
      <w:r>
        <w:separator/>
      </w:r>
    </w:p>
  </w:endnote>
  <w:endnote w:type="continuationSeparator" w:id="0">
    <w:p w:rsidR="004A01D0" w:rsidRDefault="004A01D0" w:rsidP="007B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40" w:rsidRPr="007B1640" w:rsidRDefault="007B1640" w:rsidP="007B1640">
    <w:pPr>
      <w:pStyle w:val="Footer"/>
      <w:jc w:val="right"/>
      <w:rPr>
        <w:i/>
        <w:color w:val="0070C0"/>
        <w:sz w:val="24"/>
        <w:szCs w:val="24"/>
      </w:rPr>
    </w:pPr>
    <w:hyperlink r:id="rId1" w:history="1">
      <w:r w:rsidRPr="007B1640">
        <w:rPr>
          <w:rStyle w:val="Hyperlink"/>
          <w:i/>
          <w:color w:val="0070C0"/>
          <w:sz w:val="24"/>
          <w:szCs w:val="24"/>
          <w:u w:val="none"/>
        </w:rPr>
        <w:t>Đề thi thử tuyển sinh vào 10 môn văn 2021</w:t>
      </w:r>
    </w:hyperlink>
    <w:r w:rsidRPr="007B1640">
      <w:rPr>
        <w:i/>
        <w:color w:val="0070C0"/>
        <w:sz w:val="24"/>
        <w:szCs w:val="24"/>
      </w:rPr>
      <w:t xml:space="preserve"> – Doctailieu.com sưu tầm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1D0" w:rsidRDefault="004A01D0" w:rsidP="007B1640">
      <w:r>
        <w:separator/>
      </w:r>
    </w:p>
  </w:footnote>
  <w:footnote w:type="continuationSeparator" w:id="0">
    <w:p w:rsidR="004A01D0" w:rsidRDefault="004A01D0" w:rsidP="007B16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D0E7F"/>
    <w:rsid w:val="00043885"/>
    <w:rsid w:val="00084AE6"/>
    <w:rsid w:val="00196C15"/>
    <w:rsid w:val="003D0E7F"/>
    <w:rsid w:val="004A01D0"/>
    <w:rsid w:val="004A72EE"/>
    <w:rsid w:val="007B1640"/>
    <w:rsid w:val="00927903"/>
    <w:rsid w:val="009B3A1C"/>
    <w:rsid w:val="009C76E3"/>
    <w:rsid w:val="00C4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40CA7-00C7-4295-BB46-4B253606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7F"/>
    <w:pPr>
      <w:spacing w:after="0" w:line="240" w:lineRule="auto"/>
    </w:pPr>
    <w:rPr>
      <w:rFonts w:ascii="Times New Roman" w:eastAsia="Times New Roman" w:hAnsi="Times New Roman" w:cs="Times New Roman"/>
      <w:sz w:val="28"/>
      <w:szCs w:val="28"/>
    </w:rPr>
  </w:style>
  <w:style w:type="paragraph" w:styleId="Heading4">
    <w:name w:val="heading 4"/>
    <w:basedOn w:val="Normal"/>
    <w:link w:val="Heading4Char"/>
    <w:qFormat/>
    <w:rsid w:val="00927903"/>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0E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D0E7F"/>
    <w:rPr>
      <w:b/>
      <w:bCs/>
    </w:rPr>
  </w:style>
  <w:style w:type="paragraph" w:styleId="NormalWeb">
    <w:name w:val="Normal (Web)"/>
    <w:basedOn w:val="Normal"/>
    <w:rsid w:val="003D0E7F"/>
    <w:pPr>
      <w:spacing w:before="100" w:beforeAutospacing="1" w:after="100" w:afterAutospacing="1"/>
    </w:pPr>
    <w:rPr>
      <w:sz w:val="24"/>
      <w:szCs w:val="24"/>
    </w:rPr>
  </w:style>
  <w:style w:type="character" w:styleId="Emphasis">
    <w:name w:val="Emphasis"/>
    <w:qFormat/>
    <w:rsid w:val="003D0E7F"/>
    <w:rPr>
      <w:i/>
      <w:iCs/>
    </w:rPr>
  </w:style>
  <w:style w:type="character" w:customStyle="1" w:styleId="Heading4Char">
    <w:name w:val="Heading 4 Char"/>
    <w:basedOn w:val="DefaultParagraphFont"/>
    <w:link w:val="Heading4"/>
    <w:rsid w:val="00927903"/>
    <w:rPr>
      <w:rFonts w:ascii="Times New Roman" w:eastAsia="Times New Roman" w:hAnsi="Times New Roman" w:cs="Times New Roman"/>
      <w:b/>
      <w:bCs/>
      <w:sz w:val="24"/>
      <w:szCs w:val="24"/>
    </w:rPr>
  </w:style>
  <w:style w:type="paragraph" w:customStyle="1" w:styleId="wp-caption-text">
    <w:name w:val="wp-caption-text"/>
    <w:basedOn w:val="Normal"/>
    <w:rsid w:val="00927903"/>
    <w:pPr>
      <w:spacing w:before="100" w:beforeAutospacing="1" w:after="100" w:afterAutospacing="1"/>
    </w:pPr>
    <w:rPr>
      <w:sz w:val="24"/>
      <w:szCs w:val="24"/>
    </w:rPr>
  </w:style>
  <w:style w:type="character" w:customStyle="1" w:styleId="apple-converted-space">
    <w:name w:val="apple-converted-space"/>
    <w:basedOn w:val="DefaultParagraphFont"/>
    <w:rsid w:val="00927903"/>
  </w:style>
  <w:style w:type="character" w:customStyle="1" w:styleId="Bodytext9">
    <w:name w:val="Body text (9)_"/>
    <w:link w:val="Bodytext90"/>
    <w:rsid w:val="00927903"/>
    <w:rPr>
      <w:sz w:val="13"/>
      <w:szCs w:val="13"/>
      <w:shd w:val="clear" w:color="auto" w:fill="FFFFFF"/>
    </w:rPr>
  </w:style>
  <w:style w:type="paragraph" w:customStyle="1" w:styleId="Bodytext90">
    <w:name w:val="Body text (9)"/>
    <w:basedOn w:val="Normal"/>
    <w:link w:val="Bodytext9"/>
    <w:rsid w:val="00927903"/>
    <w:pPr>
      <w:widowControl w:val="0"/>
      <w:shd w:val="clear" w:color="auto" w:fill="FFFFFF"/>
      <w:spacing w:line="223" w:lineRule="exact"/>
      <w:jc w:val="both"/>
    </w:pPr>
    <w:rPr>
      <w:rFonts w:asciiTheme="minorHAnsi" w:eastAsiaTheme="minorHAnsi" w:hAnsiTheme="minorHAnsi" w:cstheme="minorBidi"/>
      <w:sz w:val="13"/>
      <w:szCs w:val="13"/>
    </w:rPr>
  </w:style>
  <w:style w:type="character" w:customStyle="1" w:styleId="Bodytext9Italic">
    <w:name w:val="Body text (9) + Italic"/>
    <w:rsid w:val="00927903"/>
    <w:rPr>
      <w:i/>
      <w:iCs/>
      <w:sz w:val="13"/>
      <w:szCs w:val="13"/>
      <w:lang w:bidi="ar-SA"/>
    </w:rPr>
  </w:style>
  <w:style w:type="character" w:customStyle="1" w:styleId="Bodytext10">
    <w:name w:val="Body text (10)_"/>
    <w:link w:val="Bodytext101"/>
    <w:rsid w:val="00927903"/>
    <w:rPr>
      <w:sz w:val="14"/>
      <w:szCs w:val="14"/>
      <w:shd w:val="clear" w:color="auto" w:fill="FFFFFF"/>
    </w:rPr>
  </w:style>
  <w:style w:type="paragraph" w:customStyle="1" w:styleId="Bodytext101">
    <w:name w:val="Body text (10)1"/>
    <w:basedOn w:val="Normal"/>
    <w:link w:val="Bodytext10"/>
    <w:rsid w:val="00927903"/>
    <w:pPr>
      <w:widowControl w:val="0"/>
      <w:shd w:val="clear" w:color="auto" w:fill="FFFFFF"/>
      <w:spacing w:line="223" w:lineRule="exact"/>
      <w:ind w:firstLine="300"/>
    </w:pPr>
    <w:rPr>
      <w:rFonts w:asciiTheme="minorHAnsi" w:eastAsiaTheme="minorHAnsi" w:hAnsiTheme="minorHAnsi" w:cstheme="minorBidi"/>
      <w:sz w:val="14"/>
      <w:szCs w:val="14"/>
    </w:rPr>
  </w:style>
  <w:style w:type="character" w:customStyle="1" w:styleId="Bodytext100">
    <w:name w:val="Body text (10)"/>
    <w:basedOn w:val="Bodytext10"/>
    <w:rsid w:val="00927903"/>
    <w:rPr>
      <w:sz w:val="14"/>
      <w:szCs w:val="14"/>
      <w:shd w:val="clear" w:color="auto" w:fill="FFFFFF"/>
    </w:rPr>
  </w:style>
  <w:style w:type="character" w:customStyle="1" w:styleId="Bodytext10Corbel">
    <w:name w:val="Body text (10) + Corbel"/>
    <w:aliases w:val="6.5 pt2,Italic2,Spacing 0 pt2"/>
    <w:rsid w:val="00927903"/>
    <w:rPr>
      <w:rFonts w:ascii="Corbel" w:hAnsi="Corbel" w:cs="Corbel"/>
      <w:i/>
      <w:iCs/>
      <w:spacing w:val="-10"/>
      <w:sz w:val="13"/>
      <w:szCs w:val="13"/>
      <w:lang w:bidi="ar-SA"/>
    </w:rPr>
  </w:style>
  <w:style w:type="paragraph" w:styleId="Header">
    <w:name w:val="header"/>
    <w:basedOn w:val="Normal"/>
    <w:link w:val="HeaderChar"/>
    <w:uiPriority w:val="99"/>
    <w:unhideWhenUsed/>
    <w:rsid w:val="007B1640"/>
    <w:pPr>
      <w:tabs>
        <w:tab w:val="center" w:pos="4680"/>
        <w:tab w:val="right" w:pos="9360"/>
      </w:tabs>
    </w:pPr>
  </w:style>
  <w:style w:type="character" w:customStyle="1" w:styleId="HeaderChar">
    <w:name w:val="Header Char"/>
    <w:basedOn w:val="DefaultParagraphFont"/>
    <w:link w:val="Header"/>
    <w:uiPriority w:val="99"/>
    <w:rsid w:val="007B1640"/>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7B1640"/>
    <w:pPr>
      <w:tabs>
        <w:tab w:val="center" w:pos="4680"/>
        <w:tab w:val="right" w:pos="9360"/>
      </w:tabs>
    </w:pPr>
  </w:style>
  <w:style w:type="character" w:customStyle="1" w:styleId="FooterChar">
    <w:name w:val="Footer Char"/>
    <w:basedOn w:val="DefaultParagraphFont"/>
    <w:link w:val="Footer"/>
    <w:uiPriority w:val="99"/>
    <w:rsid w:val="007B1640"/>
    <w:rPr>
      <w:rFonts w:ascii="Times New Roman" w:eastAsia="Times New Roman" w:hAnsi="Times New Roman" w:cs="Times New Roman"/>
      <w:sz w:val="28"/>
      <w:szCs w:val="28"/>
    </w:rPr>
  </w:style>
  <w:style w:type="character" w:styleId="Hyperlink">
    <w:name w:val="Hyperlink"/>
    <w:basedOn w:val="DefaultParagraphFont"/>
    <w:uiPriority w:val="99"/>
    <w:unhideWhenUsed/>
    <w:rsid w:val="007B1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vao-lop-10/mon-van-c12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811</Words>
  <Characters>4629</Characters>
  <Application>Microsoft Office Word</Application>
  <DocSecurity>0</DocSecurity>
  <Lines>38</Lines>
  <Paragraphs>10</Paragraphs>
  <ScaleCrop>false</ScaleCrop>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CTC</cp:lastModifiedBy>
  <cp:revision>6</cp:revision>
  <dcterms:created xsi:type="dcterms:W3CDTF">2020-05-18T14:36:00Z</dcterms:created>
  <dcterms:modified xsi:type="dcterms:W3CDTF">2021-05-24T09:11:00Z</dcterms:modified>
</cp:coreProperties>
</file>