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6F" w:rsidRPr="00FF526F" w:rsidRDefault="00FF526F" w:rsidP="00FF526F">
      <w:pPr>
        <w:shd w:val="clear" w:color="auto" w:fill="FFFFFF"/>
        <w:spacing w:after="0" w:line="240" w:lineRule="auto"/>
        <w:jc w:val="center"/>
        <w:rPr>
          <w:rFonts w:ascii="Times New Roman" w:eastAsia="Times New Roman" w:hAnsi="Times New Roman" w:cs="Times New Roman"/>
          <w:b/>
          <w:bCs/>
          <w:color w:val="FF0000"/>
          <w:sz w:val="28"/>
          <w:szCs w:val="28"/>
        </w:rPr>
      </w:pPr>
      <w:r w:rsidRPr="00FF526F">
        <w:rPr>
          <w:rFonts w:ascii="Times New Roman" w:eastAsia="Times New Roman" w:hAnsi="Times New Roman" w:cs="Times New Roman"/>
          <w:b/>
          <w:bCs/>
          <w:color w:val="FF0000"/>
          <w:sz w:val="28"/>
          <w:szCs w:val="28"/>
        </w:rPr>
        <w:t>ĐỀ THI THỬ THPT QUỐC GIA 2021 MÔN HÓA TRƯỜNG CHUYÊN NGUYỄN QUANG DIỆU LẦN 1</w:t>
      </w:r>
    </w:p>
    <w:p w:rsidR="00FF526F" w:rsidRDefault="00FF526F" w:rsidP="00FF526F">
      <w:pPr>
        <w:shd w:val="clear" w:color="auto" w:fill="FFFFFF"/>
        <w:spacing w:after="0" w:line="240" w:lineRule="auto"/>
        <w:rPr>
          <w:rFonts w:ascii="Times New Roman" w:eastAsia="Times New Roman" w:hAnsi="Times New Roman" w:cs="Times New Roman"/>
          <w:b/>
          <w:bCs/>
          <w:color w:val="222222"/>
          <w:sz w:val="24"/>
          <w:szCs w:val="24"/>
        </w:rPr>
      </w:pPr>
    </w:p>
    <w:p w:rsidR="002025B2" w:rsidRPr="002025B2" w:rsidRDefault="002025B2" w:rsidP="00FF526F">
      <w:pPr>
        <w:shd w:val="clear" w:color="auto" w:fill="FFFFFF"/>
        <w:spacing w:after="0"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41.</w:t>
      </w:r>
      <w:r w:rsidRPr="002025B2">
        <w:rPr>
          <w:rFonts w:ascii="Times New Roman" w:eastAsia="Times New Roman" w:hAnsi="Times New Roman" w:cs="Times New Roman"/>
          <w:color w:val="222222"/>
          <w:sz w:val="24"/>
          <w:szCs w:val="24"/>
        </w:rPr>
        <w:t> Các α-amino axit có nhóm amino gắn vào ngyên tử cacbon ở vị trị số bao nhiêu</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4.       B. 2       C. 1.         D. 3.</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42.</w:t>
      </w:r>
      <w:r w:rsidRPr="002025B2">
        <w:rPr>
          <w:rFonts w:ascii="Times New Roman" w:eastAsia="Times New Roman" w:hAnsi="Times New Roman" w:cs="Times New Roman"/>
          <w:color w:val="222222"/>
          <w:sz w:val="24"/>
          <w:szCs w:val="24"/>
        </w:rPr>
        <w:t> Hợp chất đường chiếm thành phần chủ yếu trong mật ong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Saccarozơ.       B. Glucozơ.       C. Mantozơ.       D. Fructozơ.</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bookmarkStart w:id="0" w:name="_GoBack"/>
      <w:r w:rsidRPr="002025B2">
        <w:rPr>
          <w:rFonts w:ascii="Times New Roman" w:eastAsia="Times New Roman" w:hAnsi="Times New Roman" w:cs="Times New Roman"/>
          <w:b/>
          <w:bCs/>
          <w:color w:val="222222"/>
          <w:sz w:val="24"/>
          <w:szCs w:val="24"/>
        </w:rPr>
        <w:t>Câu 43.</w:t>
      </w:r>
      <w:r w:rsidRPr="002025B2">
        <w:rPr>
          <w:rFonts w:ascii="Times New Roman" w:eastAsia="Times New Roman" w:hAnsi="Times New Roman" w:cs="Times New Roman"/>
          <w:color w:val="222222"/>
          <w:sz w:val="24"/>
          <w:szCs w:val="24"/>
        </w:rPr>
        <w:t> Tính chất hóa học đặc trưng của kim loại là:</w:t>
      </w:r>
    </w:p>
    <w:bookmarkEnd w:id="0"/>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tính khử.       B. tính bazơ.       C. tính axit.       D. tính bazơ</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44.</w:t>
      </w:r>
      <w:r w:rsidRPr="002025B2">
        <w:rPr>
          <w:rFonts w:ascii="Times New Roman" w:eastAsia="Times New Roman" w:hAnsi="Times New Roman" w:cs="Times New Roman"/>
          <w:color w:val="222222"/>
          <w:sz w:val="24"/>
          <w:szCs w:val="24"/>
        </w:rPr>
        <w:t> Sản phẩm của phản ứng giữa nhôm oxit với HCl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Al2O3       B. Al(NO3)3       C. Al(OH)3.       D. AlCl3.</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45.</w:t>
      </w:r>
      <w:r w:rsidRPr="002025B2">
        <w:rPr>
          <w:rFonts w:ascii="Times New Roman" w:eastAsia="Times New Roman" w:hAnsi="Times New Roman" w:cs="Times New Roman"/>
          <w:color w:val="222222"/>
          <w:sz w:val="24"/>
          <w:szCs w:val="24"/>
        </w:rPr>
        <w:t> Chất nào sau đây làm quỳ tím đổi màu thành xanh:</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Lysin.       B. Alanin.       C. Axit glutamic.       D. Valin</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46.</w:t>
      </w:r>
      <w:r w:rsidRPr="002025B2">
        <w:rPr>
          <w:rFonts w:ascii="Times New Roman" w:eastAsia="Times New Roman" w:hAnsi="Times New Roman" w:cs="Times New Roman"/>
          <w:color w:val="222222"/>
          <w:sz w:val="24"/>
          <w:szCs w:val="24"/>
        </w:rPr>
        <w:t> Người ta thường nhập vào khinh khí cầu khí nào sau đây?</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H2       B. He.       C. N2       D. CO</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47.</w:t>
      </w:r>
      <w:r w:rsidRPr="002025B2">
        <w:rPr>
          <w:rFonts w:ascii="Times New Roman" w:eastAsia="Times New Roman" w:hAnsi="Times New Roman" w:cs="Times New Roman"/>
          <w:color w:val="222222"/>
          <w:sz w:val="24"/>
          <w:szCs w:val="24"/>
        </w:rPr>
        <w:t> Công thức của este tạo bởi axit benzoic và ancol etylic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C2H5COOC6H5.       B. C2H5COOCH2C6H5</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C. C6H5CH2COOCH3.       D. C6H5COOC2H5.</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48.</w:t>
      </w:r>
      <w:r w:rsidRPr="002025B2">
        <w:rPr>
          <w:rFonts w:ascii="Times New Roman" w:eastAsia="Times New Roman" w:hAnsi="Times New Roman" w:cs="Times New Roman"/>
          <w:color w:val="222222"/>
          <w:sz w:val="24"/>
          <w:szCs w:val="24"/>
        </w:rPr>
        <w:t> Kim loại nào sau đây điều chế được bằng phương pháp thủy luyện ?</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Ca.       B. Cu.       C. Mg       D. K.</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49.</w:t>
      </w:r>
      <w:r w:rsidRPr="002025B2">
        <w:rPr>
          <w:rFonts w:ascii="Times New Roman" w:eastAsia="Times New Roman" w:hAnsi="Times New Roman" w:cs="Times New Roman"/>
          <w:color w:val="222222"/>
          <w:sz w:val="24"/>
          <w:szCs w:val="24"/>
        </w:rPr>
        <w:t> Trong hợp chất FeO, sắt có số oxi hóa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+2.       B. 0.       C. +3.       D. +8/3.</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50.</w:t>
      </w:r>
      <w:r w:rsidRPr="002025B2">
        <w:rPr>
          <w:rFonts w:ascii="Times New Roman" w:eastAsia="Times New Roman" w:hAnsi="Times New Roman" w:cs="Times New Roman"/>
          <w:color w:val="222222"/>
          <w:sz w:val="24"/>
          <w:szCs w:val="24"/>
        </w:rPr>
        <w:t> Nước cứng là nước chứa nhiều ion:</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Na+, Mg2+       B. Ca2+, Na+       C. Ca2+, Ba2+.       D. Ca2+, Mg2+.</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51.</w:t>
      </w:r>
      <w:r w:rsidRPr="002025B2">
        <w:rPr>
          <w:rFonts w:ascii="Times New Roman" w:eastAsia="Times New Roman" w:hAnsi="Times New Roman" w:cs="Times New Roman"/>
          <w:color w:val="222222"/>
          <w:sz w:val="24"/>
          <w:szCs w:val="24"/>
        </w:rPr>
        <w:t> Kim loại nào dưới đây có tính khử mạnh nhất ?</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Zn.       B. Fe.       C. Mg.       D. Al</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52.</w:t>
      </w:r>
      <w:r w:rsidRPr="002025B2">
        <w:rPr>
          <w:rFonts w:ascii="Times New Roman" w:eastAsia="Times New Roman" w:hAnsi="Times New Roman" w:cs="Times New Roman"/>
          <w:color w:val="222222"/>
          <w:sz w:val="24"/>
          <w:szCs w:val="24"/>
        </w:rPr>
        <w:t> Ở điều kiện thường, các chất trong cặp chất nào sau đây đều làm mất màu dung dịch Br2?</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lastRenderedPageBreak/>
        <w:t>A. Metan, etin.       B. Etan, metan.       C. Propen, etin.       D. Etan, propen.</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53.</w:t>
      </w:r>
      <w:r w:rsidRPr="002025B2">
        <w:rPr>
          <w:rFonts w:ascii="Times New Roman" w:eastAsia="Times New Roman" w:hAnsi="Times New Roman" w:cs="Times New Roman"/>
          <w:color w:val="222222"/>
          <w:sz w:val="24"/>
          <w:szCs w:val="24"/>
        </w:rPr>
        <w:t> Kim loại Cu phản ứng được với dung dịch:</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KNO3       B. FeSO4.       C. AgNO3.       D. HCl</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54.</w:t>
      </w:r>
      <w:r w:rsidRPr="002025B2">
        <w:rPr>
          <w:rFonts w:ascii="Times New Roman" w:eastAsia="Times New Roman" w:hAnsi="Times New Roman" w:cs="Times New Roman"/>
          <w:color w:val="222222"/>
          <w:sz w:val="24"/>
          <w:szCs w:val="24"/>
        </w:rPr>
        <w:t> Chất tham gia phản ứng trùng hợp tạo ra polime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CH3-CH2-CH3.       B. CH3-CH2-Cl.       C. CH2=CH-CH3.       D. H2N[CH2]5COOH.</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55.</w:t>
      </w:r>
      <w:r w:rsidRPr="002025B2">
        <w:rPr>
          <w:rFonts w:ascii="Times New Roman" w:eastAsia="Times New Roman" w:hAnsi="Times New Roman" w:cs="Times New Roman"/>
          <w:color w:val="222222"/>
          <w:sz w:val="24"/>
          <w:szCs w:val="24"/>
        </w:rPr>
        <w:t> Công thức của crom (III) hidroxit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Cr(OH)2       B. Cr2O3.       C. Cr(OH)3.       D. CrO.</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56.</w:t>
      </w:r>
      <w:r w:rsidRPr="002025B2">
        <w:rPr>
          <w:rFonts w:ascii="Times New Roman" w:eastAsia="Times New Roman" w:hAnsi="Times New Roman" w:cs="Times New Roman"/>
          <w:color w:val="222222"/>
          <w:sz w:val="24"/>
          <w:szCs w:val="24"/>
        </w:rPr>
        <w:t> Kim loại thuộc nhóm IIA không tác dụng với nước ngay cả ở nhiệt độ cao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Be.       B. Ca.       C. Ba.       D. Mg.</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57.</w:t>
      </w:r>
      <w:r w:rsidRPr="002025B2">
        <w:rPr>
          <w:rFonts w:ascii="Times New Roman" w:eastAsia="Times New Roman" w:hAnsi="Times New Roman" w:cs="Times New Roman"/>
          <w:color w:val="222222"/>
          <w:sz w:val="24"/>
          <w:szCs w:val="24"/>
        </w:rPr>
        <w:t> Phèn chua được dùng trong ngành thuộc da, chất cầm màu trong công nghiệp nhuộm vải, chất làm trong nước đục… Phèn chua có công thức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Na2SO4.Al2(SO4)3.24H2O.       B. Cs2SO4.Al2(SO4)3.24H2O.</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C. Li2SO4.Al2(SO4)3.24H2O.       D. K2SO4.Al2(SO4)3.24H2O.</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58.</w:t>
      </w:r>
      <w:r w:rsidRPr="002025B2">
        <w:rPr>
          <w:rFonts w:ascii="Times New Roman" w:eastAsia="Times New Roman" w:hAnsi="Times New Roman" w:cs="Times New Roman"/>
          <w:color w:val="222222"/>
          <w:sz w:val="24"/>
          <w:szCs w:val="24"/>
        </w:rPr>
        <w:t> Khi đun nóng chất béo với trong môi trường axit thu được:</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glixerol và muối natri của axit béo.       B. glixerol và axit cacboxylic.</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C. glixerol và muối natri của axit cacboxylic.       D. glixerol và axit béo.</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59.</w:t>
      </w:r>
      <w:r w:rsidRPr="002025B2">
        <w:rPr>
          <w:rFonts w:ascii="Times New Roman" w:eastAsia="Times New Roman" w:hAnsi="Times New Roman" w:cs="Times New Roman"/>
          <w:color w:val="222222"/>
          <w:sz w:val="24"/>
          <w:szCs w:val="24"/>
        </w:rPr>
        <w:t> Kim loại nào sau đây có độ cứng lớn nhất trong tất cả các kim loại ?</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Sắt.       B. Crom.       C. Đồng.       D. Vonfram.</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60.</w:t>
      </w:r>
      <w:r w:rsidRPr="002025B2">
        <w:rPr>
          <w:rFonts w:ascii="Times New Roman" w:eastAsia="Times New Roman" w:hAnsi="Times New Roman" w:cs="Times New Roman"/>
          <w:color w:val="222222"/>
          <w:sz w:val="24"/>
          <w:szCs w:val="24"/>
        </w:rPr>
        <w:t> Chất nào dưới đây khi tác dụng với HNO3 loãng, dư không giải phóng khí?</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Fe3O4       B. Fe.       C. FeO.       D. Fe2O3.</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61.</w:t>
      </w:r>
      <w:r w:rsidRPr="002025B2">
        <w:rPr>
          <w:rFonts w:ascii="Times New Roman" w:eastAsia="Times New Roman" w:hAnsi="Times New Roman" w:cs="Times New Roman"/>
          <w:color w:val="222222"/>
          <w:sz w:val="24"/>
          <w:szCs w:val="24"/>
        </w:rPr>
        <w:t> Cho các phân tử polime: tinh bột (amilozơ), xenlulozơ, tinh bột (amilopectin), poli(vinyl clorua). Số polime có mạch không phân nhánh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4.       B. 1.       C. 2.       D. 3.</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62.</w:t>
      </w:r>
      <w:r w:rsidRPr="002025B2">
        <w:rPr>
          <w:rFonts w:ascii="Times New Roman" w:eastAsia="Times New Roman" w:hAnsi="Times New Roman" w:cs="Times New Roman"/>
          <w:color w:val="222222"/>
          <w:sz w:val="24"/>
          <w:szCs w:val="24"/>
        </w:rPr>
        <w:t> Đốt cháy hoàn toàn 4,45 gam một amino axit no, phân tử chỉ chứa một nhóm amino và 1 nhóm cacboxyl. Dẫn toàn bộ sản phẩm cháy vào bình đựng dung dịch NaOH dư thì có 0,56 lít khí bay ra (đktc). Công thức phân tử và số đồng phân cấu tạo amino axit thoả mãn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C4H9O2N; 5 đồng phân.       B. C3H7O2N; 2 đồng phân.</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C. C4H9O2N; 4 đồng phân.       D. C3H7O2N; 3 đồng phân.</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63.</w:t>
      </w:r>
      <w:r w:rsidRPr="002025B2">
        <w:rPr>
          <w:rFonts w:ascii="Times New Roman" w:eastAsia="Times New Roman" w:hAnsi="Times New Roman" w:cs="Times New Roman"/>
          <w:color w:val="222222"/>
          <w:sz w:val="24"/>
          <w:szCs w:val="24"/>
        </w:rPr>
        <w:t> Cho dãy các chất: phenyl axetat, metyl axetat, etyl format, tripanmitin, vinyl axetat. Số chất trong dãy khi thủy phân trong dung dịch NaOH loãng, đun nóng sinh ra ancol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2.       B. 5.       C. 4.       D. 3.</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64.</w:t>
      </w:r>
      <w:r w:rsidRPr="002025B2">
        <w:rPr>
          <w:rFonts w:ascii="Times New Roman" w:eastAsia="Times New Roman" w:hAnsi="Times New Roman" w:cs="Times New Roman"/>
          <w:color w:val="222222"/>
          <w:sz w:val="24"/>
          <w:szCs w:val="24"/>
        </w:rPr>
        <w:t> Khối lượng nhôm cần dùng để điều chế 19,2 gam đồng từ đồng (II) oxit bằng phương pháp nhiệt nhôm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12,15 gam.       B. 8,1 gam.       C. 5,4 gam.       D. 4,5 gam.</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65.</w:t>
      </w:r>
      <w:r w:rsidRPr="002025B2">
        <w:rPr>
          <w:rFonts w:ascii="Times New Roman" w:eastAsia="Times New Roman" w:hAnsi="Times New Roman" w:cs="Times New Roman"/>
          <w:color w:val="222222"/>
          <w:sz w:val="24"/>
          <w:szCs w:val="24"/>
        </w:rPr>
        <w:t> Hòa tan hoàn toàn 2,43 gam hỗn hợp gồm Mg và Zn vào một lượng vừa đủ dung dịch H2SO4 loãng, sau phản ứng thu được 1,12 lít H2 (đktc) và dung dịch X. Khối lượng muối trong dung dịch X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7,23 gam.       B. 7,33 gam.       C. 5,83 gam.       D. 4,83 gam.</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66.</w:t>
      </w:r>
      <w:r w:rsidRPr="002025B2">
        <w:rPr>
          <w:rFonts w:ascii="Times New Roman" w:eastAsia="Times New Roman" w:hAnsi="Times New Roman" w:cs="Times New Roman"/>
          <w:color w:val="222222"/>
          <w:sz w:val="24"/>
          <w:szCs w:val="24"/>
        </w:rPr>
        <w:t> Thành phần chính của phân ure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(NH2)2CO.       B. NH4HCO3.       C. (NH4)2HPO4.       D. NH4H2PO4.</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67.</w:t>
      </w:r>
      <w:r w:rsidRPr="002025B2">
        <w:rPr>
          <w:rFonts w:ascii="Times New Roman" w:eastAsia="Times New Roman" w:hAnsi="Times New Roman" w:cs="Times New Roman"/>
          <w:color w:val="222222"/>
          <w:sz w:val="24"/>
          <w:szCs w:val="24"/>
        </w:rPr>
        <w:t> Cacbohidrat X có tính chất sau: Tác dung với Cu(OH)2/OH- nhiệt độ thường tạo dung dịch xanh lam, khi đun nóng có kết tủa đỏ gạch. Cacbohidrat thỏa tính chất của cacbohidrat X là ?</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Saccarozơ, tinh bột.       B. Frutozơ, tinh bột.        C. Glucozơ, saccarozơ.       D. Glucozơ, fructozơ.</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68.</w:t>
      </w:r>
      <w:r w:rsidRPr="002025B2">
        <w:rPr>
          <w:rFonts w:ascii="Times New Roman" w:eastAsia="Times New Roman" w:hAnsi="Times New Roman" w:cs="Times New Roman"/>
          <w:color w:val="222222"/>
          <w:sz w:val="24"/>
          <w:szCs w:val="24"/>
        </w:rPr>
        <w:t> Thủy phân hoàn toàn hỗn hợp etyl acrylat và metyl acrylat trong dung dịch NaOH, thu được sản phẩm gồm</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2 muối và 1 ancol.       B. 1 muối và 2 ancol.        C. 1 muối và 1 ancol.       D. 2 muối và 2 ancol.</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69.</w:t>
      </w:r>
      <w:r w:rsidRPr="002025B2">
        <w:rPr>
          <w:rFonts w:ascii="Times New Roman" w:eastAsia="Times New Roman" w:hAnsi="Times New Roman" w:cs="Times New Roman"/>
          <w:color w:val="222222"/>
          <w:sz w:val="24"/>
          <w:szCs w:val="24"/>
        </w:rPr>
        <w:t> Cho dung dịch KOH dư vào dung dịch FeCl3 và FeCl2 thu được kết tủa X. Cho X tác dụng với lượng dư dung dịch H2SO4 (đặc, nóng) thu được dung dịch chứa muối</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Fe2(SO4)3 và K2SO4       B. Fe2(SO4)3.       C. FeSO4       D. FeSO4 và K2SO4</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70.</w:t>
      </w:r>
      <w:r w:rsidRPr="002025B2">
        <w:rPr>
          <w:rFonts w:ascii="Times New Roman" w:eastAsia="Times New Roman" w:hAnsi="Times New Roman" w:cs="Times New Roman"/>
          <w:color w:val="222222"/>
          <w:sz w:val="24"/>
          <w:szCs w:val="24"/>
        </w:rPr>
        <w:t> Cho 360 gam glucozơ lên men thành ancol etylic và CO2. Cho tất cả khí CO2 hấp thụ vào dung dịch NaOH thì thu được 212 gam Na2CO3 và 84 gam NaHCO3. Hiệu suất của phản ứng lên men rượu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62,5%.       B. 50%.       C. 75%.       D. 80%</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71.</w:t>
      </w:r>
      <w:r w:rsidRPr="002025B2">
        <w:rPr>
          <w:rFonts w:ascii="Times New Roman" w:eastAsia="Times New Roman" w:hAnsi="Times New Roman" w:cs="Times New Roman"/>
          <w:color w:val="222222"/>
          <w:sz w:val="24"/>
          <w:szCs w:val="24"/>
        </w:rPr>
        <w:t> Hỗn hợp E gồm ba este X, Y, Z đều đa chức, no, mạch hở (MX &lt; MY &lt; MZ). Đốt cháy hoàn toàn 0,012 mol E cần vừa đủ 2,352 gam O2 thu được 1,026 gam H2O. Mặt khác, đun nóng 0,012 mol E với dung dịch NaOH (vừa đủ), cô cạn dung dịch sau phản ửng, thu được muối T (có mạch cacbon không phân nhánh) và hỗn hợp hai ancol (đơn chức, kế tiếp trong dãy đồng đẳng). Đốt cháy hoàn toàn T, thu được Na2CO3, CO2 và 0,216 gam H2O. Số nguyên tử H trong X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12.       B. 8.       C. 10.       D. 14.</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72.</w:t>
      </w:r>
      <w:r w:rsidRPr="002025B2">
        <w:rPr>
          <w:rFonts w:ascii="Times New Roman" w:eastAsia="Times New Roman" w:hAnsi="Times New Roman" w:cs="Times New Roman"/>
          <w:color w:val="222222"/>
          <w:sz w:val="24"/>
          <w:szCs w:val="24"/>
        </w:rPr>
        <w:t> Hòa tan hết m gam hỗn hợp X gồm Fe(NO3)3 9,68 gam, MgO, Mg và Fe vào dung dịch gồm 0,03 mol KNO3 và 0,485 mol mol H2SO4 (đun nóng). Sau khi kết thúc phản ứng thu được dung dịch Y chỉ chứa muối trung hoà và 1,792 lít (đktc) hỗn hợp khí Z gồm 2 khí không màu trong đó có 1 khí hóa nâu ngoài không khí, biết tỉ khối của Z so với H2 bằng 19,375. Dung dịch Y tác dụng tối đa với dung dịch chứa 0,95 mol KOH, lấy kết tủa nung ngoài không khí tới khối lượng không đổi thu được 21,2 gam rắn. Phần trăm khối lượng của Mg có trong X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68,5%.       B. 38,8%.       C. 20,1%.       D. 32,1%.</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73.</w:t>
      </w:r>
      <w:r w:rsidRPr="002025B2">
        <w:rPr>
          <w:rFonts w:ascii="Times New Roman" w:eastAsia="Times New Roman" w:hAnsi="Times New Roman" w:cs="Times New Roman"/>
          <w:color w:val="222222"/>
          <w:sz w:val="24"/>
          <w:szCs w:val="24"/>
        </w:rPr>
        <w:t> Cho các phát biểu sau về cacbohiđrat:</w:t>
      </w:r>
      <w:r w:rsidRPr="002025B2">
        <w:rPr>
          <w:rFonts w:ascii="Times New Roman" w:eastAsia="Times New Roman" w:hAnsi="Times New Roman" w:cs="Times New Roman"/>
          <w:color w:val="222222"/>
          <w:sz w:val="24"/>
          <w:szCs w:val="24"/>
        </w:rPr>
        <w:br/>
        <w:t>(a) Glucozơ và saccarozơ đều là chất rắn có vị ngọt, dễ tan trong nước.</w:t>
      </w:r>
      <w:r w:rsidRPr="002025B2">
        <w:rPr>
          <w:rFonts w:ascii="Times New Roman" w:eastAsia="Times New Roman" w:hAnsi="Times New Roman" w:cs="Times New Roman"/>
          <w:color w:val="222222"/>
          <w:sz w:val="24"/>
          <w:szCs w:val="24"/>
        </w:rPr>
        <w:br/>
        <w:t>(b) Tinh bột và xenlulozơ đều là polisaccarit.</w:t>
      </w:r>
      <w:r w:rsidRPr="002025B2">
        <w:rPr>
          <w:rFonts w:ascii="Times New Roman" w:eastAsia="Times New Roman" w:hAnsi="Times New Roman" w:cs="Times New Roman"/>
          <w:color w:val="222222"/>
          <w:sz w:val="24"/>
          <w:szCs w:val="24"/>
        </w:rPr>
        <w:br/>
        <w:t>(c) Trong dung dịch, glucozơ và saccarozơ đều hoà tan Cu(OH)2, tạo phức màu xanh lam.</w:t>
      </w:r>
      <w:r w:rsidRPr="002025B2">
        <w:rPr>
          <w:rFonts w:ascii="Times New Roman" w:eastAsia="Times New Roman" w:hAnsi="Times New Roman" w:cs="Times New Roman"/>
          <w:color w:val="222222"/>
          <w:sz w:val="24"/>
          <w:szCs w:val="24"/>
        </w:rPr>
        <w:br/>
        <w:t>(d) Khi thuỷ phân hoàn toàn hỗn hợp gồm tinh bột và saccarozơ trong môi trường axit, chỉ thu được một loại monosaccarit duy nhất.</w:t>
      </w:r>
      <w:r w:rsidRPr="002025B2">
        <w:rPr>
          <w:rFonts w:ascii="Times New Roman" w:eastAsia="Times New Roman" w:hAnsi="Times New Roman" w:cs="Times New Roman"/>
          <w:color w:val="222222"/>
          <w:sz w:val="24"/>
          <w:szCs w:val="24"/>
        </w:rPr>
        <w:br/>
        <w:t>(e) Khi đun nóng glucozơ (hoặc fructozơ) với dung dịch AgNO3 trong NH3 thu được Ag.</w:t>
      </w:r>
      <w:r w:rsidRPr="002025B2">
        <w:rPr>
          <w:rFonts w:ascii="Times New Roman" w:eastAsia="Times New Roman" w:hAnsi="Times New Roman" w:cs="Times New Roman"/>
          <w:color w:val="222222"/>
          <w:sz w:val="24"/>
          <w:szCs w:val="24"/>
        </w:rPr>
        <w:br/>
        <w:t>(g) Glucozơ và saccarozơ đều tác dụng với H2 (xúc tác Ni, đun nóng) tạo sobitol.</w:t>
      </w:r>
      <w:r w:rsidRPr="002025B2">
        <w:rPr>
          <w:rFonts w:ascii="Times New Roman" w:eastAsia="Times New Roman" w:hAnsi="Times New Roman" w:cs="Times New Roman"/>
          <w:color w:val="222222"/>
          <w:sz w:val="24"/>
          <w:szCs w:val="24"/>
        </w:rPr>
        <w:br/>
        <w:t>Số phát biểu đúng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4.       B. 3.       C. 5.       D. 6.</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74.</w:t>
      </w:r>
      <w:r w:rsidRPr="002025B2">
        <w:rPr>
          <w:rFonts w:ascii="Times New Roman" w:eastAsia="Times New Roman" w:hAnsi="Times New Roman" w:cs="Times New Roman"/>
          <w:color w:val="222222"/>
          <w:sz w:val="24"/>
          <w:szCs w:val="24"/>
        </w:rPr>
        <w:t> Cho các cặp dung dịch sau:</w:t>
      </w:r>
      <w:r w:rsidRPr="002025B2">
        <w:rPr>
          <w:rFonts w:ascii="Times New Roman" w:eastAsia="Times New Roman" w:hAnsi="Times New Roman" w:cs="Times New Roman"/>
          <w:color w:val="222222"/>
          <w:sz w:val="24"/>
          <w:szCs w:val="24"/>
        </w:rPr>
        <w:br/>
        <w:t>(1) Na2CO3 và AlCl3    (2) NaNO3 và FeCl2</w:t>
      </w:r>
      <w:r w:rsidRPr="002025B2">
        <w:rPr>
          <w:rFonts w:ascii="Times New Roman" w:eastAsia="Times New Roman" w:hAnsi="Times New Roman" w:cs="Times New Roman"/>
          <w:color w:val="222222"/>
          <w:sz w:val="24"/>
          <w:szCs w:val="24"/>
        </w:rPr>
        <w:br/>
        <w:t>(3) HCl và Fe(NO3)2    (4) NaHCO3 và NaHSO4</w:t>
      </w:r>
      <w:r w:rsidRPr="002025B2">
        <w:rPr>
          <w:rFonts w:ascii="Times New Roman" w:eastAsia="Times New Roman" w:hAnsi="Times New Roman" w:cs="Times New Roman"/>
          <w:color w:val="222222"/>
          <w:sz w:val="24"/>
          <w:szCs w:val="24"/>
        </w:rPr>
        <w:br/>
        <w:t>(5) NaHCO3 và BaCl2</w:t>
      </w:r>
      <w:r w:rsidRPr="002025B2">
        <w:rPr>
          <w:rFonts w:ascii="Times New Roman" w:eastAsia="Times New Roman" w:hAnsi="Times New Roman" w:cs="Times New Roman"/>
          <w:color w:val="222222"/>
          <w:sz w:val="24"/>
          <w:szCs w:val="24"/>
        </w:rPr>
        <w:br/>
        <w:t>Số cặp xảy ra phản ứng khi trộn các chất trong các cặp đó với nhau?</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5.       B. 3.       C. 2.       D. 4.</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75.</w:t>
      </w:r>
      <w:r w:rsidRPr="002025B2">
        <w:rPr>
          <w:rFonts w:ascii="Times New Roman" w:eastAsia="Times New Roman" w:hAnsi="Times New Roman" w:cs="Times New Roman"/>
          <w:color w:val="222222"/>
          <w:sz w:val="24"/>
          <w:szCs w:val="24"/>
        </w:rPr>
        <w:t> Hỗn hợp X gồm Na, Ba, Na2O, BaO. Hòa tan hết 107,9 gam hỗn hợp X vào nước thu được 7,84 lít H2 (đktc) và dung dịch kiềm Y trong đó có 28 gam NaOH. Hấp thụ 17,92 lít khí SO2 (đktc) vào dung dịch Y thu được m gam kết tủa. Giá trị của m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21,7 gam.       B. 130,2 gam       C. 173,6 gam.       D. 108,5 gam.</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76.</w:t>
      </w:r>
      <w:r w:rsidRPr="002025B2">
        <w:rPr>
          <w:rFonts w:ascii="Times New Roman" w:eastAsia="Times New Roman" w:hAnsi="Times New Roman" w:cs="Times New Roman"/>
          <w:color w:val="222222"/>
          <w:sz w:val="24"/>
          <w:szCs w:val="24"/>
        </w:rPr>
        <w:t> Đốt cháy hoàn toàn 0,1 mol hỗn hợp X gồm một axit, một este (đều no, đơn chức, mạch hở) và 2 hiđrocacbon mạch hở cần vừa đủ 0,28 mol O2, tạo ra 0,2 mol H2O. Nếu cho 0,1 mol X vào dung dịch Br2/CCl4 dư thì số mol Br2 phản ứng tối đa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0,08.       B. 0,16.       C. 0,04.       D. 0,06</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77.</w:t>
      </w:r>
      <w:r w:rsidRPr="002025B2">
        <w:rPr>
          <w:rFonts w:ascii="Times New Roman" w:eastAsia="Times New Roman" w:hAnsi="Times New Roman" w:cs="Times New Roman"/>
          <w:color w:val="222222"/>
          <w:sz w:val="24"/>
          <w:szCs w:val="24"/>
        </w:rPr>
        <w:t> Tiến hành thí nghiệm phản ứng của saccarozơ với Cu(OH)2 theo các bước sau đây:</w:t>
      </w:r>
      <w:r w:rsidRPr="002025B2">
        <w:rPr>
          <w:rFonts w:ascii="Times New Roman" w:eastAsia="Times New Roman" w:hAnsi="Times New Roman" w:cs="Times New Roman"/>
          <w:color w:val="222222"/>
          <w:sz w:val="24"/>
          <w:szCs w:val="24"/>
        </w:rPr>
        <w:br/>
        <w:t>Bước 1: Cho vào ống nghiệm 5 giọt dung dịch CuSO4 5% và 1 ml dung dịch NaOH 10%.</w:t>
      </w:r>
      <w:r w:rsidRPr="002025B2">
        <w:rPr>
          <w:rFonts w:ascii="Times New Roman" w:eastAsia="Times New Roman" w:hAnsi="Times New Roman" w:cs="Times New Roman"/>
          <w:color w:val="222222"/>
          <w:sz w:val="24"/>
          <w:szCs w:val="24"/>
        </w:rPr>
        <w:br/>
        <w:t>Bước 2: Lắc nhẹ, gạn lớp dung dịch để giữ kết tủa.</w:t>
      </w:r>
      <w:r w:rsidRPr="002025B2">
        <w:rPr>
          <w:rFonts w:ascii="Times New Roman" w:eastAsia="Times New Roman" w:hAnsi="Times New Roman" w:cs="Times New Roman"/>
          <w:color w:val="222222"/>
          <w:sz w:val="24"/>
          <w:szCs w:val="24"/>
        </w:rPr>
        <w:br/>
        <w:t>Bước 3: Thêm 2 ml dung dịch saccarozơ 10% vào ống nghiệm, lắc nhẹ.</w:t>
      </w:r>
      <w:r w:rsidRPr="002025B2">
        <w:rPr>
          <w:rFonts w:ascii="Times New Roman" w:eastAsia="Times New Roman" w:hAnsi="Times New Roman" w:cs="Times New Roman"/>
          <w:color w:val="222222"/>
          <w:sz w:val="24"/>
          <w:szCs w:val="24"/>
        </w:rPr>
        <w:br/>
        <w:t>Nhận định nào sau đây là sai?</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Sau bước 1, trong ống nghiệm xuất hiện kết tủa màu xanh.</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B. Thí nghiệm trên chứng minh saccarozơ có tính chất của ancol đa chức.</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C. Sau bước 3, kết tủa bị hoà tan và trở thành dung dịch có màu tím đặc trưng</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D. Cần lấy dư dung dịch NaOH để đảm bảo môi trường cho phản ứng tạo phức.</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78.</w:t>
      </w:r>
      <w:r w:rsidRPr="002025B2">
        <w:rPr>
          <w:rFonts w:ascii="Times New Roman" w:eastAsia="Times New Roman" w:hAnsi="Times New Roman" w:cs="Times New Roman"/>
          <w:color w:val="222222"/>
          <w:sz w:val="24"/>
          <w:szCs w:val="24"/>
        </w:rPr>
        <w:t> Cho E chứa 0,45 mol hỗn hợp triglixerit X và axit Y tác dụng vừa đủ 1,05 mol KOH, thu được glixerol và dung dịch M chứa hỗn hợp 2 muối là kali stearat và kali oleat. Mặt khác 0,45 mol hỗn hợp E làm mất màu vừa đủ 0,45 mol Br2 trong dung dịch. Phần trăm khối lượng của kali stearat trong M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57,3%.       B. 42,7%.       C. 65,1%.       D. 34,9%.</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79.</w:t>
      </w:r>
      <w:r w:rsidRPr="002025B2">
        <w:rPr>
          <w:rFonts w:ascii="Times New Roman" w:eastAsia="Times New Roman" w:hAnsi="Times New Roman" w:cs="Times New Roman"/>
          <w:color w:val="222222"/>
          <w:sz w:val="24"/>
          <w:szCs w:val="24"/>
        </w:rPr>
        <w:t> Hỗn hợp X chứa 2 amin đều no, đơn chức, mạch hở và một hiđrocacbon M thể khí điều kiện thường. Đốt cháy hoàn toàn 0,1 mol hỗn hợp X cần dùng 1,35 mol không khí (20% O2 và 80% N2 về thể tích) thu được hỗn hợp X gồm CO2, H2O và N2. Dẫn toàn bộ Y qua bình đựng Ca(OH)2 dư thu được 15,25 gam kết tủa và khối lượng dung dịch giảm là 4,31 gam, đồng thời có 24,808 lít (đktc) khí thoát ra khỏi bình. Phân tử khối của M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42.       B. 30.       C. 28.       D. 44.</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b/>
          <w:bCs/>
          <w:color w:val="222222"/>
          <w:sz w:val="24"/>
          <w:szCs w:val="24"/>
        </w:rPr>
        <w:t>Câu 80.</w:t>
      </w:r>
      <w:r w:rsidRPr="002025B2">
        <w:rPr>
          <w:rFonts w:ascii="Times New Roman" w:eastAsia="Times New Roman" w:hAnsi="Times New Roman" w:cs="Times New Roman"/>
          <w:color w:val="222222"/>
          <w:sz w:val="24"/>
          <w:szCs w:val="24"/>
        </w:rPr>
        <w:t> Cho hỗn hợp X gồm NaHCO3 và K2CO3 (tỉ lệ khối lượng mNaHCO3 : mK2CO3 = 14 : 23) vào bình đựng dung dịch Ca(HCO3)2 thu được kết tủa X và dung dịch Y. Thêm từ từ dung dịch HCl 1M vào bình đến khi không còn khí thoát ra thì hết 90 ml. Biết toàn bộ Y phản ứng vừa đủ với 70 ml dung dịch KOH 1M. Khối lượng kết tủa X là:</w:t>
      </w:r>
    </w:p>
    <w:p w:rsidR="002025B2" w:rsidRPr="002025B2" w:rsidRDefault="002025B2" w:rsidP="002025B2">
      <w:pPr>
        <w:shd w:val="clear" w:color="auto" w:fill="FFFFFF"/>
        <w:spacing w:after="100" w:afterAutospacing="1" w:line="240" w:lineRule="auto"/>
        <w:rPr>
          <w:rFonts w:ascii="Times New Roman" w:eastAsia="Times New Roman" w:hAnsi="Times New Roman" w:cs="Times New Roman"/>
          <w:color w:val="222222"/>
          <w:sz w:val="24"/>
          <w:szCs w:val="24"/>
        </w:rPr>
      </w:pPr>
      <w:r w:rsidRPr="002025B2">
        <w:rPr>
          <w:rFonts w:ascii="Times New Roman" w:eastAsia="Times New Roman" w:hAnsi="Times New Roman" w:cs="Times New Roman"/>
          <w:color w:val="222222"/>
          <w:sz w:val="24"/>
          <w:szCs w:val="24"/>
        </w:rPr>
        <w:t>A. 1 gam.       B. 2 gam.       C. 4 gam.       D. 3 gam.</w:t>
      </w:r>
    </w:p>
    <w:p w:rsidR="004F5B93" w:rsidRPr="002025B2" w:rsidRDefault="004F5B93">
      <w:pPr>
        <w:rPr>
          <w:rFonts w:ascii="Times New Roman" w:hAnsi="Times New Roman" w:cs="Times New Roman"/>
          <w:sz w:val="24"/>
          <w:szCs w:val="24"/>
        </w:rPr>
      </w:pPr>
    </w:p>
    <w:sectPr w:rsidR="004F5B93" w:rsidRPr="002025B2" w:rsidSect="00FF526F">
      <w:headerReference w:type="default" r:id="rId7"/>
      <w:footerReference w:type="default" r:id="rId8"/>
      <w:pgSz w:w="12240" w:h="15840"/>
      <w:pgMar w:top="900" w:right="1440" w:bottom="900" w:left="1440" w:header="45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F4" w:rsidRDefault="008E40F4" w:rsidP="00FF526F">
      <w:pPr>
        <w:spacing w:after="0" w:line="240" w:lineRule="auto"/>
      </w:pPr>
      <w:r>
        <w:separator/>
      </w:r>
    </w:p>
  </w:endnote>
  <w:endnote w:type="continuationSeparator" w:id="0">
    <w:p w:rsidR="008E40F4" w:rsidRDefault="008E40F4" w:rsidP="00FF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6F" w:rsidRPr="00FF526F" w:rsidRDefault="00FF526F" w:rsidP="00FF526F">
    <w:pPr>
      <w:pStyle w:val="Footer"/>
      <w:jc w:val="right"/>
      <w:rPr>
        <w:rFonts w:ascii="Times New Roman" w:hAnsi="Times New Roman" w:cs="Times New Roman"/>
      </w:rPr>
    </w:pPr>
    <w:hyperlink r:id="rId1" w:history="1">
      <w:r w:rsidRPr="00FF526F">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F4" w:rsidRDefault="008E40F4" w:rsidP="00FF526F">
      <w:pPr>
        <w:spacing w:after="0" w:line="240" w:lineRule="auto"/>
      </w:pPr>
      <w:r>
        <w:separator/>
      </w:r>
    </w:p>
  </w:footnote>
  <w:footnote w:type="continuationSeparator" w:id="0">
    <w:p w:rsidR="008E40F4" w:rsidRDefault="008E40F4" w:rsidP="00FF5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6F" w:rsidRPr="00FF526F" w:rsidRDefault="00FF526F">
    <w:pPr>
      <w:pStyle w:val="Header"/>
      <w:rPr>
        <w:rFonts w:ascii="Times New Roman" w:hAnsi="Times New Roman" w:cs="Times New Roman"/>
      </w:rPr>
    </w:pPr>
    <w:hyperlink r:id="rId1" w:history="1">
      <w:r w:rsidRPr="00FF526F">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B2"/>
    <w:rsid w:val="002025B2"/>
    <w:rsid w:val="004F5B93"/>
    <w:rsid w:val="008E40F4"/>
    <w:rsid w:val="00FF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25B2"/>
    <w:rPr>
      <w:b/>
      <w:bCs/>
    </w:rPr>
  </w:style>
  <w:style w:type="character" w:customStyle="1" w:styleId="text-node">
    <w:name w:val="text-node"/>
    <w:basedOn w:val="DefaultParagraphFont"/>
    <w:rsid w:val="002025B2"/>
  </w:style>
  <w:style w:type="paragraph" w:styleId="NormalWeb">
    <w:name w:val="Normal (Web)"/>
    <w:basedOn w:val="Normal"/>
    <w:uiPriority w:val="99"/>
    <w:semiHidden/>
    <w:unhideWhenUsed/>
    <w:rsid w:val="002025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25B2"/>
    <w:rPr>
      <w:color w:val="0000FF"/>
      <w:u w:val="single"/>
    </w:rPr>
  </w:style>
  <w:style w:type="paragraph" w:styleId="Header">
    <w:name w:val="header"/>
    <w:basedOn w:val="Normal"/>
    <w:link w:val="HeaderChar"/>
    <w:uiPriority w:val="99"/>
    <w:unhideWhenUsed/>
    <w:rsid w:val="00FF5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26F"/>
  </w:style>
  <w:style w:type="paragraph" w:styleId="Footer">
    <w:name w:val="footer"/>
    <w:basedOn w:val="Normal"/>
    <w:link w:val="FooterChar"/>
    <w:uiPriority w:val="99"/>
    <w:unhideWhenUsed/>
    <w:rsid w:val="00FF5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25B2"/>
    <w:rPr>
      <w:b/>
      <w:bCs/>
    </w:rPr>
  </w:style>
  <w:style w:type="character" w:customStyle="1" w:styleId="text-node">
    <w:name w:val="text-node"/>
    <w:basedOn w:val="DefaultParagraphFont"/>
    <w:rsid w:val="002025B2"/>
  </w:style>
  <w:style w:type="paragraph" w:styleId="NormalWeb">
    <w:name w:val="Normal (Web)"/>
    <w:basedOn w:val="Normal"/>
    <w:uiPriority w:val="99"/>
    <w:semiHidden/>
    <w:unhideWhenUsed/>
    <w:rsid w:val="002025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25B2"/>
    <w:rPr>
      <w:color w:val="0000FF"/>
      <w:u w:val="single"/>
    </w:rPr>
  </w:style>
  <w:style w:type="paragraph" w:styleId="Header">
    <w:name w:val="header"/>
    <w:basedOn w:val="Normal"/>
    <w:link w:val="HeaderChar"/>
    <w:uiPriority w:val="99"/>
    <w:unhideWhenUsed/>
    <w:rsid w:val="00FF5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26F"/>
  </w:style>
  <w:style w:type="paragraph" w:styleId="Footer">
    <w:name w:val="footer"/>
    <w:basedOn w:val="Normal"/>
    <w:link w:val="FooterChar"/>
    <w:uiPriority w:val="99"/>
    <w:unhideWhenUsed/>
    <w:rsid w:val="00FF5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80207">
      <w:bodyDiv w:val="1"/>
      <w:marLeft w:val="0"/>
      <w:marRight w:val="0"/>
      <w:marTop w:val="0"/>
      <w:marBottom w:val="0"/>
      <w:divBdr>
        <w:top w:val="none" w:sz="0" w:space="0" w:color="auto"/>
        <w:left w:val="none" w:sz="0" w:space="0" w:color="auto"/>
        <w:bottom w:val="none" w:sz="0" w:space="0" w:color="auto"/>
        <w:right w:val="none" w:sz="0" w:space="0" w:color="auto"/>
      </w:divBdr>
      <w:divsChild>
        <w:div w:id="1242904920">
          <w:marLeft w:val="0"/>
          <w:marRight w:val="0"/>
          <w:marTop w:val="0"/>
          <w:marBottom w:val="0"/>
          <w:divBdr>
            <w:top w:val="none" w:sz="0" w:space="0" w:color="auto"/>
            <w:left w:val="none" w:sz="0" w:space="0" w:color="auto"/>
            <w:bottom w:val="none" w:sz="0" w:space="0" w:color="auto"/>
            <w:right w:val="none" w:sz="0" w:space="0" w:color="auto"/>
          </w:divBdr>
          <w:divsChild>
            <w:div w:id="177355068">
              <w:marLeft w:val="0"/>
              <w:marRight w:val="0"/>
              <w:marTop w:val="0"/>
              <w:marBottom w:val="0"/>
              <w:divBdr>
                <w:top w:val="single" w:sz="6" w:space="0" w:color="DEDEDE"/>
                <w:left w:val="single" w:sz="6" w:space="0" w:color="B1B1B1"/>
                <w:bottom w:val="single" w:sz="6" w:space="0" w:color="B1B1B1"/>
                <w:right w:val="single" w:sz="6" w:space="0" w:color="B1B1B1"/>
              </w:divBdr>
              <w:divsChild>
                <w:div w:id="541792061">
                  <w:marLeft w:val="0"/>
                  <w:marRight w:val="0"/>
                  <w:marTop w:val="0"/>
                  <w:marBottom w:val="0"/>
                  <w:divBdr>
                    <w:top w:val="none" w:sz="0" w:space="0" w:color="auto"/>
                    <w:left w:val="none" w:sz="0" w:space="0" w:color="auto"/>
                    <w:bottom w:val="none" w:sz="0" w:space="0" w:color="auto"/>
                    <w:right w:val="none" w:sz="0" w:space="0" w:color="auto"/>
                  </w:divBdr>
                  <w:divsChild>
                    <w:div w:id="300042379">
                      <w:marLeft w:val="0"/>
                      <w:marRight w:val="0"/>
                      <w:marTop w:val="0"/>
                      <w:marBottom w:val="0"/>
                      <w:divBdr>
                        <w:top w:val="none" w:sz="0" w:space="0" w:color="auto"/>
                        <w:left w:val="none" w:sz="0" w:space="0" w:color="auto"/>
                        <w:bottom w:val="none" w:sz="0" w:space="0" w:color="auto"/>
                        <w:right w:val="none" w:sz="0" w:space="0" w:color="auto"/>
                      </w:divBdr>
                      <w:divsChild>
                        <w:div w:id="376664729">
                          <w:marLeft w:val="0"/>
                          <w:marRight w:val="0"/>
                          <w:marTop w:val="0"/>
                          <w:marBottom w:val="0"/>
                          <w:divBdr>
                            <w:top w:val="none" w:sz="0" w:space="0" w:color="auto"/>
                            <w:left w:val="none" w:sz="0" w:space="0" w:color="auto"/>
                            <w:bottom w:val="none" w:sz="0" w:space="0" w:color="auto"/>
                            <w:right w:val="none" w:sz="0" w:space="0" w:color="auto"/>
                          </w:divBdr>
                          <w:divsChild>
                            <w:div w:id="719940783">
                              <w:marLeft w:val="0"/>
                              <w:marRight w:val="0"/>
                              <w:marTop w:val="0"/>
                              <w:marBottom w:val="0"/>
                              <w:divBdr>
                                <w:top w:val="none" w:sz="0" w:space="0" w:color="auto"/>
                                <w:left w:val="none" w:sz="0" w:space="0" w:color="auto"/>
                                <w:bottom w:val="none" w:sz="0" w:space="0" w:color="auto"/>
                                <w:right w:val="none" w:sz="0" w:space="0" w:color="auto"/>
                              </w:divBdr>
                              <w:divsChild>
                                <w:div w:id="436410821">
                                  <w:marLeft w:val="0"/>
                                  <w:marRight w:val="0"/>
                                  <w:marTop w:val="0"/>
                                  <w:marBottom w:val="0"/>
                                  <w:divBdr>
                                    <w:top w:val="none" w:sz="0" w:space="0" w:color="auto"/>
                                    <w:left w:val="none" w:sz="0" w:space="0" w:color="auto"/>
                                    <w:bottom w:val="none" w:sz="0" w:space="0" w:color="auto"/>
                                    <w:right w:val="none" w:sz="0" w:space="0" w:color="auto"/>
                                  </w:divBdr>
                                  <w:divsChild>
                                    <w:div w:id="334694377">
                                      <w:marLeft w:val="0"/>
                                      <w:marRight w:val="0"/>
                                      <w:marTop w:val="0"/>
                                      <w:marBottom w:val="0"/>
                                      <w:divBdr>
                                        <w:top w:val="none" w:sz="0" w:space="0" w:color="auto"/>
                                        <w:left w:val="none" w:sz="0" w:space="0" w:color="auto"/>
                                        <w:bottom w:val="none" w:sz="0" w:space="0" w:color="auto"/>
                                        <w:right w:val="none" w:sz="0" w:space="0" w:color="auto"/>
                                      </w:divBdr>
                                      <w:divsChild>
                                        <w:div w:id="2141069912">
                                          <w:marLeft w:val="0"/>
                                          <w:marRight w:val="0"/>
                                          <w:marTop w:val="0"/>
                                          <w:marBottom w:val="0"/>
                                          <w:divBdr>
                                            <w:top w:val="none" w:sz="0" w:space="0" w:color="auto"/>
                                            <w:left w:val="none" w:sz="0" w:space="0" w:color="auto"/>
                                            <w:bottom w:val="none" w:sz="0" w:space="0" w:color="auto"/>
                                            <w:right w:val="none" w:sz="0" w:space="0" w:color="auto"/>
                                          </w:divBdr>
                                        </w:div>
                                      </w:divsChild>
                                    </w:div>
                                    <w:div w:id="2074303596">
                                      <w:marLeft w:val="0"/>
                                      <w:marRight w:val="0"/>
                                      <w:marTop w:val="0"/>
                                      <w:marBottom w:val="0"/>
                                      <w:divBdr>
                                        <w:top w:val="none" w:sz="0" w:space="0" w:color="auto"/>
                                        <w:left w:val="none" w:sz="0" w:space="0" w:color="auto"/>
                                        <w:bottom w:val="none" w:sz="0" w:space="0" w:color="auto"/>
                                        <w:right w:val="none" w:sz="0" w:space="0" w:color="auto"/>
                                      </w:divBdr>
                                      <w:divsChild>
                                        <w:div w:id="385959774">
                                          <w:marLeft w:val="0"/>
                                          <w:marRight w:val="0"/>
                                          <w:marTop w:val="0"/>
                                          <w:marBottom w:val="0"/>
                                          <w:divBdr>
                                            <w:top w:val="none" w:sz="0" w:space="0" w:color="auto"/>
                                            <w:left w:val="none" w:sz="0" w:space="0" w:color="auto"/>
                                            <w:bottom w:val="none" w:sz="0" w:space="0" w:color="auto"/>
                                            <w:right w:val="none" w:sz="0" w:space="0" w:color="auto"/>
                                          </w:divBdr>
                                        </w:div>
                                      </w:divsChild>
                                    </w:div>
                                    <w:div w:id="682896875">
                                      <w:marLeft w:val="0"/>
                                      <w:marRight w:val="0"/>
                                      <w:marTop w:val="0"/>
                                      <w:marBottom w:val="0"/>
                                      <w:divBdr>
                                        <w:top w:val="none" w:sz="0" w:space="0" w:color="auto"/>
                                        <w:left w:val="none" w:sz="0" w:space="0" w:color="auto"/>
                                        <w:bottom w:val="none" w:sz="0" w:space="0" w:color="auto"/>
                                        <w:right w:val="none" w:sz="0" w:space="0" w:color="auto"/>
                                      </w:divBdr>
                                      <w:divsChild>
                                        <w:div w:id="706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Chuyên Nguyễn Quang Diệu lần 1 có đáp án</dc:title>
  <dc:creator>Đọc tài liệu</dc:creator>
  <cp:keywords>đề thi thử hóa 2021</cp:keywords>
  <cp:lastModifiedBy>CTC_Giang</cp:lastModifiedBy>
  <cp:revision>1</cp:revision>
  <dcterms:created xsi:type="dcterms:W3CDTF">2021-05-17T03:52:00Z</dcterms:created>
  <dcterms:modified xsi:type="dcterms:W3CDTF">2021-05-17T04:08:00Z</dcterms:modified>
</cp:coreProperties>
</file>