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F6" w:rsidRDefault="00330FF6" w:rsidP="00161584">
      <w:pPr>
        <w:shd w:val="clear" w:color="auto" w:fill="FFFFFF"/>
        <w:spacing w:after="100" w:afterAutospacing="1" w:line="240" w:lineRule="auto"/>
        <w:jc w:val="center"/>
        <w:rPr>
          <w:rFonts w:eastAsia="Times New Roman" w:cs="Times New Roman"/>
          <w:b/>
          <w:bCs/>
          <w:color w:val="FF0000"/>
          <w:sz w:val="26"/>
          <w:szCs w:val="26"/>
        </w:rPr>
      </w:pPr>
    </w:p>
    <w:p w:rsidR="00161584" w:rsidRPr="00330FF6" w:rsidRDefault="00161584" w:rsidP="00330FF6">
      <w:pPr>
        <w:shd w:val="clear" w:color="auto" w:fill="FFFFFF"/>
        <w:spacing w:after="100" w:afterAutospacing="1" w:line="240" w:lineRule="auto"/>
        <w:jc w:val="center"/>
        <w:rPr>
          <w:rFonts w:eastAsia="Times New Roman" w:cs="Times New Roman"/>
          <w:b/>
          <w:bCs/>
          <w:color w:val="222222"/>
          <w:sz w:val="26"/>
          <w:szCs w:val="26"/>
        </w:rPr>
      </w:pPr>
      <w:r w:rsidRPr="00161584">
        <w:rPr>
          <w:rFonts w:eastAsia="Times New Roman" w:cs="Times New Roman"/>
          <w:b/>
          <w:bCs/>
          <w:color w:val="FF0000"/>
          <w:sz w:val="26"/>
          <w:szCs w:val="26"/>
        </w:rPr>
        <w:t>ĐỀ THI THỬ HÓA 2021 SỞ GD&amp;ĐT TỈNH THÁI NGUYÊN LẦN 2</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41:</w:t>
      </w:r>
      <w:r w:rsidRPr="00C84BEE">
        <w:rPr>
          <w:rFonts w:eastAsia="Times New Roman" w:cs="Times New Roman"/>
          <w:color w:val="222222"/>
          <w:szCs w:val="24"/>
        </w:rPr>
        <w:t> Cho dãy các kim loại: Ba, Ca, Al, Fe. Số kim loại kiềm thổ trong dãy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1       B. 4       C. 3       D. 2</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42:</w:t>
      </w:r>
      <w:r w:rsidRPr="00C84BEE">
        <w:rPr>
          <w:rFonts w:eastAsia="Times New Roman" w:cs="Times New Roman"/>
          <w:color w:val="222222"/>
          <w:szCs w:val="24"/>
        </w:rPr>
        <w:t> Đốt cháy hoàn toàn một lượng hidrocacbon X thu được số mol CO2 bằng số mol H2O. X có thể thuộc dãy đồng đẳng của</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ankađien       B. anken       C. ankan       D. ankin</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43:</w:t>
      </w:r>
      <w:r w:rsidRPr="00C84BEE">
        <w:rPr>
          <w:rFonts w:eastAsia="Times New Roman" w:cs="Times New Roman"/>
          <w:color w:val="222222"/>
          <w:szCs w:val="24"/>
        </w:rPr>
        <w:t> Oxit nào sau đây thuộc loại oxit lưỡng tính?</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Fe2O3       B. CrO3       C. Na2O       D. Cr2O3</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44:</w:t>
      </w:r>
      <w:r w:rsidRPr="00C84BEE">
        <w:rPr>
          <w:rFonts w:eastAsia="Times New Roman" w:cs="Times New Roman"/>
          <w:color w:val="222222"/>
          <w:szCs w:val="24"/>
        </w:rPr>
        <w:t> Kim loại nhôm tan được trong dung dịch</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MgCl2       B. HNO3 đặc, nguội       C. KOH       D. H2SO4 đặc, nguội</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45:</w:t>
      </w:r>
      <w:r w:rsidRPr="00C84BEE">
        <w:rPr>
          <w:rFonts w:eastAsia="Times New Roman" w:cs="Times New Roman"/>
          <w:color w:val="222222"/>
          <w:szCs w:val="24"/>
        </w:rPr>
        <w:t> Cho dãy các kim loại: Ag, Cu, Al, Mg. Kim loại trong dãy có tính khử yếu nhất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Al       B. Cu       C. Mg       D. Ag</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46:</w:t>
      </w:r>
      <w:r w:rsidRPr="00C84BEE">
        <w:rPr>
          <w:rFonts w:eastAsia="Times New Roman" w:cs="Times New Roman"/>
          <w:color w:val="222222"/>
          <w:szCs w:val="24"/>
        </w:rPr>
        <w:t> Cho hỗn hợp gồm Fe và Cu vào dung dịch AgNO3 đến khi các phản ứng xảy ra hoàn toàn, thu được dung dịch X gồm hai muối và chất rắn Y gồm hai kim loại. Hai muối trong X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Fe(NO3)2 và Cu(NO3)2       B. Fe(NO3)2 và AgNO3</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C. Fe(NO3)3 và AgNO3       D. Cu(NO3)2 và AgNO3</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47:</w:t>
      </w:r>
      <w:r w:rsidRPr="00C84BEE">
        <w:rPr>
          <w:rFonts w:eastAsia="Times New Roman" w:cs="Times New Roman"/>
          <w:color w:val="222222"/>
          <w:szCs w:val="24"/>
        </w:rPr>
        <w:t> Kim loại nào sau đây có độ dẫn điện cao nhất?</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W       B. Hg       C. Cr       D. Ag</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48:</w:t>
      </w:r>
      <w:r w:rsidRPr="00C84BEE">
        <w:rPr>
          <w:rFonts w:eastAsia="Times New Roman" w:cs="Times New Roman"/>
          <w:color w:val="222222"/>
          <w:szCs w:val="24"/>
        </w:rPr>
        <w:t> Dùng Al dư khử hoàn toàn 4 gam Fe2O3 thành Fe ở nhiệt độ cao. Khối lượng Fe thu được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2,80 gam       B. 0,84 gam       C. 1,68 gam       D. 3,36 gam</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49:</w:t>
      </w:r>
      <w:r w:rsidRPr="00C84BEE">
        <w:rPr>
          <w:rFonts w:eastAsia="Times New Roman" w:cs="Times New Roman"/>
          <w:color w:val="222222"/>
          <w:szCs w:val="24"/>
        </w:rPr>
        <w:t> Tính chất hóa học chung của kim loại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tính khử       B. tính oxi hóa       C. tính cứng       D. tính dẻo</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50:</w:t>
      </w:r>
      <w:r w:rsidRPr="00C84BEE">
        <w:rPr>
          <w:rFonts w:eastAsia="Times New Roman" w:cs="Times New Roman"/>
          <w:color w:val="222222"/>
          <w:szCs w:val="24"/>
        </w:rPr>
        <w:t> Amino axit nào sau đây có 6 nguyên tử cacbon?</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Valin       B. Lysin       C. Alanin       D. Glyxin</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51: </w:t>
      </w:r>
      <w:r w:rsidRPr="00C84BEE">
        <w:rPr>
          <w:rFonts w:eastAsia="Times New Roman" w:cs="Times New Roman"/>
          <w:color w:val="222222"/>
          <w:szCs w:val="24"/>
        </w:rPr>
        <w:t>Cho các polime: poli(vinyl clorua), poli(etylen terephtalat), nilon-6,6, tơ visco. Số polime tổng hợp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lastRenderedPageBreak/>
        <w:t>A. 3       B. 2       C. 4       D. 1</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52:</w:t>
      </w:r>
      <w:r w:rsidRPr="00C84BEE">
        <w:rPr>
          <w:rFonts w:eastAsia="Times New Roman" w:cs="Times New Roman"/>
          <w:color w:val="222222"/>
          <w:szCs w:val="24"/>
        </w:rPr>
        <w:t> Vào mùa lũ, để có nước sử dụng, dân cư ở một số vùng thường sử dụng chất X (có công thức K2SO4.Al2(SO4)3.24H2O) để làm trong nước. Chất X được gọi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vôi sống       B. phèn chua       C. phèn nhôm       D. thạch cao</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53:</w:t>
      </w:r>
      <w:r w:rsidRPr="00C84BEE">
        <w:rPr>
          <w:rFonts w:eastAsia="Times New Roman" w:cs="Times New Roman"/>
          <w:color w:val="222222"/>
          <w:szCs w:val="24"/>
        </w:rPr>
        <w:t> Ở điều kiện thường, kim loại Fe phản ứng được với dung dịch nào sau đây?</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NaCl       B. ZnCl2       C. CuCl2       D. MgCl2</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54:</w:t>
      </w:r>
      <w:r w:rsidRPr="00C84BEE">
        <w:rPr>
          <w:rFonts w:eastAsia="Times New Roman" w:cs="Times New Roman"/>
          <w:color w:val="222222"/>
          <w:szCs w:val="24"/>
        </w:rPr>
        <w:t> Quặng manhetit có thành phần chính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FeCO3       B. Fe2O3       C. Fe3O4       D. FeS2</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55:</w:t>
      </w:r>
      <w:r w:rsidRPr="00C84BEE">
        <w:rPr>
          <w:rFonts w:eastAsia="Times New Roman" w:cs="Times New Roman"/>
          <w:color w:val="222222"/>
          <w:szCs w:val="24"/>
        </w:rPr>
        <w:t> Phân tử polime nào sau đây chỉ chứa hai nguyên tố C và H</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Polietilen       B. Poliacrilonitrin       C. Poli(vinyl axetat)       D. Poli(vinyl clorua)</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56:</w:t>
      </w:r>
      <w:r w:rsidRPr="00C84BEE">
        <w:rPr>
          <w:rFonts w:eastAsia="Times New Roman" w:cs="Times New Roman"/>
          <w:color w:val="222222"/>
          <w:szCs w:val="24"/>
        </w:rPr>
        <w:t> Trong công nghiệp, kim loại nào sau đây có thể điều chế bằng phương pháp điện phân dung dịch?</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Al       B. Mg       C. Cu       D. Na</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57:</w:t>
      </w:r>
      <w:r w:rsidRPr="00C84BEE">
        <w:rPr>
          <w:rFonts w:eastAsia="Times New Roman" w:cs="Times New Roman"/>
          <w:color w:val="222222"/>
          <w:szCs w:val="24"/>
        </w:rPr>
        <w:t> Tristearin là trieste của glixerol với</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axit panmitic       B. axit stearic       C. axit axetic       D. axit oleic</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58:</w:t>
      </w:r>
      <w:r w:rsidRPr="00C84BEE">
        <w:rPr>
          <w:rFonts w:eastAsia="Times New Roman" w:cs="Times New Roman"/>
          <w:color w:val="222222"/>
          <w:szCs w:val="24"/>
        </w:rPr>
        <w:t> Trong phòng thí nghiệm, để xử lí sơ bộ một số chất thải ở dạng dung dịch chứa ion Fe3+ và ion Cu2+ ta dùng lượng dư</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nước vôi trong       B. ancol etylic       C. dung dịch muối ăn       D. giấm ăn</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59:</w:t>
      </w:r>
      <w:r w:rsidRPr="00C84BEE">
        <w:rPr>
          <w:rFonts w:eastAsia="Times New Roman" w:cs="Times New Roman"/>
          <w:color w:val="222222"/>
          <w:szCs w:val="24"/>
        </w:rPr>
        <w:t> Phân lân cần cho cây ở thời kì sinh trưởng, thúc đẩy các quá trình sinh hóa, trao đổi chất và trao đổi năng lượng của cây. Phân bón chứa chất nào dưới đây thuộc loại phân lân?</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(NH2)2CO       B. Ca(H2PO4)2       C. Na2CO3       D. KCl</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60:</w:t>
      </w:r>
      <w:r w:rsidRPr="00C84BEE">
        <w:rPr>
          <w:rFonts w:eastAsia="Times New Roman" w:cs="Times New Roman"/>
          <w:color w:val="222222"/>
          <w:szCs w:val="24"/>
        </w:rPr>
        <w:t> Kim loại Fe phản ứng được với dung dịch nào sau đây tạo thành muối sắt (III)?</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Dung dịch H2SO4 (loãng)       B. Dung dịch CuSO4</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C. Dung dịch HCl       D. Dung dịch HNO3 (loãng, dư)</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61:</w:t>
      </w:r>
      <w:r w:rsidRPr="00C84BEE">
        <w:rPr>
          <w:rFonts w:eastAsia="Times New Roman" w:cs="Times New Roman"/>
          <w:color w:val="222222"/>
          <w:szCs w:val="24"/>
        </w:rPr>
        <w:t> Saccarozơ thuộc loại</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monosaccarit       B. đisaccarit       C. polime       D. polisaccarit</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62:</w:t>
      </w:r>
      <w:r w:rsidRPr="00C84BEE">
        <w:rPr>
          <w:rFonts w:eastAsia="Times New Roman" w:cs="Times New Roman"/>
          <w:color w:val="222222"/>
          <w:szCs w:val="24"/>
        </w:rPr>
        <w:t> Chất nào sau đây thuộc loại este?</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C2H5NH2       B. HCOOCH3       C. CH3COOH       D. H2NCH2COOH</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63:</w:t>
      </w:r>
      <w:r w:rsidRPr="00C84BEE">
        <w:rPr>
          <w:rFonts w:eastAsia="Times New Roman" w:cs="Times New Roman"/>
          <w:color w:val="222222"/>
          <w:szCs w:val="24"/>
        </w:rPr>
        <w:t> Chất nào sau đây tác dụng được với dung dịch HCl?</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Phenylamin       B. Axit fomic       C. Phenol       D. Glucozơ</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64:</w:t>
      </w:r>
      <w:r w:rsidRPr="00C84BEE">
        <w:rPr>
          <w:rFonts w:eastAsia="Times New Roman" w:cs="Times New Roman"/>
          <w:color w:val="222222"/>
          <w:szCs w:val="24"/>
        </w:rPr>
        <w:t> Trong tự nhiên, canxi cacbonat tồn tại ở dạng đá vôi, đá hoa, đá phấn và là thành phần chính của vỏ, mai các loài ốc, sò, hến. Công thức của canxi cacbonat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Ca(HCO3)2       B. CaSO4       C. Ca(OH)2       D. CaCO3</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65:</w:t>
      </w:r>
      <w:r w:rsidRPr="00C84BEE">
        <w:rPr>
          <w:rFonts w:eastAsia="Times New Roman" w:cs="Times New Roman"/>
          <w:color w:val="222222"/>
          <w:szCs w:val="24"/>
        </w:rPr>
        <w:t> X là một α-amino axit chỉ chứa 1 nhóm NH2 và 1 nhóm COOH. Cho 1,875 gam X tác dụng hết với dung dịch NaOH, thu được dung dịch chứa 2,425 gam muối. Tên gọi của X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axit glutamic       B. valin       C. alanin       D. glyxin</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66:</w:t>
      </w:r>
      <w:r w:rsidRPr="00C84BEE">
        <w:rPr>
          <w:rFonts w:eastAsia="Times New Roman" w:cs="Times New Roman"/>
          <w:color w:val="222222"/>
          <w:szCs w:val="24"/>
        </w:rPr>
        <w:t> Phát biểu nào sau đây không đúng về polime?</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Phân tử do nhiều mắt xích tạo nên</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B. Không tan trong nước và các dung môi thông thường</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C. Có phân tử khối lớn</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D. Có nhiệt độ nóng chảy và nhiệt độ sôi xác định</w:t>
      </w:r>
    </w:p>
    <w:p w:rsid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67:</w:t>
      </w:r>
      <w:r w:rsidRPr="00C84BEE">
        <w:rPr>
          <w:rFonts w:eastAsia="Times New Roman" w:cs="Times New Roman"/>
          <w:color w:val="222222"/>
          <w:szCs w:val="24"/>
        </w:rPr>
        <w:t> Sục 6,72 lít khí CO2 vào 100ml dung dịch X gồm Ba(OH)2 1,5M và NaOH 1M. Sau phản ứng lọc tách kết tủa thu được dung dịch Y. Cho dung dịch Y tác dụng với 100ml dung dịch Z gồm BaCl2 1,2M và KOH 1,5M, thu được m gam kết tủa. Giá trị của m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47,28       B. 39,40       C. 29,55       D. 33,49</w:t>
      </w:r>
    </w:p>
    <w:p w:rsidR="00C84BEE" w:rsidRPr="00C84BEE" w:rsidRDefault="00C84BEE" w:rsidP="00C84BEE">
      <w:pPr>
        <w:shd w:val="clear" w:color="auto" w:fill="FFFFFF"/>
        <w:spacing w:after="0" w:line="240" w:lineRule="auto"/>
        <w:rPr>
          <w:rFonts w:eastAsia="Times New Roman" w:cs="Times New Roman"/>
          <w:color w:val="222222"/>
          <w:szCs w:val="24"/>
        </w:rPr>
      </w:pPr>
      <w:r w:rsidRPr="00C84BEE">
        <w:rPr>
          <w:rFonts w:eastAsia="Times New Roman" w:cs="Times New Roman"/>
          <w:b/>
          <w:bCs/>
          <w:color w:val="222222"/>
          <w:szCs w:val="24"/>
        </w:rPr>
        <w:t>Câu 68:</w:t>
      </w:r>
      <w:r w:rsidRPr="00C84BEE">
        <w:rPr>
          <w:rFonts w:eastAsia="Times New Roman" w:cs="Times New Roman"/>
          <w:color w:val="222222"/>
          <w:szCs w:val="24"/>
        </w:rPr>
        <w:t> Cho hỗn hợp kim loại Na, Ba tác dụng với nước (dư), thu được dung dịch X và 1,68 lít H2. Thể tích dung dịch axit H2SO4 1M cần dùng để trung hòa dung dịch X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50ml       B. 75ml       C. 25ml       D. 100ml</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69:</w:t>
      </w:r>
      <w:r w:rsidRPr="00C84BEE">
        <w:rPr>
          <w:rFonts w:eastAsia="Times New Roman" w:cs="Times New Roman"/>
          <w:color w:val="222222"/>
          <w:szCs w:val="24"/>
        </w:rPr>
        <w:t> Cho các phát biểu sau:</w:t>
      </w:r>
      <w:r w:rsidRPr="00C84BEE">
        <w:rPr>
          <w:rFonts w:eastAsia="Times New Roman" w:cs="Times New Roman"/>
          <w:color w:val="222222"/>
          <w:szCs w:val="24"/>
        </w:rPr>
        <w:br/>
        <w:t>(a) Este là hợp chất hữu cơ trong phân tử có anion -COO-</w:t>
      </w:r>
      <w:r w:rsidRPr="00C84BEE">
        <w:rPr>
          <w:rFonts w:eastAsia="Times New Roman" w:cs="Times New Roman"/>
          <w:color w:val="222222"/>
          <w:szCs w:val="24"/>
        </w:rPr>
        <w:br/>
        <w:t>(b) Khi thủy phân hoàn toàn saccarozơ, tinh bột và xenlulozơ đều cho một loại monosaccarit</w:t>
      </w:r>
      <w:r w:rsidRPr="00C84BEE">
        <w:rPr>
          <w:rFonts w:eastAsia="Times New Roman" w:cs="Times New Roman"/>
          <w:color w:val="222222"/>
          <w:szCs w:val="24"/>
        </w:rPr>
        <w:br/>
        <w:t>(c) Tên thay thế của glyxin là axit α-aminoaxetic</w:t>
      </w:r>
      <w:r w:rsidRPr="00C84BEE">
        <w:rPr>
          <w:rFonts w:eastAsia="Times New Roman" w:cs="Times New Roman"/>
          <w:color w:val="222222"/>
          <w:szCs w:val="24"/>
        </w:rPr>
        <w:br/>
        <w:t>(d) Hexapeptit X no, mạch hở có 13 nguyên tử C trong phân tử thì X sẽ có 6 đồng phân cấu tạo</w:t>
      </w:r>
      <w:r w:rsidRPr="00C84BEE">
        <w:rPr>
          <w:rFonts w:eastAsia="Times New Roman" w:cs="Times New Roman"/>
          <w:color w:val="222222"/>
          <w:szCs w:val="24"/>
        </w:rPr>
        <w:br/>
        <w:t>(e) Tơ visco, tơ axetat là các loại tơ nhân tạo</w:t>
      </w:r>
      <w:r w:rsidRPr="00C84BEE">
        <w:rPr>
          <w:rFonts w:eastAsia="Times New Roman" w:cs="Times New Roman"/>
          <w:color w:val="222222"/>
          <w:szCs w:val="24"/>
        </w:rPr>
        <w:br/>
        <w:t>Số phát biểu đúng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2       B. 1       C. 3       D. 4</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70:</w:t>
      </w:r>
      <w:r w:rsidRPr="00C84BEE">
        <w:rPr>
          <w:rFonts w:eastAsia="Times New Roman" w:cs="Times New Roman"/>
          <w:color w:val="222222"/>
          <w:szCs w:val="24"/>
        </w:rPr>
        <w:t> Cho 15 kg glucozơ (chứa 10% tạp chất trơ) lên men thành ancol etylic với hiệu suất phàn ứng là 70%. Khối lượng ancol etylic thu được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2,30 kg       B. 4,60 kg       C. 4,83 kg       D. 5,52 kg</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71:</w:t>
      </w:r>
      <w:r w:rsidRPr="00C84BEE">
        <w:rPr>
          <w:rFonts w:eastAsia="Times New Roman" w:cs="Times New Roman"/>
          <w:color w:val="222222"/>
          <w:szCs w:val="24"/>
        </w:rPr>
        <w:t> Thủy phân hoàn toàn a mol triglixerit X trong dung dịch NaOH vừa đủ, thu được glixerol và m gam hỗn hợp muối. Đốt cháy hoàn toàn a mol X thu được 7,392 lít CO2 và 5,508 gam H2O. Mặt khác, a mol X tác dụng tối đa với 1,92 gam Br2 trong dung dung dịch. Giá trị của m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5,316       B. 4,836       C. 4,944       D. 5,604</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72:</w:t>
      </w:r>
      <w:r w:rsidRPr="00C84BEE">
        <w:rPr>
          <w:rFonts w:eastAsia="Times New Roman" w:cs="Times New Roman"/>
          <w:color w:val="222222"/>
          <w:szCs w:val="24"/>
        </w:rPr>
        <w:t> Chất hữu cơ X có công thức phân tử C5H8O2. Cho X tác dụng với dung dịch NaOH, thu được hai chất hữu cơ Y, Z đều có khả năng tham gia phản ứng tráng bạc. Công thức cấu tạo của X có thể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HCOOCH2CH=CHCH3       B. HCOOC(CH3)=CHCH3</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C. HCOOCH=CHCH2CH3       D. CH3COOC(CH3)=CH2</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73:</w:t>
      </w:r>
      <w:r w:rsidRPr="00C84BEE">
        <w:rPr>
          <w:rFonts w:eastAsia="Times New Roman" w:cs="Times New Roman"/>
          <w:color w:val="222222"/>
          <w:szCs w:val="24"/>
        </w:rPr>
        <w:t> Thực hiện các thí nghiệm sau:</w:t>
      </w:r>
      <w:r w:rsidRPr="00C84BEE">
        <w:rPr>
          <w:rFonts w:eastAsia="Times New Roman" w:cs="Times New Roman"/>
          <w:color w:val="222222"/>
          <w:szCs w:val="24"/>
        </w:rPr>
        <w:br/>
        <w:t>(a) Cho dung dịch (NH4)2SO4 vào dung dịch Ba(OH)2 đun nóng</w:t>
      </w:r>
      <w:r w:rsidRPr="00C84BEE">
        <w:rPr>
          <w:rFonts w:eastAsia="Times New Roman" w:cs="Times New Roman"/>
          <w:color w:val="222222"/>
          <w:szCs w:val="24"/>
        </w:rPr>
        <w:br/>
        <w:t>(b) Điện phân nóng chảy Al2O3</w:t>
      </w:r>
      <w:r w:rsidRPr="00C84BEE">
        <w:rPr>
          <w:rFonts w:eastAsia="Times New Roman" w:cs="Times New Roman"/>
          <w:color w:val="222222"/>
          <w:szCs w:val="24"/>
        </w:rPr>
        <w:br/>
        <w:t>(c) Cho dung dịch NaHCO3 vào dung dịch CaCl2 đun nóng</w:t>
      </w:r>
      <w:r w:rsidRPr="00C84BEE">
        <w:rPr>
          <w:rFonts w:eastAsia="Times New Roman" w:cs="Times New Roman"/>
          <w:color w:val="222222"/>
          <w:szCs w:val="24"/>
        </w:rPr>
        <w:br/>
        <w:t>(d) Cho từ từ dung dịch chứa x mol HCl vào dung dịch chứa x mol Na2CO3</w:t>
      </w:r>
      <w:r w:rsidRPr="00C84BEE">
        <w:rPr>
          <w:rFonts w:eastAsia="Times New Roman" w:cs="Times New Roman"/>
          <w:color w:val="222222"/>
          <w:szCs w:val="24"/>
        </w:rPr>
        <w:br/>
        <w:t>(đ) Hòa tan Fe2O3 trong dung dịch HNO3 loãng</w:t>
      </w:r>
      <w:r w:rsidRPr="00C84BEE">
        <w:rPr>
          <w:rFonts w:eastAsia="Times New Roman" w:cs="Times New Roman"/>
          <w:color w:val="222222"/>
          <w:szCs w:val="24"/>
        </w:rPr>
        <w:br/>
        <w:t>Sau khi phản ứng kết thúc, số thí nghiệm tạo thành chất khí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2       B. 3       C. 4       D. 5</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74:</w:t>
      </w:r>
      <w:r w:rsidRPr="00C84BEE">
        <w:rPr>
          <w:rFonts w:eastAsia="Times New Roman" w:cs="Times New Roman"/>
          <w:color w:val="222222"/>
          <w:szCs w:val="24"/>
        </w:rPr>
        <w:t> Chất X là thành phần chính tạo nên màng tế bào thực vật, tạo nên bộ khung của cây cối. Thủy phân hoàn toàn X, thu được chất Y. Trong mật ong, Y chiếm khoảng 30%. Trong máu người có một lượng nhở Y không đổi là 0,1%. Phát biểu nào sau đây đúng?</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X, Y lần lượt là xenlulozơ và fructozơ       B. X, Y lần lượt là xenlulozơ và glucozơ</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C. Y có độ ngọt lớn hơn đường mía       D. Y không tác dụng được với H2 (t°, xt)</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75:</w:t>
      </w:r>
      <w:r w:rsidRPr="00C84BEE">
        <w:rPr>
          <w:rFonts w:eastAsia="Times New Roman" w:cs="Times New Roman"/>
          <w:color w:val="222222"/>
          <w:szCs w:val="24"/>
        </w:rPr>
        <w:t> Hỗn hợp E gồm ba este mạch hở, đều có bốn liên kết pi (π) trong phân tử, trong đó có một este đơn chức là este của axit metacrylic và hai este hai chức là đồng phân của nhau. Đốt cháy hoàn toàn 18,33 gam E bằng O2, thu được 9,99 gam H2O. Mặt khác, cho 0,36 mol E phản ứng vừa đủ với 234ml dung dịch NaOH 2,5M, thu được hỗn hợp X gồm muối của các axit cacboxylic không no, có cùng số nguyên tử cacbon trong phân tử; hai ancol không no, đơn chức có khối lượng m1 gam và một ancol no, đơn chức có khối lượng m2 gam. Tỉ lệ m1 : m2 có giá trị gần nhất với giá trị nào sau đây?</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2,28       B. 1,43       C. 1,25       D. 2,86</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76:</w:t>
      </w:r>
      <w:r w:rsidRPr="00C84BEE">
        <w:rPr>
          <w:rFonts w:eastAsia="Times New Roman" w:cs="Times New Roman"/>
          <w:color w:val="222222"/>
          <w:szCs w:val="24"/>
        </w:rPr>
        <w:t> Đốt cháy hoàn toàn 0,19 mol hỗn hợp X gồm (axit acrylic, etyl axetat và hai hidrocacbon mạch hở) cần vừa đủ 0,69 mol O2, tạo ra CO2 và 8,64 gam H2O. Nếu có 0,19 mol X vào dung dịch Br2 dư thì số mol Br2 phản ứng tối đa là</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0,16 mol       B. 0,18 mol       C. 0,21 mol       D. 0,19 mol</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77:</w:t>
      </w:r>
      <w:r w:rsidRPr="00C84BEE">
        <w:rPr>
          <w:rFonts w:eastAsia="Times New Roman" w:cs="Times New Roman"/>
          <w:color w:val="222222"/>
          <w:szCs w:val="24"/>
        </w:rPr>
        <w:t> Tiến hành thí nghiệm theo các bước sau:</w:t>
      </w:r>
      <w:r w:rsidRPr="00C84BEE">
        <w:rPr>
          <w:rFonts w:eastAsia="Times New Roman" w:cs="Times New Roman"/>
          <w:color w:val="222222"/>
          <w:szCs w:val="24"/>
        </w:rPr>
        <w:br/>
        <w:t>Bước 1: Cho vào hai ống nghiệm mỗi ống 2ml etyl axetat</w:t>
      </w:r>
      <w:r w:rsidRPr="00C84BEE">
        <w:rPr>
          <w:rFonts w:eastAsia="Times New Roman" w:cs="Times New Roman"/>
          <w:color w:val="222222"/>
          <w:szCs w:val="24"/>
        </w:rPr>
        <w:br/>
        <w:t>Bước 2: Thêm 2ml dung dịch H2SO4 20% vào ống thứ nhất; 4ml dung dịch NaOH 30% vào ống thứ hai</w:t>
      </w:r>
      <w:r w:rsidRPr="00C84BEE">
        <w:rPr>
          <w:rFonts w:eastAsia="Times New Roman" w:cs="Times New Roman"/>
          <w:color w:val="222222"/>
          <w:szCs w:val="24"/>
        </w:rPr>
        <w:br/>
        <w:t>Bước 3: Lắc đều cả hai ống nghiệm, lắp ống sinh hàn, đun sôi nhẹ trong khoảng 5 phút, để nguội</w:t>
      </w:r>
      <w:r w:rsidRPr="00C84BEE">
        <w:rPr>
          <w:rFonts w:eastAsia="Times New Roman" w:cs="Times New Roman"/>
          <w:color w:val="222222"/>
          <w:szCs w:val="24"/>
        </w:rPr>
        <w:br/>
        <w:t>Phát biểu nào sau đây sai?</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Sau bước 3, sản phẩm của phản ứng thủy phân trong cả hai ống nghiệm đều tan tốt trong nước</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B. Ở bước 3, có thể thay việc đun sôi nhẹ bằng đun cách thủy</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C. Sau bước 2, chất lỏng trong cả hai ống nghiệm đều đồng nhất</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D. Ống sinh hàn có tác dụng hạn chế sự thất thoát của các chất lỏng trong ống nghiệm</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78:</w:t>
      </w:r>
      <w:r w:rsidRPr="00C84BEE">
        <w:rPr>
          <w:rFonts w:eastAsia="Times New Roman" w:cs="Times New Roman"/>
          <w:color w:val="222222"/>
          <w:szCs w:val="24"/>
        </w:rPr>
        <w:t> Hòa tan hoàn toàn m gam hỗn hợp X gồm Mg, Fe, FeCO3, Cu(NO3)2 vào dung dịch hỗn hợp chứa H2SO4 (loãng) và 0,09 mol KNO3, thu được dung dịch Y chỉ chứa 126,65 gam muối trung hòa và 12,16 gam hỗn hợp khí X (trong đó 0,04 mol H2). Cho Y phản ứng vừa đủ với dung dịch chứa 1,73 mol KOH, thu được 63,44 gam kết tủa. Giá trị của m gần nhất với giá trị nào sau đây?</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52,7       B. 50,9       C. 56,3       D. 54,5</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79:</w:t>
      </w:r>
      <w:r w:rsidRPr="00C84BEE">
        <w:rPr>
          <w:rFonts w:eastAsia="Times New Roman" w:cs="Times New Roman"/>
          <w:color w:val="222222"/>
          <w:szCs w:val="24"/>
        </w:rPr>
        <w:t> Hòa tan hoàn toàn m gam hỗn hợp X gồm K, Na2O, BaO (trong đó oxi chiếm 8,75% về khối lượng) vào nước thu được 200ml dung dịch Y và 0,0315 mol H2. Trộn 200ml dung dịch Y với 200ml dung dịch HCl 0,5M thu được 400ml dung dịch Z có pH = 13. Giá trị của m gần nhất với giá trị nào sau đây?</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7       B. 8       C. 6       D. 5</w:t>
      </w:r>
    </w:p>
    <w:p w:rsidR="00C84BEE" w:rsidRPr="00C84BEE"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b/>
          <w:bCs/>
          <w:color w:val="222222"/>
          <w:szCs w:val="24"/>
        </w:rPr>
        <w:t>Câu 80:</w:t>
      </w:r>
      <w:r w:rsidRPr="00C84BEE">
        <w:rPr>
          <w:rFonts w:eastAsia="Times New Roman" w:cs="Times New Roman"/>
          <w:color w:val="222222"/>
          <w:szCs w:val="24"/>
        </w:rPr>
        <w:t> Hỗn hợp E gồm amin X (no, mạch hở, đơn chức, bậc III) và hai ankin. Đốt cháy hoàn toàn 0,15 mol E cần dùng 0,5 mol O2, thu được N2, CO2 và H2O. Dẫn toàn bộ sản phẩm cháy qua bình đựng dung dịch NaOH đặc dư, thấy khối lượng bình tăng 20,8 gam. Khối lượng của amin X trong 10,72 gam hỗn hợp E là</w:t>
      </w:r>
    </w:p>
    <w:p w:rsidR="00C841D8" w:rsidRDefault="00C84BEE" w:rsidP="00C84BEE">
      <w:pPr>
        <w:shd w:val="clear" w:color="auto" w:fill="FFFFFF"/>
        <w:spacing w:after="100" w:afterAutospacing="1" w:line="240" w:lineRule="auto"/>
        <w:rPr>
          <w:rFonts w:eastAsia="Times New Roman" w:cs="Times New Roman"/>
          <w:color w:val="222222"/>
          <w:szCs w:val="24"/>
        </w:rPr>
      </w:pPr>
      <w:r w:rsidRPr="00C84BEE">
        <w:rPr>
          <w:rFonts w:eastAsia="Times New Roman" w:cs="Times New Roman"/>
          <w:color w:val="222222"/>
          <w:szCs w:val="24"/>
        </w:rPr>
        <w:t>A. 3,54 gam       B. 2,36 gam       C. 4,72 gam         D. 7,08 gam</w:t>
      </w:r>
    </w:p>
    <w:p w:rsidR="00330FF6" w:rsidRDefault="00330FF6" w:rsidP="00C84BEE">
      <w:pPr>
        <w:shd w:val="clear" w:color="auto" w:fill="FFFFFF"/>
        <w:spacing w:after="100" w:afterAutospacing="1" w:line="240" w:lineRule="auto"/>
        <w:rPr>
          <w:rFonts w:eastAsia="Times New Roman" w:cs="Times New Roman"/>
          <w:color w:val="222222"/>
          <w:szCs w:val="24"/>
        </w:rPr>
      </w:pPr>
    </w:p>
    <w:p w:rsidR="00330FF6" w:rsidRDefault="00330FF6" w:rsidP="00C84BEE">
      <w:pPr>
        <w:shd w:val="clear" w:color="auto" w:fill="FFFFFF"/>
        <w:spacing w:after="100" w:afterAutospacing="1" w:line="240" w:lineRule="auto"/>
        <w:rPr>
          <w:rFonts w:eastAsia="Times New Roman" w:cs="Times New Roman"/>
          <w:color w:val="222222"/>
          <w:szCs w:val="24"/>
        </w:rPr>
      </w:pPr>
      <w:r>
        <w:rPr>
          <w:rFonts w:eastAsia="Times New Roman" w:cs="Times New Roman"/>
          <w:color w:val="222222"/>
          <w:szCs w:val="24"/>
        </w:rPr>
        <w:t xml:space="preserve">Tham khảo thêm </w:t>
      </w:r>
      <w:hyperlink r:id="rId7" w:history="1">
        <w:r w:rsidRPr="00330FF6">
          <w:rPr>
            <w:rStyle w:val="Hyperlink"/>
            <w:rFonts w:eastAsia="Times New Roman" w:cs="Times New Roman"/>
            <w:szCs w:val="24"/>
          </w:rPr>
          <w:t>đề thi thử THPT Quốc gia 2021 môn hóa</w:t>
        </w:r>
      </w:hyperlink>
      <w:r>
        <w:rPr>
          <w:rFonts w:eastAsia="Times New Roman" w:cs="Times New Roman"/>
          <w:color w:val="222222"/>
          <w:szCs w:val="24"/>
        </w:rPr>
        <w:t xml:space="preserve"> của các tỉnh thành khác tại Đọc tài liệu.</w:t>
      </w:r>
    </w:p>
    <w:p w:rsidR="00330FF6" w:rsidRPr="00C84BEE" w:rsidRDefault="00330FF6" w:rsidP="00C84BEE">
      <w:pPr>
        <w:shd w:val="clear" w:color="auto" w:fill="FFFFFF"/>
        <w:spacing w:after="100" w:afterAutospacing="1" w:line="240" w:lineRule="auto"/>
        <w:rPr>
          <w:rFonts w:eastAsia="Times New Roman" w:cs="Times New Roman"/>
          <w:color w:val="222222"/>
          <w:szCs w:val="24"/>
        </w:rPr>
      </w:pPr>
      <w:r>
        <w:rPr>
          <w:rFonts w:eastAsia="Times New Roman" w:cs="Times New Roman"/>
          <w:color w:val="222222"/>
          <w:szCs w:val="24"/>
        </w:rPr>
        <w:t>Chúc các em thi tốt!</w:t>
      </w:r>
      <w:bookmarkStart w:id="0" w:name="_GoBack"/>
      <w:bookmarkEnd w:id="0"/>
    </w:p>
    <w:sectPr w:rsidR="00330FF6" w:rsidRPr="00C84BEE" w:rsidSect="00330FF6">
      <w:headerReference w:type="default" r:id="rId8"/>
      <w:footerReference w:type="default" r:id="rId9"/>
      <w:pgSz w:w="12240" w:h="15840"/>
      <w:pgMar w:top="1170" w:right="1440" w:bottom="630" w:left="990" w:header="630" w:footer="1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D7" w:rsidRDefault="000E75D7" w:rsidP="00161584">
      <w:pPr>
        <w:spacing w:after="0" w:line="240" w:lineRule="auto"/>
      </w:pPr>
      <w:r>
        <w:separator/>
      </w:r>
    </w:p>
  </w:endnote>
  <w:endnote w:type="continuationSeparator" w:id="0">
    <w:p w:rsidR="000E75D7" w:rsidRDefault="000E75D7" w:rsidP="0016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F6" w:rsidRDefault="00330FF6" w:rsidP="00330FF6">
    <w:pPr>
      <w:pStyle w:val="Footer"/>
      <w:jc w:val="right"/>
    </w:pPr>
    <w:hyperlink r:id="rId1" w:history="1">
      <w:r w:rsidRPr="00330FF6">
        <w:rPr>
          <w:rStyle w:val="Hyperlink"/>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D7" w:rsidRDefault="000E75D7" w:rsidP="00161584">
      <w:pPr>
        <w:spacing w:after="0" w:line="240" w:lineRule="auto"/>
      </w:pPr>
      <w:r>
        <w:separator/>
      </w:r>
    </w:p>
  </w:footnote>
  <w:footnote w:type="continuationSeparator" w:id="0">
    <w:p w:rsidR="000E75D7" w:rsidRDefault="000E75D7" w:rsidP="00161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84" w:rsidRDefault="00330FF6">
    <w:pPr>
      <w:pStyle w:val="Header"/>
    </w:pPr>
    <w:hyperlink r:id="rId1" w:history="1">
      <w:r w:rsidRPr="00330FF6">
        <w:rPr>
          <w:rStyle w:val="Hyperlink"/>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EE"/>
    <w:rsid w:val="000E75D7"/>
    <w:rsid w:val="00161584"/>
    <w:rsid w:val="00330FF6"/>
    <w:rsid w:val="00C841D8"/>
    <w:rsid w:val="00C8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BEE"/>
    <w:rPr>
      <w:b/>
      <w:bCs/>
    </w:rPr>
  </w:style>
  <w:style w:type="character" w:customStyle="1" w:styleId="text-node">
    <w:name w:val="text-node"/>
    <w:basedOn w:val="DefaultParagraphFont"/>
    <w:rsid w:val="00C84BEE"/>
  </w:style>
  <w:style w:type="paragraph" w:styleId="NormalWeb">
    <w:name w:val="Normal (Web)"/>
    <w:basedOn w:val="Normal"/>
    <w:uiPriority w:val="99"/>
    <w:semiHidden/>
    <w:unhideWhenUsed/>
    <w:rsid w:val="00C84BE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84BEE"/>
    <w:rPr>
      <w:color w:val="0000FF"/>
      <w:u w:val="single"/>
    </w:rPr>
  </w:style>
  <w:style w:type="paragraph" w:styleId="Header">
    <w:name w:val="header"/>
    <w:basedOn w:val="Normal"/>
    <w:link w:val="HeaderChar"/>
    <w:uiPriority w:val="99"/>
    <w:unhideWhenUsed/>
    <w:rsid w:val="00161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84"/>
  </w:style>
  <w:style w:type="paragraph" w:styleId="Footer">
    <w:name w:val="footer"/>
    <w:basedOn w:val="Normal"/>
    <w:link w:val="FooterChar"/>
    <w:uiPriority w:val="99"/>
    <w:unhideWhenUsed/>
    <w:rsid w:val="00161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BEE"/>
    <w:rPr>
      <w:b/>
      <w:bCs/>
    </w:rPr>
  </w:style>
  <w:style w:type="character" w:customStyle="1" w:styleId="text-node">
    <w:name w:val="text-node"/>
    <w:basedOn w:val="DefaultParagraphFont"/>
    <w:rsid w:val="00C84BEE"/>
  </w:style>
  <w:style w:type="paragraph" w:styleId="NormalWeb">
    <w:name w:val="Normal (Web)"/>
    <w:basedOn w:val="Normal"/>
    <w:uiPriority w:val="99"/>
    <w:semiHidden/>
    <w:unhideWhenUsed/>
    <w:rsid w:val="00C84BE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84BEE"/>
    <w:rPr>
      <w:color w:val="0000FF"/>
      <w:u w:val="single"/>
    </w:rPr>
  </w:style>
  <w:style w:type="paragraph" w:styleId="Header">
    <w:name w:val="header"/>
    <w:basedOn w:val="Normal"/>
    <w:link w:val="HeaderChar"/>
    <w:uiPriority w:val="99"/>
    <w:unhideWhenUsed/>
    <w:rsid w:val="00161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84"/>
  </w:style>
  <w:style w:type="paragraph" w:styleId="Footer">
    <w:name w:val="footer"/>
    <w:basedOn w:val="Normal"/>
    <w:link w:val="FooterChar"/>
    <w:uiPriority w:val="99"/>
    <w:unhideWhenUsed/>
    <w:rsid w:val="00161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8101">
      <w:bodyDiv w:val="1"/>
      <w:marLeft w:val="0"/>
      <w:marRight w:val="0"/>
      <w:marTop w:val="0"/>
      <w:marBottom w:val="0"/>
      <w:divBdr>
        <w:top w:val="none" w:sz="0" w:space="0" w:color="auto"/>
        <w:left w:val="none" w:sz="0" w:space="0" w:color="auto"/>
        <w:bottom w:val="none" w:sz="0" w:space="0" w:color="auto"/>
        <w:right w:val="none" w:sz="0" w:space="0" w:color="auto"/>
      </w:divBdr>
      <w:divsChild>
        <w:div w:id="2110540777">
          <w:marLeft w:val="0"/>
          <w:marRight w:val="0"/>
          <w:marTop w:val="0"/>
          <w:marBottom w:val="0"/>
          <w:divBdr>
            <w:top w:val="none" w:sz="0" w:space="0" w:color="auto"/>
            <w:left w:val="none" w:sz="0" w:space="0" w:color="auto"/>
            <w:bottom w:val="none" w:sz="0" w:space="0" w:color="auto"/>
            <w:right w:val="none" w:sz="0" w:space="0" w:color="auto"/>
          </w:divBdr>
        </w:div>
        <w:div w:id="2023042611">
          <w:marLeft w:val="0"/>
          <w:marRight w:val="0"/>
          <w:marTop w:val="0"/>
          <w:marBottom w:val="0"/>
          <w:divBdr>
            <w:top w:val="none" w:sz="0" w:space="0" w:color="auto"/>
            <w:left w:val="none" w:sz="0" w:space="0" w:color="auto"/>
            <w:bottom w:val="none" w:sz="0" w:space="0" w:color="auto"/>
            <w:right w:val="none" w:sz="0" w:space="0" w:color="auto"/>
          </w:divBdr>
        </w:div>
        <w:div w:id="1558516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thpt/mon-hoa-c121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2021 Sở GD&amp;ĐT tỉnh Thái Nguyên lần 2</dc:title>
  <dc:creator>Đọc tài liệu</dc:creator>
  <cp:keywords>đề thi thử hóa 2021</cp:keywords>
  <cp:lastModifiedBy>CTC_Giang</cp:lastModifiedBy>
  <cp:revision>1</cp:revision>
  <dcterms:created xsi:type="dcterms:W3CDTF">2021-05-04T03:50:00Z</dcterms:created>
  <dcterms:modified xsi:type="dcterms:W3CDTF">2021-05-04T04:25:00Z</dcterms:modified>
</cp:coreProperties>
</file>