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FA" w:rsidRDefault="00CF46FA" w:rsidP="00CF46FA">
      <w:pPr>
        <w:pStyle w:val="NormalWeb"/>
      </w:pPr>
      <w:r>
        <w:t>    Tham khảo ngay </w:t>
      </w:r>
      <w:hyperlink r:id="rId4" w:tooltip="đề thi thử vào lớp 10 năm 2021" w:history="1">
        <w:r>
          <w:rPr>
            <w:rStyle w:val="Hyperlink"/>
          </w:rPr>
          <w:t>đề thi thử vào lớp 10 2021</w:t>
        </w:r>
      </w:hyperlink>
      <w:r>
        <w:t xml:space="preserve"> môn văn trường THCS Minh Lộc - Thanh Hoá hay nhất dành cho các em học sinh lớp 9. Cùng Đọc tài liệu thử sức với đề thi dưới đây nhé:</w:t>
      </w:r>
    </w:p>
    <w:p w:rsidR="00CF46FA" w:rsidRDefault="00CF46FA" w:rsidP="00CF46FA">
      <w:pPr>
        <w:pStyle w:val="Heading3"/>
      </w:pPr>
      <w:r>
        <w:t>Đề thi thử vào 10 môn văn 2021 trường THCS Minh Lộc - Thanh Hoá</w:t>
      </w:r>
    </w:p>
    <w:p w:rsidR="00CF46FA" w:rsidRDefault="00CF46FA" w:rsidP="00CF46FA">
      <w:pPr>
        <w:pStyle w:val="NormalWeb"/>
      </w:pPr>
      <w:r>
        <w:rPr>
          <w:rStyle w:val="Strong"/>
        </w:rPr>
        <w:t>I. Phần đọc hiểu ( 3 điểm) </w:t>
      </w:r>
    </w:p>
    <w:p w:rsidR="00CF46FA" w:rsidRDefault="00CF46FA" w:rsidP="00CF46FA">
      <w:pPr>
        <w:pStyle w:val="NormalWeb"/>
      </w:pPr>
      <w:r>
        <w:t>Đọc đoạn thơ sau và thực hiện yêu cầu bên dưới:</w:t>
      </w:r>
    </w:p>
    <w:p w:rsidR="00CF46FA" w:rsidRDefault="00CF46FA" w:rsidP="00CF46FA">
      <w:pPr>
        <w:pStyle w:val="NormalWeb"/>
      </w:pPr>
      <w:r>
        <w:rPr>
          <w:rStyle w:val="Strong"/>
        </w:rPr>
        <w:t>Mẹ và Quả</w:t>
      </w:r>
    </w:p>
    <w:p w:rsidR="00CF46FA" w:rsidRDefault="00CF46FA" w:rsidP="00CF46FA">
      <w:pPr>
        <w:pStyle w:val="NormalWeb"/>
      </w:pPr>
      <w:r>
        <w:rPr>
          <w:rStyle w:val="Emphasis"/>
        </w:rPr>
        <w:t>Những mùa quả mẹ tôi hái được</w:t>
      </w:r>
    </w:p>
    <w:p w:rsidR="00CF46FA" w:rsidRDefault="00CF46FA" w:rsidP="00CF46FA">
      <w:pPr>
        <w:pStyle w:val="NormalWeb"/>
      </w:pPr>
      <w:r>
        <w:rPr>
          <w:rStyle w:val="Emphasis"/>
        </w:rPr>
        <w:t>Mẹ vẫn trông vào tay mẹ vun trồng</w:t>
      </w:r>
    </w:p>
    <w:p w:rsidR="00CF46FA" w:rsidRDefault="00CF46FA" w:rsidP="00CF46FA">
      <w:pPr>
        <w:pStyle w:val="NormalWeb"/>
      </w:pPr>
      <w:r>
        <w:rPr>
          <w:rStyle w:val="Emphasis"/>
        </w:rPr>
        <w:t>Những mùa quả lặn rồi lại mọc</w:t>
      </w:r>
    </w:p>
    <w:p w:rsidR="00CF46FA" w:rsidRDefault="00CF46FA" w:rsidP="00CF46FA">
      <w:pPr>
        <w:pStyle w:val="NormalWeb"/>
      </w:pPr>
      <w:r>
        <w:rPr>
          <w:rStyle w:val="Emphasis"/>
        </w:rPr>
        <w:t>Như mặt trời, khi như mặt trăng.</w:t>
      </w:r>
    </w:p>
    <w:p w:rsidR="00CF46FA" w:rsidRDefault="00CF46FA" w:rsidP="00CF46FA">
      <w:pPr>
        <w:pStyle w:val="NormalWeb"/>
      </w:pPr>
    </w:p>
    <w:p w:rsidR="00CF46FA" w:rsidRDefault="00CF46FA" w:rsidP="00CF46FA">
      <w:pPr>
        <w:pStyle w:val="NormalWeb"/>
      </w:pPr>
      <w:r>
        <w:rPr>
          <w:rStyle w:val="Emphasis"/>
        </w:rPr>
        <w:t>Lũ chúng tôi từ tay mẹ lớn lên</w:t>
      </w:r>
    </w:p>
    <w:p w:rsidR="00CF46FA" w:rsidRDefault="00CF46FA" w:rsidP="00CF46FA">
      <w:pPr>
        <w:pStyle w:val="NormalWeb"/>
      </w:pPr>
      <w:r>
        <w:rPr>
          <w:rStyle w:val="Emphasis"/>
        </w:rPr>
        <w:t>Còn những bí và bầu thì lớn xuống</w:t>
      </w:r>
    </w:p>
    <w:p w:rsidR="00CF46FA" w:rsidRDefault="00CF46FA" w:rsidP="00CF46FA">
      <w:pPr>
        <w:pStyle w:val="NormalWeb"/>
      </w:pPr>
      <w:r>
        <w:rPr>
          <w:rStyle w:val="Emphasis"/>
        </w:rPr>
        <w:t>Chúng mang dáng giọt mồ hôi mặn</w:t>
      </w:r>
    </w:p>
    <w:p w:rsidR="00CF46FA" w:rsidRDefault="00CF46FA" w:rsidP="00CF46FA">
      <w:pPr>
        <w:pStyle w:val="NormalWeb"/>
      </w:pPr>
      <w:r>
        <w:rPr>
          <w:rStyle w:val="Emphasis"/>
        </w:rPr>
        <w:t>Rỏ xuống lòng thầm lặng mẹ tôi.</w:t>
      </w:r>
    </w:p>
    <w:p w:rsidR="00CF46FA" w:rsidRDefault="00CF46FA" w:rsidP="00CF46FA">
      <w:pPr>
        <w:pStyle w:val="NormalWeb"/>
      </w:pPr>
    </w:p>
    <w:p w:rsidR="00CF46FA" w:rsidRDefault="00CF46FA" w:rsidP="00CF46FA">
      <w:pPr>
        <w:pStyle w:val="NormalWeb"/>
      </w:pPr>
      <w:r>
        <w:rPr>
          <w:rStyle w:val="Emphasis"/>
        </w:rPr>
        <w:t>Và chúng tôi, một thứ quả trên đời</w:t>
      </w:r>
    </w:p>
    <w:p w:rsidR="00CF46FA" w:rsidRDefault="00CF46FA" w:rsidP="00CF46FA">
      <w:pPr>
        <w:pStyle w:val="NormalWeb"/>
      </w:pPr>
      <w:r>
        <w:rPr>
          <w:rStyle w:val="Emphasis"/>
        </w:rPr>
        <w:t>Bảy mươi tuổi mẹ đợi chờ được hái</w:t>
      </w:r>
    </w:p>
    <w:p w:rsidR="00CF46FA" w:rsidRDefault="00CF46FA" w:rsidP="00CF46FA">
      <w:pPr>
        <w:pStyle w:val="NormalWeb"/>
      </w:pPr>
      <w:r>
        <w:rPr>
          <w:rStyle w:val="Emphasis"/>
        </w:rPr>
        <w:t>Tôi hoảng sợ ngày bàn tay mẹ mỏi</w:t>
      </w:r>
    </w:p>
    <w:p w:rsidR="00CF46FA" w:rsidRDefault="00CF46FA" w:rsidP="00CF46FA">
      <w:pPr>
        <w:pStyle w:val="NormalWeb"/>
      </w:pPr>
      <w:r>
        <w:rPr>
          <w:rStyle w:val="Emphasis"/>
        </w:rPr>
        <w:t>Mình vẫn còn một thứ quả non xanh?</w:t>
      </w:r>
    </w:p>
    <w:p w:rsidR="00CF46FA" w:rsidRDefault="00CF46FA" w:rsidP="00CF46FA">
      <w:pPr>
        <w:pStyle w:val="NormalWeb"/>
      </w:pPr>
      <w:r>
        <w:t>(Nguyễn Khoa Điềm). </w:t>
      </w:r>
    </w:p>
    <w:p w:rsidR="00CF46FA" w:rsidRDefault="00CF46FA" w:rsidP="00CF46FA">
      <w:pPr>
        <w:pStyle w:val="NormalWeb"/>
      </w:pPr>
      <w:r>
        <w:rPr>
          <w:rStyle w:val="Strong"/>
        </w:rPr>
        <w:t>Câu 1:</w:t>
      </w:r>
      <w:r>
        <w:t>( 0,5 điểm) Xác định phương thức biểu đạt chính của văn bản? </w:t>
      </w:r>
    </w:p>
    <w:p w:rsidR="00CF46FA" w:rsidRDefault="00CF46FA" w:rsidP="00CF46FA">
      <w:pPr>
        <w:pStyle w:val="NormalWeb"/>
      </w:pPr>
      <w:r>
        <w:rPr>
          <w:rStyle w:val="Strong"/>
        </w:rPr>
        <w:t xml:space="preserve">Câu 2: </w:t>
      </w:r>
      <w:r>
        <w:t>( 0,5 điểm) Tìm thành phần phụ chỉ có trong bài thơ? </w:t>
      </w:r>
    </w:p>
    <w:p w:rsidR="00CF46FA" w:rsidRDefault="00CF46FA" w:rsidP="00CF46FA">
      <w:pPr>
        <w:pStyle w:val="NormalWeb"/>
      </w:pPr>
      <w:r>
        <w:rPr>
          <w:rStyle w:val="Strong"/>
        </w:rPr>
        <w:lastRenderedPageBreak/>
        <w:t>Câu 3:</w:t>
      </w:r>
      <w:r>
        <w:t>( 1 điểm) Hai câu thơ sau sử dụng biện pháp tu từ gì? nêu tác dụng của biện pháp tu từ đó? Tôi hoảng sợ ngày bàn tay mẹ mỏi/ Mình vẫn còn là thứ quả non xanh" </w:t>
      </w:r>
    </w:p>
    <w:p w:rsidR="00CF46FA" w:rsidRDefault="00CF46FA" w:rsidP="00CF46FA">
      <w:pPr>
        <w:pStyle w:val="NormalWeb"/>
      </w:pPr>
      <w:r>
        <w:rPr>
          <w:rStyle w:val="Strong"/>
        </w:rPr>
        <w:t xml:space="preserve">Câu 4 </w:t>
      </w:r>
      <w:r>
        <w:t>(1 điểm) Thông điệp của bài thơ mà tác giả muốn gửi gắm?</w:t>
      </w:r>
    </w:p>
    <w:p w:rsidR="00CF46FA" w:rsidRDefault="00CF46FA" w:rsidP="00CF46FA">
      <w:pPr>
        <w:pStyle w:val="NormalWeb"/>
      </w:pPr>
      <w:r>
        <w:rPr>
          <w:rStyle w:val="Strong"/>
        </w:rPr>
        <w:t>II. Tạo lập văn bản: (7 điểm) </w:t>
      </w:r>
    </w:p>
    <w:p w:rsidR="00CF46FA" w:rsidRDefault="00CF46FA" w:rsidP="00CF46FA">
      <w:pPr>
        <w:pStyle w:val="NormalWeb"/>
      </w:pPr>
      <w:r>
        <w:rPr>
          <w:rStyle w:val="Strong"/>
        </w:rPr>
        <w:t>Câu 1:</w:t>
      </w:r>
      <w:r>
        <w:t xml:space="preserve"> (2 điểm) Tử ý thơ trên em hãy viết một đoạn văn ( khoảng 200 chữ) bàn về trách nhiệm của con cái đối với cha mẹ. </w:t>
      </w:r>
    </w:p>
    <w:p w:rsidR="00CF46FA" w:rsidRDefault="00CF46FA" w:rsidP="00CF46FA">
      <w:pPr>
        <w:pStyle w:val="NormalWeb"/>
      </w:pPr>
      <w:r>
        <w:rPr>
          <w:rStyle w:val="Strong"/>
        </w:rPr>
        <w:t>Câu 2: (5 điểm)</w:t>
      </w:r>
      <w:r>
        <w:t xml:space="preserve"> </w:t>
      </w:r>
    </w:p>
    <w:p w:rsidR="00CF46FA" w:rsidRDefault="00CF46FA" w:rsidP="00CF46FA">
      <w:pPr>
        <w:pStyle w:val="NormalWeb"/>
      </w:pPr>
      <w:r>
        <w:t>Cảm nhận của em về đoạn thơ sau:</w:t>
      </w:r>
    </w:p>
    <w:p w:rsidR="00CF46FA" w:rsidRDefault="00CF46FA" w:rsidP="00CF46FA">
      <w:pPr>
        <w:pStyle w:val="NormalWeb"/>
      </w:pPr>
      <w:r>
        <w:rPr>
          <w:rStyle w:val="Emphasis"/>
        </w:rPr>
        <w:t>Ta làng con chim hót </w:t>
      </w:r>
    </w:p>
    <w:p w:rsidR="00CF46FA" w:rsidRDefault="00CF46FA" w:rsidP="00CF46FA">
      <w:pPr>
        <w:pStyle w:val="NormalWeb"/>
      </w:pPr>
      <w:r>
        <w:rPr>
          <w:rStyle w:val="Emphasis"/>
        </w:rPr>
        <w:t>Ta là một cành hoa </w:t>
      </w:r>
    </w:p>
    <w:p w:rsidR="00CF46FA" w:rsidRDefault="00CF46FA" w:rsidP="00CF46FA">
      <w:pPr>
        <w:pStyle w:val="NormalWeb"/>
      </w:pPr>
      <w:r>
        <w:rPr>
          <w:rStyle w:val="Emphasis"/>
        </w:rPr>
        <w:t>Ta nhập vào hòa ca </w:t>
      </w:r>
    </w:p>
    <w:p w:rsidR="00CF46FA" w:rsidRDefault="00CF46FA" w:rsidP="00CF46FA">
      <w:pPr>
        <w:pStyle w:val="NormalWeb"/>
      </w:pPr>
      <w:r>
        <w:rPr>
          <w:rStyle w:val="Emphasis"/>
        </w:rPr>
        <w:t>Một nốt trầm xao xuyến. </w:t>
      </w:r>
    </w:p>
    <w:p w:rsidR="00CF46FA" w:rsidRDefault="00CF46FA" w:rsidP="00CF46FA">
      <w:pPr>
        <w:pStyle w:val="NormalWeb"/>
      </w:pPr>
      <w:r>
        <w:rPr>
          <w:rStyle w:val="Emphasis"/>
        </w:rPr>
        <w:t>Một mùa xuân nho nhỏ </w:t>
      </w:r>
    </w:p>
    <w:p w:rsidR="00CF46FA" w:rsidRDefault="00CF46FA" w:rsidP="00CF46FA">
      <w:pPr>
        <w:pStyle w:val="NormalWeb"/>
      </w:pPr>
      <w:r>
        <w:rPr>
          <w:rStyle w:val="Emphasis"/>
        </w:rPr>
        <w:t>Lặng lẽ dâng cho đời </w:t>
      </w:r>
    </w:p>
    <w:p w:rsidR="00CF46FA" w:rsidRDefault="00CF46FA" w:rsidP="00CF46FA">
      <w:pPr>
        <w:pStyle w:val="NormalWeb"/>
      </w:pPr>
      <w:r>
        <w:rPr>
          <w:rStyle w:val="Emphasis"/>
        </w:rPr>
        <w:t>Dù là tuổi hai mươi </w:t>
      </w:r>
    </w:p>
    <w:p w:rsidR="00CF46FA" w:rsidRDefault="00CF46FA" w:rsidP="00CF46FA">
      <w:pPr>
        <w:pStyle w:val="NormalWeb"/>
      </w:pPr>
      <w:r>
        <w:rPr>
          <w:rStyle w:val="Emphasis"/>
        </w:rPr>
        <w:t>Dù là khi tóc bạc.</w:t>
      </w:r>
    </w:p>
    <w:p w:rsidR="00CF46FA" w:rsidRDefault="00CF46FA" w:rsidP="00CF46FA">
      <w:pPr>
        <w:pStyle w:val="NormalWeb"/>
      </w:pPr>
      <w:r>
        <w:t>( Trích “Mùa xuân nho nhỏ"- Thanh Hải)</w:t>
      </w:r>
    </w:p>
    <w:p w:rsidR="00CF46FA" w:rsidRDefault="00CF46FA" w:rsidP="00CF46FA">
      <w:pPr>
        <w:pStyle w:val="NormalWeb"/>
      </w:pPr>
      <w:r>
        <w:t>..... HẾT.....</w:t>
      </w:r>
    </w:p>
    <w:p w:rsidR="00CF46FA" w:rsidRDefault="00CF46FA" w:rsidP="00CF46FA">
      <w:pPr>
        <w:pStyle w:val="NormalWeb"/>
      </w:pPr>
      <w:r>
        <w:t xml:space="preserve">Vậy là Đọc tài liệu đã giới thiệu tới các em đề thi thử vào lớp 10 môn Văn, mong rằng đây sẽ là tài liệu hữu ích giúp các em ôn tập. Đừng quên còn rất nhiều tài liêu </w:t>
      </w:r>
      <w:hyperlink r:id="rId5" w:tooltip="đề thi thử vào 10 môn văn" w:history="1">
        <w:r>
          <w:rPr>
            <w:rStyle w:val="Hyperlink"/>
          </w:rPr>
          <w:t>đề thi thử vào 10 môn văn</w:t>
        </w:r>
      </w:hyperlink>
      <w:r>
        <w:t xml:space="preserve"> khác của các tỉnh thành trên cả nước nhé.</w:t>
      </w:r>
    </w:p>
    <w:p w:rsidR="00CF46FA" w:rsidRDefault="00CF46FA" w:rsidP="00CF46FA">
      <w:pPr>
        <w:pStyle w:val="NormalWeb"/>
      </w:pPr>
      <w:r>
        <w:t>Mong rằng với trọn bộ đề thi thử vào lớp 10 môn Văn năm này thì các em có thể hoàn thiện kĩ năng làm văn và giải đề tốt hơn. Chúc các em học tốt!</w:t>
      </w:r>
    </w:p>
    <w:p w:rsidR="0077290D" w:rsidRPr="00CF46FA" w:rsidRDefault="0077290D" w:rsidP="00CF46FA">
      <w:bookmarkStart w:id="0" w:name="_GoBack"/>
      <w:bookmarkEnd w:id="0"/>
    </w:p>
    <w:sectPr w:rsidR="0077290D" w:rsidRPr="00CF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D2"/>
    <w:rsid w:val="00527BDD"/>
    <w:rsid w:val="0077290D"/>
    <w:rsid w:val="00BA542A"/>
    <w:rsid w:val="00CF46FA"/>
    <w:rsid w:val="00D61649"/>
    <w:rsid w:val="00F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15DE8-FB77-47B1-B884-1E794893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A54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542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A54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542A"/>
    <w:rPr>
      <w:color w:val="0000FF"/>
      <w:u w:val="single"/>
    </w:rPr>
  </w:style>
  <w:style w:type="character" w:styleId="Strong">
    <w:name w:val="Strong"/>
    <w:basedOn w:val="DefaultParagraphFont"/>
    <w:uiPriority w:val="22"/>
    <w:qFormat/>
    <w:rsid w:val="00BA542A"/>
    <w:rPr>
      <w:b/>
      <w:bCs/>
    </w:rPr>
  </w:style>
  <w:style w:type="character" w:styleId="Emphasis">
    <w:name w:val="Emphasis"/>
    <w:basedOn w:val="DefaultParagraphFont"/>
    <w:uiPriority w:val="20"/>
    <w:qFormat/>
    <w:rsid w:val="00BA54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7974">
      <w:bodyDiv w:val="1"/>
      <w:marLeft w:val="0"/>
      <w:marRight w:val="0"/>
      <w:marTop w:val="0"/>
      <w:marBottom w:val="0"/>
      <w:divBdr>
        <w:top w:val="none" w:sz="0" w:space="0" w:color="auto"/>
        <w:left w:val="none" w:sz="0" w:space="0" w:color="auto"/>
        <w:bottom w:val="none" w:sz="0" w:space="0" w:color="auto"/>
        <w:right w:val="none" w:sz="0" w:space="0" w:color="auto"/>
      </w:divBdr>
    </w:div>
    <w:div w:id="276067718">
      <w:bodyDiv w:val="1"/>
      <w:marLeft w:val="0"/>
      <w:marRight w:val="0"/>
      <w:marTop w:val="0"/>
      <w:marBottom w:val="0"/>
      <w:divBdr>
        <w:top w:val="none" w:sz="0" w:space="0" w:color="auto"/>
        <w:left w:val="none" w:sz="0" w:space="0" w:color="auto"/>
        <w:bottom w:val="none" w:sz="0" w:space="0" w:color="auto"/>
        <w:right w:val="none" w:sz="0" w:space="0" w:color="auto"/>
      </w:divBdr>
    </w:div>
    <w:div w:id="1115252646">
      <w:bodyDiv w:val="1"/>
      <w:marLeft w:val="0"/>
      <w:marRight w:val="0"/>
      <w:marTop w:val="0"/>
      <w:marBottom w:val="0"/>
      <w:divBdr>
        <w:top w:val="none" w:sz="0" w:space="0" w:color="auto"/>
        <w:left w:val="none" w:sz="0" w:space="0" w:color="auto"/>
        <w:bottom w:val="none" w:sz="0" w:space="0" w:color="auto"/>
        <w:right w:val="none" w:sz="0" w:space="0" w:color="auto"/>
      </w:divBdr>
    </w:div>
    <w:div w:id="209624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van-c12240"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2021-04-23T06:43:00Z</cp:lastPrinted>
  <dcterms:created xsi:type="dcterms:W3CDTF">2021-04-23T07:13:00Z</dcterms:created>
  <dcterms:modified xsi:type="dcterms:W3CDTF">2021-04-23T07:13:00Z</dcterms:modified>
</cp:coreProperties>
</file>