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AA" w:rsidRDefault="006055AA" w:rsidP="006055AA">
      <w:pPr>
        <w:pStyle w:val="NormalWeb"/>
        <w:jc w:val="center"/>
      </w:pPr>
      <w:r>
        <w:rPr>
          <w:rStyle w:val="Strong"/>
        </w:rPr>
        <w:t>ĐỂ KIỂM TRA ĐỊNH KÌ GIỮA HỌC KÌ II</w:t>
      </w:r>
    </w:p>
    <w:p w:rsidR="006055AA" w:rsidRDefault="006055AA" w:rsidP="006055AA">
      <w:pPr>
        <w:pStyle w:val="NormalWeb"/>
        <w:jc w:val="center"/>
      </w:pPr>
      <w:r>
        <w:rPr>
          <w:rStyle w:val="Strong"/>
        </w:rPr>
        <w:t>NĂM HỌC: 2019-2020</w:t>
      </w:r>
    </w:p>
    <w:p w:rsidR="006055AA" w:rsidRDefault="006055AA" w:rsidP="006055AA">
      <w:pPr>
        <w:pStyle w:val="NormalWeb"/>
        <w:jc w:val="center"/>
      </w:pPr>
      <w:r>
        <w:t>MÔN: TOÁN 5 (Thời gian làm bài: 40 phút)</w:t>
      </w:r>
    </w:p>
    <w:p w:rsidR="006055AA" w:rsidRDefault="006055AA" w:rsidP="006055AA">
      <w:pPr>
        <w:pStyle w:val="NormalWeb"/>
      </w:pPr>
      <w:r>
        <w:rPr>
          <w:rStyle w:val="Strong"/>
        </w:rPr>
        <w:t>Phần I. Trắc nghiệm (7 điểm)</w:t>
      </w:r>
      <w:r>
        <w:t xml:space="preserve"> Khoanh tròn vào chữ cái đặt trước câu trả lời đúng hoặc thực hiện theo đúng yêu cầu của các bài tập dưới đây. </w:t>
      </w:r>
    </w:p>
    <w:p w:rsidR="006055AA" w:rsidRDefault="006055AA" w:rsidP="006055AA">
      <w:pPr>
        <w:pStyle w:val="NormalWeb"/>
      </w:pPr>
      <w:r>
        <w:rPr>
          <w:rStyle w:val="Strong"/>
        </w:rPr>
        <w:t xml:space="preserve">Câu 1. </w:t>
      </w:r>
      <w:r>
        <w:t>Hình tam giác có cạnh đáy 12cm, chiều cao 5cm. Diện tích của hình tam giác đó là: </w:t>
      </w:r>
    </w:p>
    <w:p w:rsidR="006055AA" w:rsidRDefault="006055AA" w:rsidP="006055AA">
      <w:pPr>
        <w:pStyle w:val="NormalWeb"/>
      </w:pPr>
      <w:r>
        <w:t>A. 60cm </w:t>
      </w:r>
      <w:r>
        <w:tab/>
      </w:r>
      <w:r>
        <w:t>B. 30cm</w:t>
      </w:r>
      <w:r>
        <w:tab/>
      </w:r>
      <w:r>
        <w:t>C. 120cm </w:t>
      </w:r>
      <w:r>
        <w:tab/>
      </w:r>
      <w:r>
        <w:t>D. 30cm</w:t>
      </w:r>
    </w:p>
    <w:p w:rsidR="006055AA" w:rsidRDefault="006055AA" w:rsidP="006055AA">
      <w:pPr>
        <w:pStyle w:val="NormalWeb"/>
      </w:pPr>
      <w:r>
        <w:rPr>
          <w:rStyle w:val="Strong"/>
        </w:rPr>
        <w:t>Câu 2.</w:t>
      </w:r>
      <w:r>
        <w:t xml:space="preserve"> Giá trị của biểu thức (5 phút 35 giây + 4 phút 21 giây) : 4 là:</w:t>
      </w:r>
    </w:p>
    <w:p w:rsidR="006055AA" w:rsidRDefault="006055AA" w:rsidP="006055AA">
      <w:pPr>
        <w:pStyle w:val="NormalWeb"/>
      </w:pPr>
      <w:r>
        <w:t>A. 2 phút 29 giây </w:t>
      </w:r>
      <w:r>
        <w:tab/>
      </w:r>
      <w:r>
        <w:t>B. 2 phút 14 giây </w:t>
      </w:r>
      <w:r>
        <w:tab/>
      </w:r>
      <w:r>
        <w:t>C. 2 phút 35 giây</w:t>
      </w:r>
    </w:p>
    <w:p w:rsidR="006055AA" w:rsidRDefault="006055AA" w:rsidP="006055AA">
      <w:pPr>
        <w:pStyle w:val="NormalWeb"/>
      </w:pPr>
      <w:r>
        <w:rPr>
          <w:rStyle w:val="Strong"/>
        </w:rPr>
        <w:t>Câu 3.</w:t>
      </w:r>
      <w:r>
        <w:t xml:space="preserve"> Thể tích của hình lập phương có cạnh 3cm là :</w:t>
      </w:r>
    </w:p>
    <w:p w:rsidR="006055AA" w:rsidRDefault="006055AA" w:rsidP="006055AA">
      <w:pPr>
        <w:pStyle w:val="NormalWeb"/>
      </w:pPr>
      <w:r>
        <w:t>A. 9cm³</w:t>
      </w:r>
      <w:r>
        <w:tab/>
      </w:r>
      <w:r>
        <w:t>B. 27cm³ </w:t>
      </w:r>
      <w:r>
        <w:tab/>
      </w:r>
      <w:r>
        <w:t>C. 54cm³ </w:t>
      </w:r>
      <w:r>
        <w:tab/>
      </w:r>
      <w:r>
        <w:t>D. 62cm³ </w:t>
      </w:r>
    </w:p>
    <w:p w:rsidR="006055AA" w:rsidRDefault="006055AA" w:rsidP="006055AA">
      <w:pPr>
        <w:pStyle w:val="NormalWeb"/>
      </w:pPr>
      <w:r>
        <w:rPr>
          <w:rStyle w:val="Strong"/>
        </w:rPr>
        <w:t>Câu 4.</w:t>
      </w:r>
      <w:r>
        <w:t xml:space="preserve"> Người ta tăng bán kính của một hình tròn lên gấp đôi. Vậy diện tích của hình tròn tăng lên số lần là:</w:t>
      </w:r>
    </w:p>
    <w:p w:rsidR="006055AA" w:rsidRDefault="006055AA" w:rsidP="006055AA">
      <w:pPr>
        <w:pStyle w:val="NormalWeb"/>
      </w:pPr>
      <w:r>
        <w:t>A. 2 lần </w:t>
      </w:r>
      <w:r>
        <w:tab/>
      </w:r>
      <w:r>
        <w:t>B. 3 lần</w:t>
      </w:r>
      <w:r>
        <w:tab/>
      </w:r>
      <w:r>
        <w:t>C. 4 lần </w:t>
      </w:r>
      <w:r>
        <w:tab/>
      </w:r>
      <w:r>
        <w:t>D. 5 lần</w:t>
      </w:r>
    </w:p>
    <w:p w:rsidR="006055AA" w:rsidRDefault="006055AA" w:rsidP="006055AA">
      <w:pPr>
        <w:pStyle w:val="NormalWeb"/>
      </w:pPr>
      <w:r>
        <w:rPr>
          <w:rStyle w:val="Strong"/>
        </w:rPr>
        <w:t xml:space="preserve">Câu 5. </w:t>
      </w:r>
      <w:r>
        <w:t>Một hình lập phương có cạnh 1,5dm. Diện tích toàn phần của hình lập phương đó là:</w:t>
      </w:r>
    </w:p>
    <w:p w:rsidR="006055AA" w:rsidRDefault="006055AA" w:rsidP="006055AA">
      <w:pPr>
        <w:pStyle w:val="NormalWeb"/>
      </w:pPr>
      <w:r>
        <w:t>A. 2,25dm</w:t>
      </w:r>
      <w:r w:rsidRPr="006055AA">
        <w:t>²</w:t>
      </w:r>
      <w:r>
        <w:tab/>
      </w:r>
      <w:r>
        <w:t>B.9 dm</w:t>
      </w:r>
      <w:r w:rsidRPr="006055AA">
        <w:t>²</w:t>
      </w:r>
      <w:r>
        <w:t> </w:t>
      </w:r>
      <w:r>
        <w:tab/>
      </w:r>
      <w:r>
        <w:t>C. 3,375 cm</w:t>
      </w:r>
      <w:r w:rsidRPr="006055AA">
        <w:t>²</w:t>
      </w:r>
      <w:r>
        <w:t> </w:t>
      </w:r>
      <w:r>
        <w:tab/>
      </w:r>
      <w:r>
        <w:tab/>
      </w:r>
      <w:r>
        <w:t>D. 13,5cm</w:t>
      </w:r>
      <w:r w:rsidRPr="006055AA">
        <w:t>²</w:t>
      </w:r>
    </w:p>
    <w:p w:rsidR="006055AA" w:rsidRDefault="006055AA" w:rsidP="006055AA">
      <w:pPr>
        <w:pStyle w:val="NormalWeb"/>
      </w:pPr>
      <w:r>
        <w:rPr>
          <w:rStyle w:val="Strong"/>
        </w:rPr>
        <w:t>Câu 6.</w:t>
      </w:r>
      <w:r>
        <w:t xml:space="preserve"> Diện tích phần tô đậm của hình bên là: </w:t>
      </w:r>
      <w:r>
        <w:rPr>
          <w:noProof/>
        </w:rPr>
        <w:drawing>
          <wp:inline distT="0" distB="0" distL="0" distR="0">
            <wp:extent cx="2615565" cy="2265045"/>
            <wp:effectExtent l="0" t="0" r="0" b="1905"/>
            <wp:docPr id="2" name="Picture 2" descr="câu 6 đề thi giữa học kì 2 lớp 5 môn Toán trường Tiểu học Kỳ Ph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6 đề thi giữa học kì 2 lớp 5 môn Toán trường Tiểu học Kỳ Ph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5565" cy="2265045"/>
                    </a:xfrm>
                    <a:prstGeom prst="rect">
                      <a:avLst/>
                    </a:prstGeom>
                    <a:noFill/>
                    <a:ln>
                      <a:noFill/>
                    </a:ln>
                  </pic:spPr>
                </pic:pic>
              </a:graphicData>
            </a:graphic>
          </wp:inline>
        </w:drawing>
      </w:r>
    </w:p>
    <w:p w:rsidR="006055AA" w:rsidRDefault="006055AA" w:rsidP="006055AA">
      <w:pPr>
        <w:pStyle w:val="NormalWeb"/>
      </w:pPr>
      <w:r>
        <w:t>A. 3,44 cm²</w:t>
      </w:r>
      <w:r>
        <w:tab/>
      </w:r>
      <w:r>
        <w:tab/>
      </w:r>
      <w:r>
        <w:t>B. 12,56 cm²</w:t>
      </w:r>
      <w:r>
        <w:tab/>
      </w:r>
      <w:r>
        <w:tab/>
      </w:r>
      <w:r>
        <w:t>C. 34,24cm²</w:t>
      </w:r>
      <w:r>
        <w:tab/>
      </w:r>
      <w:r>
        <w:tab/>
      </w:r>
      <w:r>
        <w:t>D. 16 cm²</w:t>
      </w:r>
    </w:p>
    <w:p w:rsidR="006055AA" w:rsidRDefault="006055AA" w:rsidP="006055AA">
      <w:pPr>
        <w:pStyle w:val="NormalWeb"/>
      </w:pPr>
      <w:r>
        <w:rPr>
          <w:rStyle w:val="Strong"/>
        </w:rPr>
        <w:lastRenderedPageBreak/>
        <w:t>Câu 7.</w:t>
      </w:r>
      <w:r>
        <w:t> Hình hộp chữ nhật có số cạnh là:</w:t>
      </w:r>
    </w:p>
    <w:p w:rsidR="006055AA" w:rsidRDefault="006055AA" w:rsidP="006055AA">
      <w:pPr>
        <w:pStyle w:val="NormalWeb"/>
      </w:pPr>
      <w:r>
        <w:t>A. 4 cạnh </w:t>
      </w:r>
      <w:r>
        <w:tab/>
      </w:r>
      <w:r>
        <w:t>B. 6 cạnh </w:t>
      </w:r>
      <w:r>
        <w:tab/>
      </w:r>
      <w:r>
        <w:t>C. 8 cạnh </w:t>
      </w:r>
      <w:r>
        <w:tab/>
      </w:r>
      <w:r>
        <w:t>D. 12 cạnh</w:t>
      </w:r>
    </w:p>
    <w:p w:rsidR="006055AA" w:rsidRDefault="006055AA" w:rsidP="006055AA">
      <w:pPr>
        <w:pStyle w:val="NormalWeb"/>
      </w:pPr>
      <w:r>
        <w:rPr>
          <w:rStyle w:val="Strong"/>
        </w:rPr>
        <w:t>Câu 8.</w:t>
      </w:r>
      <w:r>
        <w:t xml:space="preserve"> Điền số thích hợp vào chỗ chấm.</w:t>
      </w:r>
    </w:p>
    <w:p w:rsidR="006055AA" w:rsidRDefault="006055AA" w:rsidP="006055AA">
      <w:pPr>
        <w:pStyle w:val="NormalWeb"/>
      </w:pPr>
      <w:r>
        <w:t>1,02 m³ = ………  dm³</w:t>
      </w:r>
    </w:p>
    <w:p w:rsidR="006055AA" w:rsidRDefault="006055AA" w:rsidP="006055AA">
      <w:pPr>
        <w:pStyle w:val="NormalWeb"/>
      </w:pPr>
      <w:r>
        <w:t>3 giờ 18 phút = ………  phút </w:t>
      </w:r>
    </w:p>
    <w:p w:rsidR="006055AA" w:rsidRDefault="006055AA" w:rsidP="006055AA">
      <w:pPr>
        <w:pStyle w:val="NormalWeb"/>
      </w:pPr>
      <w:r>
        <w:t>8 dm³ 135 cm³ = ………  dm³ </w:t>
      </w:r>
    </w:p>
    <w:p w:rsidR="006055AA" w:rsidRDefault="006055AA" w:rsidP="006055AA">
      <w:pPr>
        <w:pStyle w:val="NormalWeb"/>
      </w:pPr>
      <w:r>
        <w:t>4 năm 3 tháng = ………  tháng </w:t>
      </w:r>
    </w:p>
    <w:p w:rsidR="006055AA" w:rsidRDefault="006055AA" w:rsidP="006055AA">
      <w:pPr>
        <w:pStyle w:val="NormalWeb"/>
      </w:pPr>
      <w:r>
        <w:rPr>
          <w:rStyle w:val="Strong"/>
        </w:rPr>
        <w:t>Câu 9.</w:t>
      </w:r>
      <w:r>
        <w:t xml:space="preserve"> Người ta xếp các hình lập phương nhỏ có cạnh làm thành một hình hộp chữ nhật có chiều dài 8cm, chiều rộng 6cm và chiều cao 5cm sau đó quét sơn bốn mặt bên. Hỏi có tất cả bao nhiêu hình lập phương nhỏ được quét sơn? </w:t>
      </w:r>
    </w:p>
    <w:p w:rsidR="006055AA" w:rsidRDefault="006055AA" w:rsidP="006055AA">
      <w:pPr>
        <w:pStyle w:val="NormalWeb"/>
      </w:pPr>
      <w:r>
        <w:t>A. 19 </w:t>
      </w:r>
      <w:r>
        <w:tab/>
      </w:r>
      <w:r>
        <w:tab/>
      </w:r>
      <w:r>
        <w:t>B. 240 </w:t>
      </w:r>
      <w:r>
        <w:tab/>
      </w:r>
      <w:r>
        <w:tab/>
      </w:r>
      <w:r>
        <w:t>C. 140</w:t>
      </w:r>
      <w:r>
        <w:tab/>
      </w:r>
      <w:r>
        <w:tab/>
      </w:r>
      <w:r>
        <w:t>D. 236</w:t>
      </w:r>
    </w:p>
    <w:p w:rsidR="006055AA" w:rsidRDefault="006055AA" w:rsidP="006055AA">
      <w:pPr>
        <w:pStyle w:val="NormalWeb"/>
      </w:pPr>
      <w:r>
        <w:rPr>
          <w:rStyle w:val="Strong"/>
        </w:rPr>
        <w:t xml:space="preserve">Câu 10. </w:t>
      </w:r>
      <w:r>
        <w:t>Trong hình, AH là đường cao của mấy hình tam giác</w:t>
      </w:r>
    </w:p>
    <w:p w:rsidR="006055AA" w:rsidRDefault="006055AA" w:rsidP="006055AA">
      <w:pPr>
        <w:pStyle w:val="NormalWeb"/>
      </w:pPr>
      <w:r>
        <w:rPr>
          <w:noProof/>
        </w:rPr>
        <w:drawing>
          <wp:inline distT="0" distB="0" distL="0" distR="0">
            <wp:extent cx="4231640" cy="2232660"/>
            <wp:effectExtent l="0" t="0" r="0" b="0"/>
            <wp:docPr id="1" name="Picture 1" descr="câu 10 đề thi giữa học kì 2 lớp 5 môn Toán trường Tiểu học Kỳ Ph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10 đề thi giữa học kì 2 lớp 5 môn Toán trường Tiểu học Kỳ Ph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1640" cy="2232660"/>
                    </a:xfrm>
                    <a:prstGeom prst="rect">
                      <a:avLst/>
                    </a:prstGeom>
                    <a:noFill/>
                    <a:ln>
                      <a:noFill/>
                    </a:ln>
                  </pic:spPr>
                </pic:pic>
              </a:graphicData>
            </a:graphic>
          </wp:inline>
        </w:drawing>
      </w:r>
    </w:p>
    <w:p w:rsidR="006055AA" w:rsidRDefault="006055AA" w:rsidP="006055AA">
      <w:pPr>
        <w:pStyle w:val="NormalWeb"/>
      </w:pPr>
      <w:r>
        <w:t>A. 2</w:t>
      </w:r>
      <w:r>
        <w:tab/>
      </w:r>
      <w:r>
        <w:tab/>
      </w:r>
      <w:r>
        <w:t>B. 4</w:t>
      </w:r>
      <w:r>
        <w:tab/>
      </w:r>
      <w:r>
        <w:tab/>
      </w:r>
      <w:r>
        <w:t>C. 6</w:t>
      </w:r>
      <w:r>
        <w:tab/>
      </w:r>
      <w:r>
        <w:tab/>
      </w:r>
      <w:r>
        <w:t>D. 8</w:t>
      </w:r>
    </w:p>
    <w:p w:rsidR="006055AA" w:rsidRDefault="006055AA" w:rsidP="006055AA">
      <w:pPr>
        <w:pStyle w:val="NormalWeb"/>
      </w:pPr>
      <w:r>
        <w:rPr>
          <w:rStyle w:val="Strong"/>
        </w:rPr>
        <w:t>Phần II: Tự luận (3 điểm) </w:t>
      </w:r>
    </w:p>
    <w:p w:rsidR="006055AA" w:rsidRDefault="006055AA" w:rsidP="006055AA">
      <w:pPr>
        <w:pStyle w:val="NormalWeb"/>
      </w:pPr>
      <w:r>
        <w:rPr>
          <w:rStyle w:val="Strong"/>
        </w:rPr>
        <w:t>Câu 11:</w:t>
      </w:r>
      <w:r>
        <w:t xml:space="preserve"> </w:t>
      </w:r>
      <w:r w:rsidR="00B50257">
        <w:t>Một tấm gỗ dài 8dm, chiều rộng 6dm, dày 2cm. Tính khối lượng của tấm gỗ, biết rằng 1dm³ khối gỗ nặng 800g.</w:t>
      </w:r>
      <w:bookmarkStart w:id="0" w:name="_GoBack"/>
      <w:bookmarkEnd w:id="0"/>
    </w:p>
    <w:p w:rsidR="00C44F33" w:rsidRDefault="006055AA" w:rsidP="006055AA">
      <w:pPr>
        <w:pStyle w:val="NormalWeb"/>
      </w:pPr>
      <w:r>
        <w:rPr>
          <w:rStyle w:val="Strong"/>
        </w:rPr>
        <w:t>Câu 12.</w:t>
      </w:r>
      <w:r>
        <w:t xml:space="preserve"> Một thửa ruộng hình thang có độ dài đáy lớn 4m, đáy nhỏ 28dm và chiều cao 12dm. Tính diện tích của thửa ruộng đó. </w:t>
      </w:r>
    </w:p>
    <w:p w:rsidR="006055AA" w:rsidRPr="006055AA" w:rsidRDefault="006055AA" w:rsidP="006055AA">
      <w:pPr>
        <w:pStyle w:val="NormalWeb"/>
        <w:jc w:val="center"/>
      </w:pPr>
      <w:r>
        <w:t>Hết</w:t>
      </w:r>
    </w:p>
    <w:sectPr w:rsidR="006055AA" w:rsidRPr="006055A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65" w:rsidRDefault="00781A65" w:rsidP="006055AA">
      <w:pPr>
        <w:spacing w:after="0" w:line="240" w:lineRule="auto"/>
      </w:pPr>
      <w:r>
        <w:separator/>
      </w:r>
    </w:p>
  </w:endnote>
  <w:endnote w:type="continuationSeparator" w:id="0">
    <w:p w:rsidR="00781A65" w:rsidRDefault="00781A65" w:rsidP="0060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65" w:rsidRDefault="00781A65" w:rsidP="006055AA">
      <w:pPr>
        <w:spacing w:after="0" w:line="240" w:lineRule="auto"/>
      </w:pPr>
      <w:r>
        <w:separator/>
      </w:r>
    </w:p>
  </w:footnote>
  <w:footnote w:type="continuationSeparator" w:id="0">
    <w:p w:rsidR="00781A65" w:rsidRDefault="00781A65" w:rsidP="00605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AA" w:rsidRPr="006055AA" w:rsidRDefault="006055AA" w:rsidP="006055AA">
    <w:pPr>
      <w:pStyle w:val="Header"/>
      <w:jc w:val="center"/>
      <w:rPr>
        <w:rFonts w:ascii="Times New Roman" w:hAnsi="Times New Roman" w:cs="Times New Roman"/>
        <w:sz w:val="24"/>
        <w:szCs w:val="24"/>
      </w:rPr>
    </w:pPr>
    <w:hyperlink r:id="rId1" w:history="1">
      <w:r w:rsidRPr="006055AA">
        <w:rPr>
          <w:rStyle w:val="Hyperlink"/>
          <w:rFonts w:ascii="Times New Roman" w:hAnsi="Times New Roman" w:cs="Times New Roman"/>
          <w:sz w:val="24"/>
          <w:szCs w:val="24"/>
          <w:u w:val="none"/>
        </w:rPr>
        <w:t>Đề thi giữa học kì 2 lớp 5 môn Toán trường Tiểu học Kỳ Phú</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AA"/>
    <w:rsid w:val="006055AA"/>
    <w:rsid w:val="00781A65"/>
    <w:rsid w:val="009045C4"/>
    <w:rsid w:val="00B50257"/>
    <w:rsid w:val="00C9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F69A"/>
  <w15:chartTrackingRefBased/>
  <w15:docId w15:val="{FFEE2F8D-02EF-4339-B5C6-8A2C84C4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5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5AA"/>
    <w:rPr>
      <w:b/>
      <w:bCs/>
    </w:rPr>
  </w:style>
  <w:style w:type="paragraph" w:styleId="Header">
    <w:name w:val="header"/>
    <w:basedOn w:val="Normal"/>
    <w:link w:val="HeaderChar"/>
    <w:uiPriority w:val="99"/>
    <w:unhideWhenUsed/>
    <w:rsid w:val="00605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5AA"/>
  </w:style>
  <w:style w:type="paragraph" w:styleId="Footer">
    <w:name w:val="footer"/>
    <w:basedOn w:val="Normal"/>
    <w:link w:val="FooterChar"/>
    <w:uiPriority w:val="99"/>
    <w:unhideWhenUsed/>
    <w:rsid w:val="00605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5AA"/>
  </w:style>
  <w:style w:type="character" w:styleId="Hyperlink">
    <w:name w:val="Hyperlink"/>
    <w:basedOn w:val="DefaultParagraphFont"/>
    <w:uiPriority w:val="99"/>
    <w:unhideWhenUsed/>
    <w:rsid w:val="006055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71">
      <w:bodyDiv w:val="1"/>
      <w:marLeft w:val="0"/>
      <w:marRight w:val="0"/>
      <w:marTop w:val="0"/>
      <w:marBottom w:val="0"/>
      <w:divBdr>
        <w:top w:val="none" w:sz="0" w:space="0" w:color="auto"/>
        <w:left w:val="none" w:sz="0" w:space="0" w:color="auto"/>
        <w:bottom w:val="none" w:sz="0" w:space="0" w:color="auto"/>
        <w:right w:val="none" w:sz="0" w:space="0" w:color="auto"/>
      </w:divBdr>
    </w:div>
    <w:div w:id="138226847">
      <w:bodyDiv w:val="1"/>
      <w:marLeft w:val="0"/>
      <w:marRight w:val="0"/>
      <w:marTop w:val="0"/>
      <w:marBottom w:val="0"/>
      <w:divBdr>
        <w:top w:val="none" w:sz="0" w:space="0" w:color="auto"/>
        <w:left w:val="none" w:sz="0" w:space="0" w:color="auto"/>
        <w:bottom w:val="none" w:sz="0" w:space="0" w:color="auto"/>
        <w:right w:val="none" w:sz="0" w:space="0" w:color="auto"/>
      </w:divBdr>
    </w:div>
    <w:div w:id="12128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de-thi-giua-hoc-ki-2-lop-5-mon-toan-tieu-hoc-ky-phu-h1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giữa học kì 2 lớp 5 môn Toán trường Tiểu học Kỳ Phú</dc:title>
  <dc:subject>Đáp án đề thi giữa học kì 2 lớp 5 môn Toán năm 2019/2020 có đáp án chi tiết của trường Tiểu học Kỳ Phú vừa diễn ra.</dc:subject>
  <dc:creator>doctailieu.com</dc:creator>
  <cp:keywords>đề thi giữa học kì 2 lớp 5 môn Toán</cp:keywords>
  <dc:description/>
  <cp:lastModifiedBy>Admin</cp:lastModifiedBy>
  <cp:revision>2</cp:revision>
  <cp:lastPrinted>2020-05-20T04:40:00Z</cp:lastPrinted>
  <dcterms:created xsi:type="dcterms:W3CDTF">2020-05-20T04:32:00Z</dcterms:created>
  <dcterms:modified xsi:type="dcterms:W3CDTF">2020-05-20T04:46:00Z</dcterms:modified>
</cp:coreProperties>
</file>