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879" w:rsidRDefault="00770E33"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r w:rsidRPr="00770E33">
        <w:rPr>
          <w:rStyle w:val="Hyperlink"/>
          <w:rFonts w:asciiTheme="majorHAnsi" w:eastAsiaTheme="majorEastAsia" w:hAnsiTheme="majorHAnsi" w:cstheme="majorHAnsi"/>
          <w:b/>
          <w:caps/>
          <w:color w:val="002060"/>
          <w:sz w:val="32"/>
          <w:szCs w:val="32"/>
          <w:u w:val="none"/>
        </w:rPr>
        <w:t>Soạn bài chương trình địa phương phần tiếng Việt</w:t>
      </w:r>
    </w:p>
    <w:p w:rsidR="00770E33" w:rsidRDefault="00770E33"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6D1879" w:rsidRDefault="00770E33" w:rsidP="00FD3878">
      <w:pPr>
        <w:pStyle w:val="NormalWeb"/>
        <w:spacing w:beforeAutospacing="0" w:after="0" w:afterAutospacing="0" w:line="276" w:lineRule="auto"/>
        <w:rPr>
          <w:rFonts w:asciiTheme="majorHAnsi" w:eastAsiaTheme="minorEastAsia" w:hAnsiTheme="majorHAnsi" w:cstheme="majorHAnsi"/>
          <w:b/>
          <w:sz w:val="28"/>
          <w:szCs w:val="28"/>
        </w:rPr>
      </w:pPr>
      <w:r w:rsidRPr="00770E33">
        <w:rPr>
          <w:rFonts w:asciiTheme="majorHAnsi" w:eastAsiaTheme="minorEastAsia" w:hAnsiTheme="majorHAnsi" w:cstheme="majorHAnsi"/>
          <w:b/>
          <w:sz w:val="28"/>
          <w:szCs w:val="28"/>
        </w:rPr>
        <w:t>Soạn bài chương trình địa phương phần tiếng Việt giúp bạn nắm vững kiến thức và trả lời câu hỏi trang 175 đến 176 SGK Ngữ văn 9 tập 1</w:t>
      </w:r>
    </w:p>
    <w:p w:rsidR="00770E33" w:rsidRDefault="00770E33" w:rsidP="00FD3878">
      <w:pPr>
        <w:pStyle w:val="NormalWeb"/>
        <w:spacing w:beforeAutospacing="0" w:after="0" w:afterAutospacing="0" w:line="276" w:lineRule="auto"/>
        <w:rPr>
          <w:rFonts w:asciiTheme="majorHAnsi" w:eastAsiaTheme="minorEastAsia" w:hAnsiTheme="majorHAnsi" w:cstheme="majorHAnsi"/>
          <w:b/>
          <w:sz w:val="28"/>
          <w:szCs w:val="28"/>
        </w:rPr>
      </w:pPr>
    </w:p>
    <w:p w:rsidR="00770E33" w:rsidRPr="00770E33" w:rsidRDefault="00770E33" w:rsidP="00770E3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770E33">
        <w:rPr>
          <w:rFonts w:asciiTheme="majorHAnsi" w:hAnsiTheme="majorHAnsi" w:cstheme="majorHAnsi"/>
          <w:color w:val="252525"/>
          <w:sz w:val="26"/>
          <w:szCs w:val="26"/>
        </w:rPr>
        <w:t>Tài liệu </w:t>
      </w:r>
      <w:r w:rsidRPr="00770E33">
        <w:rPr>
          <w:rStyle w:val="Strong"/>
          <w:rFonts w:asciiTheme="majorHAnsi" w:eastAsiaTheme="majorEastAsia" w:hAnsiTheme="majorHAnsi" w:cstheme="majorHAnsi"/>
          <w:color w:val="252525"/>
          <w:sz w:val="26"/>
          <w:szCs w:val="26"/>
        </w:rPr>
        <w:t>hướng dẫn soạn bài chương trình địa phương phần tiếng Việt</w:t>
      </w:r>
      <w:r w:rsidRPr="00770E33">
        <w:rPr>
          <w:rFonts w:asciiTheme="majorHAnsi" w:hAnsiTheme="majorHAnsi" w:cstheme="majorHAnsi"/>
          <w:color w:val="252525"/>
          <w:sz w:val="26"/>
          <w:szCs w:val="26"/>
        </w:rPr>
        <w:t> của Đọc Tài Liệu bao gồm phần tổng quan kiến thức và gợi ý trả lời câu hỏi trang 175, 176 sách giáo khoa Ngữ văn 9 tập 1 sẽ giúp các bạn nắm vững các kiến thức quan trọng của bài học này.</w:t>
      </w:r>
    </w:p>
    <w:p w:rsidR="00770E33" w:rsidRPr="00770E33" w:rsidRDefault="00770E33" w:rsidP="00770E33">
      <w:pPr>
        <w:pStyle w:val="NormalWeb"/>
        <w:shd w:val="clear" w:color="auto" w:fill="FFFFFF"/>
        <w:spacing w:beforeAutospacing="0" w:after="0" w:afterAutospacing="0" w:line="360" w:lineRule="auto"/>
        <w:jc w:val="center"/>
        <w:rPr>
          <w:rFonts w:asciiTheme="majorHAnsi" w:hAnsiTheme="majorHAnsi" w:cstheme="majorHAnsi"/>
          <w:color w:val="252525"/>
          <w:sz w:val="26"/>
          <w:szCs w:val="26"/>
        </w:rPr>
      </w:pPr>
      <w:r w:rsidRPr="00770E33">
        <w:rPr>
          <w:rFonts w:asciiTheme="majorHAnsi" w:hAnsiTheme="majorHAnsi" w:cstheme="majorHAnsi"/>
          <w:noProof/>
          <w:color w:val="252525"/>
          <w:sz w:val="26"/>
          <w:szCs w:val="26"/>
        </w:rPr>
        <w:drawing>
          <wp:inline distT="0" distB="0" distL="0" distR="0">
            <wp:extent cx="6096000" cy="2047875"/>
            <wp:effectExtent l="0" t="0" r="0" b="9525"/>
            <wp:docPr id="4" name="Picture 4" descr="Soạn bài chương trình địa phương phần tiếng Việ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ạn bài chương trình địa phương phần tiếng Việ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2047875"/>
                    </a:xfrm>
                    <a:prstGeom prst="rect">
                      <a:avLst/>
                    </a:prstGeom>
                    <a:noFill/>
                    <a:ln>
                      <a:noFill/>
                    </a:ln>
                  </pic:spPr>
                </pic:pic>
              </a:graphicData>
            </a:graphic>
          </wp:inline>
        </w:drawing>
      </w:r>
    </w:p>
    <w:p w:rsidR="00770E33" w:rsidRPr="00770E33" w:rsidRDefault="00770E33" w:rsidP="00770E3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770E33">
        <w:rPr>
          <w:rStyle w:val="Emphasis"/>
          <w:rFonts w:asciiTheme="majorHAnsi" w:eastAsiaTheme="majorEastAsia" w:hAnsiTheme="majorHAnsi" w:cstheme="majorHAnsi"/>
          <w:color w:val="252525"/>
          <w:sz w:val="26"/>
          <w:szCs w:val="26"/>
        </w:rPr>
        <w:t>Cùng tham khảo...</w:t>
      </w:r>
    </w:p>
    <w:p w:rsidR="00770E33" w:rsidRPr="00770E33" w:rsidRDefault="00770E33" w:rsidP="00770E33">
      <w:pPr>
        <w:pStyle w:val="Heading2"/>
        <w:shd w:val="clear" w:color="auto" w:fill="FFFFFF"/>
        <w:spacing w:before="0" w:line="360" w:lineRule="auto"/>
        <w:jc w:val="center"/>
        <w:rPr>
          <w:rFonts w:cstheme="majorHAnsi"/>
          <w:caps/>
          <w:color w:val="33BE6C"/>
          <w:sz w:val="26"/>
          <w:szCs w:val="26"/>
        </w:rPr>
      </w:pPr>
      <w:r w:rsidRPr="00770E33">
        <w:rPr>
          <w:rStyle w:val="anchor"/>
          <w:rFonts w:cstheme="majorHAnsi"/>
          <w:caps/>
          <w:color w:val="33BE6C"/>
          <w:sz w:val="26"/>
          <w:szCs w:val="26"/>
        </w:rPr>
        <w:t>KIẾN THỨC CƠ BẢN</w:t>
      </w:r>
    </w:p>
    <w:p w:rsidR="00770E33" w:rsidRPr="00770E33" w:rsidRDefault="00770E33" w:rsidP="00770E3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770E33">
        <w:rPr>
          <w:rFonts w:asciiTheme="majorHAnsi" w:hAnsiTheme="majorHAnsi" w:cstheme="majorHAnsi"/>
          <w:color w:val="252525"/>
          <w:sz w:val="26"/>
          <w:szCs w:val="26"/>
        </w:rPr>
        <w:t>Thấy được những biểu hiện của phương ngữ trong tiếng Việt với ba vùng phương ngữ lớn Bắc - Trung - Nam. </w:t>
      </w:r>
    </w:p>
    <w:p w:rsidR="00770E33" w:rsidRPr="00770E33" w:rsidRDefault="00770E33" w:rsidP="00770E3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770E33">
        <w:rPr>
          <w:rFonts w:asciiTheme="majorHAnsi" w:hAnsiTheme="majorHAnsi" w:cstheme="majorHAnsi"/>
          <w:color w:val="252525"/>
          <w:sz w:val="26"/>
          <w:szCs w:val="26"/>
        </w:rPr>
        <w:t>Sự khác biệt giữa các vùng phương ngữ trong tiếng Việt không lớn (biểu hiện là số từ địa phương không nhiều và một số từ địa phương có thể chuyển thành từ toàn dân), do đó nó vừa làm nên sự đa dạng vừa vẫn duy trì sự thống nhất của tiếng Việt.</w:t>
      </w:r>
    </w:p>
    <w:p w:rsidR="00770E33" w:rsidRPr="00770E33" w:rsidRDefault="00770E33" w:rsidP="00770E33">
      <w:pPr>
        <w:pStyle w:val="Heading2"/>
        <w:shd w:val="clear" w:color="auto" w:fill="FFFFFF"/>
        <w:spacing w:before="0" w:line="360" w:lineRule="auto"/>
        <w:jc w:val="center"/>
        <w:rPr>
          <w:rFonts w:cstheme="majorHAnsi"/>
          <w:caps/>
          <w:color w:val="33BE6C"/>
          <w:sz w:val="26"/>
          <w:szCs w:val="26"/>
        </w:rPr>
      </w:pPr>
      <w:r w:rsidRPr="00770E33">
        <w:rPr>
          <w:rStyle w:val="anchor"/>
          <w:rFonts w:cstheme="majorHAnsi"/>
          <w:caps/>
          <w:color w:val="33BE6C"/>
          <w:sz w:val="26"/>
          <w:szCs w:val="26"/>
        </w:rPr>
        <w:t>HƯỚNG DẪN SOẠN BÀI CHƯƠNG TRÌNH ĐỊA PHƯƠNG PHẦN TIẾNG VIỆT</w:t>
      </w:r>
    </w:p>
    <w:p w:rsidR="00770E33" w:rsidRPr="00770E33" w:rsidRDefault="00770E33" w:rsidP="00770E3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770E33">
        <w:rPr>
          <w:rStyle w:val="marker"/>
          <w:rFonts w:asciiTheme="majorHAnsi" w:eastAsiaTheme="majorEastAsia" w:hAnsiTheme="majorHAnsi" w:cstheme="majorHAnsi"/>
          <w:b/>
          <w:bCs/>
          <w:color w:val="000080"/>
          <w:sz w:val="26"/>
          <w:szCs w:val="26"/>
        </w:rPr>
        <w:t>1 - Trang 175 SGK</w:t>
      </w:r>
    </w:p>
    <w:p w:rsidR="00770E33" w:rsidRPr="00770E33" w:rsidRDefault="00770E33" w:rsidP="00770E3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770E33">
        <w:rPr>
          <w:rFonts w:asciiTheme="majorHAnsi" w:hAnsiTheme="majorHAnsi" w:cstheme="majorHAnsi"/>
          <w:color w:val="252525"/>
          <w:sz w:val="26"/>
          <w:szCs w:val="26"/>
        </w:rPr>
        <w:t>Hãy tìm trong phương ngữ em đang sử dụng hoặc trong một phương ngữ mà em biết những từ ngữ [...]</w:t>
      </w:r>
    </w:p>
    <w:p w:rsidR="00770E33" w:rsidRPr="00770E33" w:rsidRDefault="00770E33" w:rsidP="00770E3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770E33">
        <w:rPr>
          <w:rStyle w:val="Strong"/>
          <w:rFonts w:asciiTheme="majorHAnsi" w:eastAsiaTheme="majorEastAsia" w:hAnsiTheme="majorHAnsi" w:cstheme="majorHAnsi"/>
          <w:color w:val="252525"/>
          <w:sz w:val="26"/>
          <w:szCs w:val="26"/>
        </w:rPr>
        <w:t>Trả lời</w:t>
      </w:r>
    </w:p>
    <w:p w:rsidR="00770E33" w:rsidRPr="00770E33" w:rsidRDefault="00770E33" w:rsidP="00770E3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770E33">
        <w:rPr>
          <w:rFonts w:asciiTheme="majorHAnsi" w:hAnsiTheme="majorHAnsi" w:cstheme="majorHAnsi"/>
          <w:color w:val="252525"/>
          <w:sz w:val="26"/>
          <w:szCs w:val="26"/>
        </w:rPr>
        <w:t>a) Chỉ các sự vật, hiện tượng,... không có tên gọi trong các phương ngữ khác và trong ngôn ngữ toàn dân.</w:t>
      </w:r>
    </w:p>
    <w:p w:rsidR="00770E33" w:rsidRPr="00770E33" w:rsidRDefault="00770E33" w:rsidP="00770E3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770E33">
        <w:rPr>
          <w:rFonts w:asciiTheme="majorHAnsi" w:hAnsiTheme="majorHAnsi" w:cstheme="majorHAnsi"/>
          <w:color w:val="252525"/>
          <w:sz w:val="26"/>
          <w:szCs w:val="26"/>
        </w:rPr>
        <w:t>Ví dụ:</w:t>
      </w:r>
    </w:p>
    <w:p w:rsidR="00770E33" w:rsidRPr="00770E33" w:rsidRDefault="00770E33" w:rsidP="00770E3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770E33">
        <w:rPr>
          <w:rStyle w:val="Emphasis"/>
          <w:rFonts w:asciiTheme="majorHAnsi" w:eastAsiaTheme="majorEastAsia" w:hAnsiTheme="majorHAnsi" w:cstheme="majorHAnsi"/>
          <w:color w:val="252525"/>
          <w:sz w:val="26"/>
          <w:szCs w:val="26"/>
        </w:rPr>
        <w:lastRenderedPageBreak/>
        <w:t>Nhút</w:t>
      </w:r>
      <w:r w:rsidRPr="00770E33">
        <w:rPr>
          <w:rFonts w:asciiTheme="majorHAnsi" w:hAnsiTheme="majorHAnsi" w:cstheme="majorHAnsi"/>
          <w:color w:val="252525"/>
          <w:sz w:val="26"/>
          <w:szCs w:val="26"/>
        </w:rPr>
        <w:t> (món ăn làm bằng xơ mít trộn với một vài thứ khác, được dùng phổ  biến ở một số vùng Nghệ - Tĩnh), </w:t>
      </w:r>
      <w:r w:rsidRPr="00770E33">
        <w:rPr>
          <w:rStyle w:val="Emphasis"/>
          <w:rFonts w:asciiTheme="majorHAnsi" w:eastAsiaTheme="majorEastAsia" w:hAnsiTheme="majorHAnsi" w:cstheme="majorHAnsi"/>
          <w:color w:val="252525"/>
          <w:sz w:val="26"/>
          <w:szCs w:val="26"/>
        </w:rPr>
        <w:t>bồn bồn</w:t>
      </w:r>
      <w:r w:rsidRPr="00770E33">
        <w:rPr>
          <w:rFonts w:asciiTheme="majorHAnsi" w:hAnsiTheme="majorHAnsi" w:cstheme="majorHAnsi"/>
          <w:color w:val="252525"/>
          <w:sz w:val="26"/>
          <w:szCs w:val="26"/>
        </w:rPr>
        <w:t> (một loại cây thân mềm, sống ở nước, có thể làm dưa hoặc xào nấu, phổ biến ở một số vùng Tây Nam Bộ)...</w:t>
      </w:r>
    </w:p>
    <w:p w:rsidR="00770E33" w:rsidRPr="00770E33" w:rsidRDefault="00770E33" w:rsidP="00770E3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770E33">
        <w:rPr>
          <w:rFonts w:asciiTheme="majorHAnsi" w:hAnsiTheme="majorHAnsi" w:cstheme="majorHAnsi"/>
          <w:color w:val="252525"/>
          <w:sz w:val="26"/>
          <w:szCs w:val="26"/>
        </w:rPr>
        <w:t>b) </w:t>
      </w:r>
      <w:r w:rsidRPr="00770E33">
        <w:rPr>
          <w:rStyle w:val="Emphasis"/>
          <w:rFonts w:asciiTheme="majorHAnsi" w:eastAsiaTheme="majorEastAsia" w:hAnsiTheme="majorHAnsi" w:cstheme="majorHAnsi"/>
          <w:color w:val="252525"/>
          <w:sz w:val="26"/>
          <w:szCs w:val="26"/>
        </w:rPr>
        <w:t>Giống về nghĩa nhưng khác về âm với những từ ngữ trong các phương ngữ khác và (hoặc) trong ngôn ngữ toàn dân.</w:t>
      </w:r>
    </w:p>
    <w:p w:rsidR="00770E33" w:rsidRPr="00770E33" w:rsidRDefault="00770E33" w:rsidP="00770E3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770E33">
        <w:rPr>
          <w:rFonts w:asciiTheme="majorHAnsi" w:hAnsiTheme="majorHAnsi" w:cstheme="majorHAnsi"/>
          <w:color w:val="252525"/>
          <w:sz w:val="26"/>
          <w:szCs w:val="26"/>
        </w:rPr>
        <w:t>Ví dụ:</w:t>
      </w:r>
    </w:p>
    <w:tbl>
      <w:tblPr>
        <w:tblW w:w="1041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52"/>
        <w:gridCol w:w="3720"/>
        <w:gridCol w:w="3438"/>
      </w:tblGrid>
      <w:tr w:rsidR="00770E33" w:rsidRPr="00770E33" w:rsidTr="00770E33">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0E33" w:rsidRPr="00770E33" w:rsidRDefault="00770E33" w:rsidP="00770E33">
            <w:pPr>
              <w:spacing w:line="360" w:lineRule="auto"/>
              <w:jc w:val="center"/>
              <w:rPr>
                <w:rFonts w:asciiTheme="majorHAnsi" w:hAnsiTheme="majorHAnsi" w:cstheme="majorHAnsi"/>
                <w:b/>
                <w:bCs/>
                <w:color w:val="252525"/>
                <w:sz w:val="26"/>
                <w:szCs w:val="26"/>
              </w:rPr>
            </w:pPr>
            <w:r w:rsidRPr="00770E33">
              <w:rPr>
                <w:rFonts w:asciiTheme="majorHAnsi" w:hAnsiTheme="majorHAnsi" w:cstheme="majorHAnsi"/>
                <w:b/>
                <w:bCs/>
                <w:color w:val="252525"/>
                <w:sz w:val="26"/>
                <w:szCs w:val="26"/>
              </w:rPr>
              <w:t>Phương ngữ Bắc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0E33" w:rsidRPr="00770E33" w:rsidRDefault="00770E33" w:rsidP="00770E33">
            <w:pPr>
              <w:spacing w:line="360" w:lineRule="auto"/>
              <w:jc w:val="center"/>
              <w:rPr>
                <w:rFonts w:asciiTheme="majorHAnsi" w:hAnsiTheme="majorHAnsi" w:cstheme="majorHAnsi"/>
                <w:b/>
                <w:bCs/>
                <w:color w:val="252525"/>
                <w:sz w:val="26"/>
                <w:szCs w:val="26"/>
              </w:rPr>
            </w:pPr>
            <w:r w:rsidRPr="00770E33">
              <w:rPr>
                <w:rFonts w:asciiTheme="majorHAnsi" w:hAnsiTheme="majorHAnsi" w:cstheme="majorHAnsi"/>
                <w:b/>
                <w:bCs/>
                <w:color w:val="252525"/>
                <w:sz w:val="26"/>
                <w:szCs w:val="26"/>
              </w:rPr>
              <w:t>Phương ngữ Trung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0E33" w:rsidRPr="00770E33" w:rsidRDefault="00770E33" w:rsidP="00770E33">
            <w:pPr>
              <w:spacing w:line="360" w:lineRule="auto"/>
              <w:jc w:val="center"/>
              <w:rPr>
                <w:rFonts w:asciiTheme="majorHAnsi" w:hAnsiTheme="majorHAnsi" w:cstheme="majorHAnsi"/>
                <w:b/>
                <w:bCs/>
                <w:color w:val="252525"/>
                <w:sz w:val="26"/>
                <w:szCs w:val="26"/>
              </w:rPr>
            </w:pPr>
            <w:r w:rsidRPr="00770E33">
              <w:rPr>
                <w:rFonts w:asciiTheme="majorHAnsi" w:hAnsiTheme="majorHAnsi" w:cstheme="majorHAnsi"/>
                <w:b/>
                <w:bCs/>
                <w:color w:val="252525"/>
                <w:sz w:val="26"/>
                <w:szCs w:val="26"/>
              </w:rPr>
              <w:t>Phương ngữ Nam</w:t>
            </w:r>
          </w:p>
        </w:tc>
      </w:tr>
      <w:tr w:rsidR="00770E33" w:rsidRPr="00770E33" w:rsidTr="00770E33">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0E33" w:rsidRPr="00770E33" w:rsidRDefault="00770E33" w:rsidP="00770E33">
            <w:pPr>
              <w:spacing w:line="360" w:lineRule="auto"/>
              <w:jc w:val="center"/>
              <w:rPr>
                <w:rFonts w:asciiTheme="majorHAnsi" w:hAnsiTheme="majorHAnsi" w:cstheme="majorHAnsi"/>
                <w:color w:val="252525"/>
                <w:sz w:val="26"/>
                <w:szCs w:val="26"/>
              </w:rPr>
            </w:pPr>
            <w:r w:rsidRPr="00770E33">
              <w:rPr>
                <w:rFonts w:asciiTheme="majorHAnsi" w:hAnsiTheme="majorHAnsi" w:cstheme="majorHAnsi"/>
                <w:color w:val="252525"/>
                <w:sz w:val="26"/>
                <w:szCs w:val="26"/>
              </w:rPr>
              <w:t>lợn ngã</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0E33" w:rsidRPr="00770E33" w:rsidRDefault="00770E33" w:rsidP="00770E33">
            <w:pPr>
              <w:spacing w:line="360" w:lineRule="auto"/>
              <w:jc w:val="center"/>
              <w:rPr>
                <w:rFonts w:asciiTheme="majorHAnsi" w:hAnsiTheme="majorHAnsi" w:cstheme="majorHAnsi"/>
                <w:color w:val="252525"/>
                <w:sz w:val="26"/>
                <w:szCs w:val="26"/>
              </w:rPr>
            </w:pPr>
            <w:r w:rsidRPr="00770E33">
              <w:rPr>
                <w:rFonts w:asciiTheme="majorHAnsi" w:hAnsiTheme="majorHAnsi" w:cstheme="majorHAnsi"/>
                <w:color w:val="252525"/>
                <w:sz w:val="26"/>
                <w:szCs w:val="26"/>
              </w:rPr>
              <w:t>heo bổ</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0E33" w:rsidRPr="00770E33" w:rsidRDefault="00770E33" w:rsidP="00770E33">
            <w:pPr>
              <w:spacing w:line="360" w:lineRule="auto"/>
              <w:jc w:val="center"/>
              <w:rPr>
                <w:rFonts w:asciiTheme="majorHAnsi" w:hAnsiTheme="majorHAnsi" w:cstheme="majorHAnsi"/>
                <w:color w:val="252525"/>
                <w:sz w:val="26"/>
                <w:szCs w:val="26"/>
              </w:rPr>
            </w:pPr>
            <w:r w:rsidRPr="00770E33">
              <w:rPr>
                <w:rFonts w:asciiTheme="majorHAnsi" w:hAnsiTheme="majorHAnsi" w:cstheme="majorHAnsi"/>
                <w:color w:val="252525"/>
                <w:sz w:val="26"/>
                <w:szCs w:val="26"/>
              </w:rPr>
              <w:t>heo té</w:t>
            </w:r>
          </w:p>
        </w:tc>
      </w:tr>
      <w:tr w:rsidR="00770E33" w:rsidRPr="00770E33" w:rsidTr="00770E33">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0E33" w:rsidRPr="00770E33" w:rsidRDefault="00770E33" w:rsidP="00770E33">
            <w:pPr>
              <w:spacing w:line="360" w:lineRule="auto"/>
              <w:jc w:val="center"/>
              <w:rPr>
                <w:rFonts w:asciiTheme="majorHAnsi" w:hAnsiTheme="majorHAnsi" w:cstheme="majorHAnsi"/>
                <w:color w:val="252525"/>
                <w:sz w:val="26"/>
                <w:szCs w:val="26"/>
              </w:rPr>
            </w:pPr>
            <w:r w:rsidRPr="00770E33">
              <w:rPr>
                <w:rFonts w:asciiTheme="majorHAnsi" w:hAnsiTheme="majorHAnsi" w:cstheme="majorHAnsi"/>
                <w:color w:val="252525"/>
                <w:sz w:val="26"/>
                <w:szCs w:val="26"/>
              </w:rPr>
              <w:t>khoai dẻo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0E33" w:rsidRPr="00770E33" w:rsidRDefault="00770E33" w:rsidP="00770E33">
            <w:pPr>
              <w:spacing w:line="360" w:lineRule="auto"/>
              <w:jc w:val="center"/>
              <w:rPr>
                <w:rFonts w:asciiTheme="majorHAnsi" w:hAnsiTheme="majorHAnsi" w:cstheme="majorHAnsi"/>
                <w:color w:val="252525"/>
                <w:sz w:val="26"/>
                <w:szCs w:val="26"/>
              </w:rPr>
            </w:pPr>
            <w:r w:rsidRPr="00770E33">
              <w:rPr>
                <w:rFonts w:asciiTheme="majorHAnsi" w:hAnsiTheme="majorHAnsi" w:cstheme="majorHAnsi"/>
                <w:color w:val="252525"/>
                <w:sz w:val="26"/>
                <w:szCs w:val="26"/>
              </w:rPr>
              <w:t>môn khoai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0E33" w:rsidRPr="00770E33" w:rsidRDefault="00770E33" w:rsidP="00770E33">
            <w:pPr>
              <w:spacing w:line="360" w:lineRule="auto"/>
              <w:jc w:val="center"/>
              <w:rPr>
                <w:rFonts w:asciiTheme="majorHAnsi" w:hAnsiTheme="majorHAnsi" w:cstheme="majorHAnsi"/>
                <w:color w:val="252525"/>
                <w:sz w:val="26"/>
                <w:szCs w:val="26"/>
              </w:rPr>
            </w:pPr>
            <w:r w:rsidRPr="00770E33">
              <w:rPr>
                <w:rFonts w:asciiTheme="majorHAnsi" w:hAnsiTheme="majorHAnsi" w:cstheme="majorHAnsi"/>
                <w:color w:val="252525"/>
                <w:sz w:val="26"/>
                <w:szCs w:val="26"/>
              </w:rPr>
              <w:t>khoai lang</w:t>
            </w:r>
          </w:p>
        </w:tc>
      </w:tr>
      <w:tr w:rsidR="00770E33" w:rsidRPr="00770E33" w:rsidTr="00770E33">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0E33" w:rsidRPr="00770E33" w:rsidRDefault="00770E33" w:rsidP="00770E33">
            <w:pPr>
              <w:spacing w:line="360" w:lineRule="auto"/>
              <w:jc w:val="center"/>
              <w:rPr>
                <w:rFonts w:asciiTheme="majorHAnsi" w:hAnsiTheme="majorHAnsi" w:cstheme="majorHAnsi"/>
                <w:color w:val="252525"/>
                <w:sz w:val="26"/>
                <w:szCs w:val="26"/>
              </w:rPr>
            </w:pPr>
            <w:r w:rsidRPr="00770E33">
              <w:rPr>
                <w:rFonts w:asciiTheme="majorHAnsi" w:hAnsiTheme="majorHAnsi" w:cstheme="majorHAnsi"/>
                <w:color w:val="252525"/>
                <w:sz w:val="26"/>
                <w:szCs w:val="26"/>
              </w:rPr>
              <w:t>bánh đa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0E33" w:rsidRPr="00770E33" w:rsidRDefault="00770E33" w:rsidP="00770E33">
            <w:pPr>
              <w:spacing w:line="360" w:lineRule="auto"/>
              <w:jc w:val="center"/>
              <w:rPr>
                <w:rFonts w:asciiTheme="majorHAnsi" w:hAnsiTheme="majorHAnsi" w:cstheme="majorHAnsi"/>
                <w:color w:val="252525"/>
                <w:sz w:val="26"/>
                <w:szCs w:val="26"/>
              </w:rPr>
            </w:pPr>
            <w:r w:rsidRPr="00770E33">
              <w:rPr>
                <w:rFonts w:asciiTheme="majorHAnsi" w:hAnsiTheme="majorHAnsi" w:cstheme="majorHAnsi"/>
                <w:color w:val="252525"/>
                <w:sz w:val="26"/>
                <w:szCs w:val="26"/>
              </w:rPr>
              <w:t>bánh quạt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0E33" w:rsidRPr="00770E33" w:rsidRDefault="00770E33" w:rsidP="00770E33">
            <w:pPr>
              <w:spacing w:line="360" w:lineRule="auto"/>
              <w:jc w:val="center"/>
              <w:rPr>
                <w:rFonts w:asciiTheme="majorHAnsi" w:hAnsiTheme="majorHAnsi" w:cstheme="majorHAnsi"/>
                <w:color w:val="252525"/>
                <w:sz w:val="26"/>
                <w:szCs w:val="26"/>
              </w:rPr>
            </w:pPr>
            <w:r w:rsidRPr="00770E33">
              <w:rPr>
                <w:rFonts w:asciiTheme="majorHAnsi" w:hAnsiTheme="majorHAnsi" w:cstheme="majorHAnsi"/>
                <w:color w:val="252525"/>
                <w:sz w:val="26"/>
                <w:szCs w:val="26"/>
              </w:rPr>
              <w:t>bánh tráng</w:t>
            </w:r>
          </w:p>
        </w:tc>
      </w:tr>
      <w:tr w:rsidR="00770E33" w:rsidRPr="00770E33" w:rsidTr="00770E33">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0E33" w:rsidRPr="00770E33" w:rsidRDefault="00770E33" w:rsidP="00770E33">
            <w:pPr>
              <w:spacing w:line="360" w:lineRule="auto"/>
              <w:jc w:val="center"/>
              <w:rPr>
                <w:rFonts w:asciiTheme="majorHAnsi" w:hAnsiTheme="majorHAnsi" w:cstheme="majorHAnsi"/>
                <w:color w:val="252525"/>
                <w:sz w:val="26"/>
                <w:szCs w:val="26"/>
              </w:rPr>
            </w:pPr>
            <w:r w:rsidRPr="00770E33">
              <w:rPr>
                <w:rFonts w:asciiTheme="majorHAnsi" w:hAnsiTheme="majorHAnsi" w:cstheme="majorHAnsi"/>
                <w:color w:val="252525"/>
                <w:sz w:val="26"/>
                <w:szCs w:val="26"/>
              </w:rPr>
              <w:t>giống hệt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0E33" w:rsidRPr="00770E33" w:rsidRDefault="00770E33" w:rsidP="00770E33">
            <w:pPr>
              <w:spacing w:line="360" w:lineRule="auto"/>
              <w:jc w:val="center"/>
              <w:rPr>
                <w:rFonts w:asciiTheme="majorHAnsi" w:hAnsiTheme="majorHAnsi" w:cstheme="majorHAnsi"/>
                <w:color w:val="252525"/>
                <w:sz w:val="26"/>
                <w:szCs w:val="26"/>
              </w:rPr>
            </w:pPr>
            <w:r w:rsidRPr="00770E33">
              <w:rPr>
                <w:rFonts w:asciiTheme="majorHAnsi" w:hAnsiTheme="majorHAnsi" w:cstheme="majorHAnsi"/>
                <w:color w:val="252525"/>
                <w:sz w:val="26"/>
                <w:szCs w:val="26"/>
              </w:rPr>
              <w:t>in hịt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0E33" w:rsidRPr="00770E33" w:rsidRDefault="00770E33" w:rsidP="00770E33">
            <w:pPr>
              <w:spacing w:line="360" w:lineRule="auto"/>
              <w:jc w:val="center"/>
              <w:rPr>
                <w:rFonts w:asciiTheme="majorHAnsi" w:hAnsiTheme="majorHAnsi" w:cstheme="majorHAnsi"/>
                <w:color w:val="252525"/>
                <w:sz w:val="26"/>
                <w:szCs w:val="26"/>
              </w:rPr>
            </w:pPr>
            <w:r w:rsidRPr="00770E33">
              <w:rPr>
                <w:rFonts w:asciiTheme="majorHAnsi" w:hAnsiTheme="majorHAnsi" w:cstheme="majorHAnsi"/>
                <w:color w:val="252525"/>
                <w:sz w:val="26"/>
                <w:szCs w:val="26"/>
              </w:rPr>
              <w:t>y chang</w:t>
            </w:r>
          </w:p>
        </w:tc>
      </w:tr>
      <w:tr w:rsidR="00770E33" w:rsidRPr="00770E33" w:rsidTr="00770E33">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0E33" w:rsidRPr="00770E33" w:rsidRDefault="00770E33" w:rsidP="00770E33">
            <w:pPr>
              <w:spacing w:line="360" w:lineRule="auto"/>
              <w:jc w:val="center"/>
              <w:rPr>
                <w:rFonts w:asciiTheme="majorHAnsi" w:hAnsiTheme="majorHAnsi" w:cstheme="majorHAnsi"/>
                <w:color w:val="252525"/>
                <w:sz w:val="26"/>
                <w:szCs w:val="26"/>
              </w:rPr>
            </w:pPr>
            <w:r w:rsidRPr="00770E33">
              <w:rPr>
                <w:rFonts w:asciiTheme="majorHAnsi" w:hAnsiTheme="majorHAnsi" w:cstheme="majorHAnsi"/>
                <w:color w:val="252525"/>
                <w:sz w:val="26"/>
                <w:szCs w:val="26"/>
              </w:rPr>
              <w:t>chạn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0E33" w:rsidRPr="00770E33" w:rsidRDefault="00770E33" w:rsidP="00770E33">
            <w:pPr>
              <w:spacing w:line="360" w:lineRule="auto"/>
              <w:jc w:val="center"/>
              <w:rPr>
                <w:rFonts w:asciiTheme="majorHAnsi" w:hAnsiTheme="majorHAnsi" w:cstheme="majorHAnsi"/>
                <w:color w:val="252525"/>
                <w:sz w:val="26"/>
                <w:szCs w:val="26"/>
              </w:rPr>
            </w:pPr>
            <w:r w:rsidRPr="00770E33">
              <w:rPr>
                <w:rFonts w:asciiTheme="majorHAnsi" w:hAnsiTheme="majorHAnsi" w:cstheme="majorHAnsi"/>
                <w:color w:val="252525"/>
                <w:sz w:val="26"/>
                <w:szCs w:val="26"/>
              </w:rPr>
              <w:t>trạn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0E33" w:rsidRPr="00770E33" w:rsidRDefault="00770E33" w:rsidP="00770E33">
            <w:pPr>
              <w:spacing w:line="360" w:lineRule="auto"/>
              <w:jc w:val="center"/>
              <w:rPr>
                <w:rFonts w:asciiTheme="majorHAnsi" w:hAnsiTheme="majorHAnsi" w:cstheme="majorHAnsi"/>
                <w:color w:val="252525"/>
                <w:sz w:val="26"/>
                <w:szCs w:val="26"/>
              </w:rPr>
            </w:pPr>
            <w:r w:rsidRPr="00770E33">
              <w:rPr>
                <w:rFonts w:asciiTheme="majorHAnsi" w:hAnsiTheme="majorHAnsi" w:cstheme="majorHAnsi"/>
                <w:color w:val="252525"/>
                <w:sz w:val="26"/>
                <w:szCs w:val="26"/>
              </w:rPr>
              <w:t>tủ ăn</w:t>
            </w:r>
          </w:p>
        </w:tc>
      </w:tr>
      <w:tr w:rsidR="00770E33" w:rsidRPr="00770E33" w:rsidTr="00770E33">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0E33" w:rsidRPr="00770E33" w:rsidRDefault="00770E33" w:rsidP="00770E33">
            <w:pPr>
              <w:spacing w:line="360" w:lineRule="auto"/>
              <w:jc w:val="center"/>
              <w:rPr>
                <w:rFonts w:asciiTheme="majorHAnsi" w:hAnsiTheme="majorHAnsi" w:cstheme="majorHAnsi"/>
                <w:color w:val="252525"/>
                <w:sz w:val="26"/>
                <w:szCs w:val="26"/>
              </w:rPr>
            </w:pPr>
            <w:r w:rsidRPr="00770E33">
              <w:rPr>
                <w:rFonts w:asciiTheme="majorHAnsi" w:hAnsiTheme="majorHAnsi" w:cstheme="majorHAnsi"/>
                <w:color w:val="252525"/>
                <w:sz w:val="26"/>
                <w:szCs w:val="26"/>
              </w:rPr>
              <w:t>chẻ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0E33" w:rsidRPr="00770E33" w:rsidRDefault="00770E33" w:rsidP="00770E33">
            <w:pPr>
              <w:spacing w:line="360" w:lineRule="auto"/>
              <w:jc w:val="center"/>
              <w:rPr>
                <w:rFonts w:asciiTheme="majorHAnsi" w:hAnsiTheme="majorHAnsi" w:cstheme="majorHAnsi"/>
                <w:color w:val="252525"/>
                <w:sz w:val="26"/>
                <w:szCs w:val="26"/>
              </w:rPr>
            </w:pPr>
            <w:r w:rsidRPr="00770E33">
              <w:rPr>
                <w:rFonts w:asciiTheme="majorHAnsi" w:hAnsiTheme="majorHAnsi" w:cstheme="majorHAnsi"/>
                <w:color w:val="252525"/>
                <w:sz w:val="26"/>
                <w:szCs w:val="26"/>
              </w:rPr>
              <w:t>bửa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0E33" w:rsidRPr="00770E33" w:rsidRDefault="00770E33" w:rsidP="00770E33">
            <w:pPr>
              <w:spacing w:line="360" w:lineRule="auto"/>
              <w:jc w:val="center"/>
              <w:rPr>
                <w:rFonts w:asciiTheme="majorHAnsi" w:hAnsiTheme="majorHAnsi" w:cstheme="majorHAnsi"/>
                <w:color w:val="252525"/>
                <w:sz w:val="26"/>
                <w:szCs w:val="26"/>
              </w:rPr>
            </w:pPr>
            <w:r w:rsidRPr="00770E33">
              <w:rPr>
                <w:rFonts w:asciiTheme="majorHAnsi" w:hAnsiTheme="majorHAnsi" w:cstheme="majorHAnsi"/>
                <w:color w:val="252525"/>
                <w:sz w:val="26"/>
                <w:szCs w:val="26"/>
              </w:rPr>
              <w:t>bổ</w:t>
            </w:r>
          </w:p>
        </w:tc>
      </w:tr>
    </w:tbl>
    <w:p w:rsidR="00770E33" w:rsidRDefault="00770E33" w:rsidP="00770E3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p>
    <w:p w:rsidR="00770E33" w:rsidRPr="00770E33" w:rsidRDefault="00770E33" w:rsidP="00770E3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770E33">
        <w:rPr>
          <w:rFonts w:asciiTheme="majorHAnsi" w:hAnsiTheme="majorHAnsi" w:cstheme="majorHAnsi"/>
          <w:color w:val="252525"/>
          <w:sz w:val="26"/>
          <w:szCs w:val="26"/>
        </w:rPr>
        <w:t>Ngữ liệu bổ sung: </w:t>
      </w:r>
      <w:r w:rsidRPr="00770E33">
        <w:rPr>
          <w:rStyle w:val="Emphasis"/>
          <w:rFonts w:asciiTheme="majorHAnsi" w:eastAsiaTheme="majorEastAsia" w:hAnsiTheme="majorHAnsi" w:cstheme="majorHAnsi"/>
          <w:color w:val="252525"/>
          <w:sz w:val="26"/>
          <w:szCs w:val="26"/>
        </w:rPr>
        <w:t>mệ</w:t>
      </w:r>
      <w:r w:rsidRPr="00770E33">
        <w:rPr>
          <w:rFonts w:asciiTheme="majorHAnsi" w:hAnsiTheme="majorHAnsi" w:cstheme="majorHAnsi"/>
          <w:color w:val="252525"/>
          <w:sz w:val="26"/>
          <w:szCs w:val="26"/>
        </w:rPr>
        <w:t> (bà - phương ngữ Trung), </w:t>
      </w:r>
      <w:r w:rsidRPr="00770E33">
        <w:rPr>
          <w:rStyle w:val="Emphasis"/>
          <w:rFonts w:asciiTheme="majorHAnsi" w:eastAsiaTheme="majorEastAsia" w:hAnsiTheme="majorHAnsi" w:cstheme="majorHAnsi"/>
          <w:color w:val="252525"/>
          <w:sz w:val="26"/>
          <w:szCs w:val="26"/>
        </w:rPr>
        <w:t>mạ</w:t>
      </w:r>
      <w:r w:rsidRPr="00770E33">
        <w:rPr>
          <w:rFonts w:asciiTheme="majorHAnsi" w:hAnsiTheme="majorHAnsi" w:cstheme="majorHAnsi"/>
          <w:color w:val="252525"/>
          <w:sz w:val="26"/>
          <w:szCs w:val="26"/>
        </w:rPr>
        <w:t> (mẹ - phương ngữ Trung), </w:t>
      </w:r>
      <w:r w:rsidRPr="00770E33">
        <w:rPr>
          <w:rStyle w:val="Emphasis"/>
          <w:rFonts w:asciiTheme="majorHAnsi" w:eastAsiaTheme="majorEastAsia" w:hAnsiTheme="majorHAnsi" w:cstheme="majorHAnsi"/>
          <w:color w:val="252525"/>
          <w:sz w:val="26"/>
          <w:szCs w:val="26"/>
        </w:rPr>
        <w:t>bọ</w:t>
      </w:r>
      <w:r w:rsidRPr="00770E33">
        <w:rPr>
          <w:rFonts w:asciiTheme="majorHAnsi" w:hAnsiTheme="majorHAnsi" w:cstheme="majorHAnsi"/>
          <w:color w:val="252525"/>
          <w:sz w:val="26"/>
          <w:szCs w:val="26"/>
        </w:rPr>
        <w:t> (phương ngữ Trung), </w:t>
      </w:r>
      <w:r w:rsidRPr="00770E33">
        <w:rPr>
          <w:rStyle w:val="Emphasis"/>
          <w:rFonts w:asciiTheme="majorHAnsi" w:eastAsiaTheme="majorEastAsia" w:hAnsiTheme="majorHAnsi" w:cstheme="majorHAnsi"/>
          <w:color w:val="252525"/>
          <w:sz w:val="26"/>
          <w:szCs w:val="26"/>
        </w:rPr>
        <w:t>giả đò</w:t>
      </w:r>
      <w:r w:rsidRPr="00770E33">
        <w:rPr>
          <w:rFonts w:asciiTheme="majorHAnsi" w:hAnsiTheme="majorHAnsi" w:cstheme="majorHAnsi"/>
          <w:color w:val="252525"/>
          <w:sz w:val="26"/>
          <w:szCs w:val="26"/>
        </w:rPr>
        <w:t> (phương ngữ Nam), </w:t>
      </w:r>
      <w:r w:rsidRPr="00770E33">
        <w:rPr>
          <w:rStyle w:val="Emphasis"/>
          <w:rFonts w:asciiTheme="majorHAnsi" w:eastAsiaTheme="majorEastAsia" w:hAnsiTheme="majorHAnsi" w:cstheme="majorHAnsi"/>
          <w:color w:val="252525"/>
          <w:sz w:val="26"/>
          <w:szCs w:val="26"/>
        </w:rPr>
        <w:t>mô</w:t>
      </w:r>
      <w:r w:rsidRPr="00770E33">
        <w:rPr>
          <w:rFonts w:asciiTheme="majorHAnsi" w:hAnsiTheme="majorHAnsi" w:cstheme="majorHAnsi"/>
          <w:color w:val="252525"/>
          <w:sz w:val="26"/>
          <w:szCs w:val="26"/>
        </w:rPr>
        <w:t> (phương ngữ Trung và Nam), </w:t>
      </w:r>
      <w:r w:rsidRPr="00770E33">
        <w:rPr>
          <w:rStyle w:val="Emphasis"/>
          <w:rFonts w:asciiTheme="majorHAnsi" w:eastAsiaTheme="majorEastAsia" w:hAnsiTheme="majorHAnsi" w:cstheme="majorHAnsi"/>
          <w:color w:val="252525"/>
          <w:sz w:val="26"/>
          <w:szCs w:val="26"/>
        </w:rPr>
        <w:t>ghiền</w:t>
      </w:r>
      <w:r w:rsidRPr="00770E33">
        <w:rPr>
          <w:rFonts w:asciiTheme="majorHAnsi" w:hAnsiTheme="majorHAnsi" w:cstheme="majorHAnsi"/>
          <w:color w:val="252525"/>
          <w:sz w:val="26"/>
          <w:szCs w:val="26"/>
        </w:rPr>
        <w:t> (nghiện - phương ngữ Nam),...</w:t>
      </w:r>
    </w:p>
    <w:p w:rsidR="00770E33" w:rsidRPr="00770E33" w:rsidRDefault="00770E33" w:rsidP="00770E3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770E33">
        <w:rPr>
          <w:rFonts w:asciiTheme="majorHAnsi" w:hAnsiTheme="majorHAnsi" w:cstheme="majorHAnsi"/>
          <w:color w:val="252525"/>
          <w:sz w:val="26"/>
          <w:szCs w:val="26"/>
        </w:rPr>
        <w:t>c) </w:t>
      </w:r>
      <w:r w:rsidRPr="00770E33">
        <w:rPr>
          <w:rStyle w:val="Emphasis"/>
          <w:rFonts w:asciiTheme="majorHAnsi" w:eastAsiaTheme="majorEastAsia" w:hAnsiTheme="majorHAnsi" w:cstheme="majorHAnsi"/>
          <w:color w:val="252525"/>
          <w:sz w:val="26"/>
          <w:szCs w:val="26"/>
        </w:rPr>
        <w:t>Giống về âm nhưng khác về nghĩa với những từ ngữ trong các phương ngữ khác và (hoặc) trong ngôn ngữ toàn dân.</w:t>
      </w:r>
    </w:p>
    <w:tbl>
      <w:tblPr>
        <w:tblW w:w="1041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52"/>
        <w:gridCol w:w="3720"/>
        <w:gridCol w:w="3438"/>
      </w:tblGrid>
      <w:tr w:rsidR="00770E33" w:rsidRPr="00770E33" w:rsidTr="00770E33">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0E33" w:rsidRPr="00770E33" w:rsidRDefault="00770E33" w:rsidP="00770E33">
            <w:pPr>
              <w:spacing w:line="360" w:lineRule="auto"/>
              <w:jc w:val="center"/>
              <w:rPr>
                <w:rFonts w:asciiTheme="majorHAnsi" w:hAnsiTheme="majorHAnsi" w:cstheme="majorHAnsi"/>
                <w:b/>
                <w:bCs/>
                <w:color w:val="252525"/>
                <w:sz w:val="26"/>
                <w:szCs w:val="26"/>
              </w:rPr>
            </w:pPr>
            <w:r w:rsidRPr="00770E33">
              <w:rPr>
                <w:rFonts w:asciiTheme="majorHAnsi" w:hAnsiTheme="majorHAnsi" w:cstheme="majorHAnsi"/>
                <w:b/>
                <w:bCs/>
                <w:color w:val="252525"/>
                <w:sz w:val="26"/>
                <w:szCs w:val="26"/>
              </w:rPr>
              <w:t>Phương ngữ Bắc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0E33" w:rsidRPr="00770E33" w:rsidRDefault="00770E33" w:rsidP="00770E33">
            <w:pPr>
              <w:spacing w:line="360" w:lineRule="auto"/>
              <w:jc w:val="center"/>
              <w:rPr>
                <w:rFonts w:asciiTheme="majorHAnsi" w:hAnsiTheme="majorHAnsi" w:cstheme="majorHAnsi"/>
                <w:b/>
                <w:bCs/>
                <w:color w:val="252525"/>
                <w:sz w:val="26"/>
                <w:szCs w:val="26"/>
              </w:rPr>
            </w:pPr>
            <w:r w:rsidRPr="00770E33">
              <w:rPr>
                <w:rFonts w:asciiTheme="majorHAnsi" w:hAnsiTheme="majorHAnsi" w:cstheme="majorHAnsi"/>
                <w:b/>
                <w:bCs/>
                <w:color w:val="252525"/>
                <w:sz w:val="26"/>
                <w:szCs w:val="26"/>
              </w:rPr>
              <w:t>Phương ngữ Trung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0E33" w:rsidRPr="00770E33" w:rsidRDefault="00770E33" w:rsidP="00770E33">
            <w:pPr>
              <w:spacing w:line="360" w:lineRule="auto"/>
              <w:jc w:val="center"/>
              <w:rPr>
                <w:rFonts w:asciiTheme="majorHAnsi" w:hAnsiTheme="majorHAnsi" w:cstheme="majorHAnsi"/>
                <w:b/>
                <w:bCs/>
                <w:color w:val="252525"/>
                <w:sz w:val="26"/>
                <w:szCs w:val="26"/>
              </w:rPr>
            </w:pPr>
            <w:r w:rsidRPr="00770E33">
              <w:rPr>
                <w:rFonts w:asciiTheme="majorHAnsi" w:hAnsiTheme="majorHAnsi" w:cstheme="majorHAnsi"/>
                <w:b/>
                <w:bCs/>
                <w:color w:val="252525"/>
                <w:sz w:val="26"/>
                <w:szCs w:val="26"/>
              </w:rPr>
              <w:t>Phương ngữ Nam</w:t>
            </w:r>
          </w:p>
        </w:tc>
      </w:tr>
      <w:tr w:rsidR="00770E33" w:rsidRPr="00770E33" w:rsidTr="00770E33">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0E33" w:rsidRPr="00770E33" w:rsidRDefault="00770E33" w:rsidP="00770E33">
            <w:pPr>
              <w:spacing w:line="360" w:lineRule="auto"/>
              <w:jc w:val="center"/>
              <w:rPr>
                <w:rFonts w:asciiTheme="majorHAnsi" w:hAnsiTheme="majorHAnsi" w:cstheme="majorHAnsi"/>
                <w:color w:val="252525"/>
                <w:sz w:val="26"/>
                <w:szCs w:val="26"/>
              </w:rPr>
            </w:pPr>
            <w:r w:rsidRPr="00770E33">
              <w:rPr>
                <w:rFonts w:asciiTheme="majorHAnsi" w:hAnsiTheme="majorHAnsi" w:cstheme="majorHAnsi"/>
                <w:color w:val="252525"/>
                <w:sz w:val="26"/>
                <w:szCs w:val="26"/>
              </w:rPr>
              <w:t>Ốm: bị bệnh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0E33" w:rsidRPr="00770E33" w:rsidRDefault="00770E33" w:rsidP="00770E33">
            <w:pPr>
              <w:spacing w:line="360" w:lineRule="auto"/>
              <w:jc w:val="center"/>
              <w:rPr>
                <w:rFonts w:asciiTheme="majorHAnsi" w:hAnsiTheme="majorHAnsi" w:cstheme="majorHAnsi"/>
                <w:color w:val="252525"/>
                <w:sz w:val="26"/>
                <w:szCs w:val="26"/>
              </w:rPr>
            </w:pPr>
            <w:r w:rsidRPr="00770E33">
              <w:rPr>
                <w:rFonts w:asciiTheme="majorHAnsi" w:hAnsiTheme="majorHAnsi" w:cstheme="majorHAnsi"/>
                <w:color w:val="252525"/>
                <w:sz w:val="26"/>
                <w:szCs w:val="26"/>
              </w:rPr>
              <w:t>Ốm: gầy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70E33" w:rsidRPr="00770E33" w:rsidRDefault="00770E33" w:rsidP="00770E33">
            <w:pPr>
              <w:spacing w:line="360" w:lineRule="auto"/>
              <w:jc w:val="center"/>
              <w:rPr>
                <w:rFonts w:asciiTheme="majorHAnsi" w:hAnsiTheme="majorHAnsi" w:cstheme="majorHAnsi"/>
                <w:color w:val="252525"/>
                <w:sz w:val="26"/>
                <w:szCs w:val="26"/>
              </w:rPr>
            </w:pPr>
            <w:r w:rsidRPr="00770E33">
              <w:rPr>
                <w:rFonts w:asciiTheme="majorHAnsi" w:hAnsiTheme="majorHAnsi" w:cstheme="majorHAnsi"/>
                <w:color w:val="252525"/>
                <w:sz w:val="26"/>
                <w:szCs w:val="26"/>
              </w:rPr>
              <w:t>Ốm: gầy</w:t>
            </w:r>
          </w:p>
        </w:tc>
      </w:tr>
    </w:tbl>
    <w:p w:rsidR="00770E33" w:rsidRDefault="00770E33" w:rsidP="00770E3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p>
    <w:p w:rsidR="00770E33" w:rsidRPr="00770E33" w:rsidRDefault="00770E33" w:rsidP="00770E3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bookmarkStart w:id="0" w:name="_GoBack"/>
      <w:bookmarkEnd w:id="0"/>
      <w:r w:rsidRPr="00770E33">
        <w:rPr>
          <w:rFonts w:asciiTheme="majorHAnsi" w:hAnsiTheme="majorHAnsi" w:cstheme="majorHAnsi"/>
          <w:color w:val="252525"/>
          <w:sz w:val="26"/>
          <w:szCs w:val="26"/>
        </w:rPr>
        <w:t>Ngữ liệu bổ sung: </w:t>
      </w:r>
      <w:r w:rsidRPr="00770E33">
        <w:rPr>
          <w:rStyle w:val="Emphasis"/>
          <w:rFonts w:asciiTheme="majorHAnsi" w:eastAsiaTheme="majorEastAsia" w:hAnsiTheme="majorHAnsi" w:cstheme="majorHAnsi"/>
          <w:color w:val="252525"/>
          <w:sz w:val="26"/>
          <w:szCs w:val="26"/>
        </w:rPr>
        <w:t>hòm</w:t>
      </w:r>
      <w:r w:rsidRPr="00770E33">
        <w:rPr>
          <w:rFonts w:asciiTheme="majorHAnsi" w:hAnsiTheme="majorHAnsi" w:cstheme="majorHAnsi"/>
          <w:color w:val="252525"/>
          <w:sz w:val="26"/>
          <w:szCs w:val="26"/>
        </w:rPr>
        <w:t> trong phương ngữ Bắc chỉ một thứ đồ đựng, hình hộp, thường bằng gỗ hay kim loại mỏng, có nắp đậy kín, còn trong phương ngữ Trung và Nam chỉ áo quan (dùng để khâm liệm người chết): </w:t>
      </w:r>
      <w:r w:rsidRPr="00770E33">
        <w:rPr>
          <w:rStyle w:val="Emphasis"/>
          <w:rFonts w:asciiTheme="majorHAnsi" w:eastAsiaTheme="majorEastAsia" w:hAnsiTheme="majorHAnsi" w:cstheme="majorHAnsi"/>
          <w:color w:val="252525"/>
          <w:sz w:val="26"/>
          <w:szCs w:val="26"/>
        </w:rPr>
        <w:t>nón</w:t>
      </w:r>
      <w:r w:rsidRPr="00770E33">
        <w:rPr>
          <w:rFonts w:asciiTheme="majorHAnsi" w:hAnsiTheme="majorHAnsi" w:cstheme="majorHAnsi"/>
          <w:color w:val="252525"/>
          <w:sz w:val="26"/>
          <w:szCs w:val="26"/>
        </w:rPr>
        <w:t> trong phương ngữ trung và ngôn ngữ toàn dân chỉ thử đồ dùng để đội đầu, che mưa nắng, thường bằng lá và có hình một vòng tròn nhỏ dần lên đỉnh, Còn trong phương ngữ Nam nghĩa như nón và mũ trong ngôn ngữ toàn dân,...</w:t>
      </w:r>
    </w:p>
    <w:p w:rsidR="00770E33" w:rsidRPr="00770E33" w:rsidRDefault="00770E33" w:rsidP="00770E3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770E33">
        <w:rPr>
          <w:rStyle w:val="marker"/>
          <w:rFonts w:asciiTheme="majorHAnsi" w:eastAsiaTheme="majorEastAsia" w:hAnsiTheme="majorHAnsi" w:cstheme="majorHAnsi"/>
          <w:b/>
          <w:bCs/>
          <w:color w:val="000080"/>
          <w:sz w:val="26"/>
          <w:szCs w:val="26"/>
        </w:rPr>
        <w:t>2 - Trang 175 SGK</w:t>
      </w:r>
    </w:p>
    <w:p w:rsidR="00770E33" w:rsidRPr="00770E33" w:rsidRDefault="00770E33" w:rsidP="00770E3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770E33">
        <w:rPr>
          <w:rFonts w:asciiTheme="majorHAnsi" w:hAnsiTheme="majorHAnsi" w:cstheme="majorHAnsi"/>
          <w:color w:val="252525"/>
          <w:sz w:val="26"/>
          <w:szCs w:val="26"/>
        </w:rPr>
        <w:t>Cho biết vì sao những từ ngữ địa phương như ở bài tập 1.a không có từ ngữ tương đương trong phương ngữ khác và trong ngôn ngữ toàn dân. Sự xuất hiện những từ ngữ đó thể hiện tính đa dạng về điều kiện tự nhiên và đời sống xã hội trên các vùng miền của đất nước ta như thế nào?</w:t>
      </w:r>
    </w:p>
    <w:p w:rsidR="00770E33" w:rsidRPr="00770E33" w:rsidRDefault="00770E33" w:rsidP="00770E3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770E33">
        <w:rPr>
          <w:rStyle w:val="Strong"/>
          <w:rFonts w:asciiTheme="majorHAnsi" w:eastAsiaTheme="majorEastAsia" w:hAnsiTheme="majorHAnsi" w:cstheme="majorHAnsi"/>
          <w:color w:val="252525"/>
          <w:sz w:val="26"/>
          <w:szCs w:val="26"/>
        </w:rPr>
        <w:t>Trả lời</w:t>
      </w:r>
    </w:p>
    <w:p w:rsidR="00770E33" w:rsidRPr="00770E33" w:rsidRDefault="00770E33" w:rsidP="00770E3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770E33">
        <w:rPr>
          <w:rFonts w:asciiTheme="majorHAnsi" w:hAnsiTheme="majorHAnsi" w:cstheme="majorHAnsi"/>
          <w:color w:val="252525"/>
          <w:sz w:val="26"/>
          <w:szCs w:val="26"/>
        </w:rPr>
        <w:t>Có những từ ngữ địa phương như trong câu ta vì có những sự vật, hiện tượng xuất hiện ở địa phương này nhưng không xuất hiện ở địa phương khác.</w:t>
      </w:r>
    </w:p>
    <w:p w:rsidR="00770E33" w:rsidRPr="00770E33" w:rsidRDefault="00770E33" w:rsidP="00770E3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770E33">
        <w:rPr>
          <w:rFonts w:asciiTheme="majorHAnsi" w:hAnsiTheme="majorHAnsi" w:cstheme="majorHAnsi"/>
          <w:color w:val="252525"/>
          <w:sz w:val="26"/>
          <w:szCs w:val="26"/>
        </w:rPr>
        <w:t>Điều đó cho thấy nước ta có sự khác biệt giữa các vùng, các miền về điều kiện tự nhiên, phong tục, tập quán,... dù không lớn vì từ ngữ thuộc nhóm này không nhiều.</w:t>
      </w:r>
    </w:p>
    <w:p w:rsidR="00770E33" w:rsidRPr="00770E33" w:rsidRDefault="00770E33" w:rsidP="00770E3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770E33">
        <w:rPr>
          <w:rStyle w:val="marker"/>
          <w:rFonts w:asciiTheme="majorHAnsi" w:eastAsiaTheme="majorEastAsia" w:hAnsiTheme="majorHAnsi" w:cstheme="majorHAnsi"/>
          <w:b/>
          <w:bCs/>
          <w:color w:val="000080"/>
          <w:sz w:val="26"/>
          <w:szCs w:val="26"/>
        </w:rPr>
        <w:t>3 - Trang 175 SGK</w:t>
      </w:r>
    </w:p>
    <w:p w:rsidR="00770E33" w:rsidRPr="00770E33" w:rsidRDefault="00770E33" w:rsidP="00770E3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770E33">
        <w:rPr>
          <w:rFonts w:asciiTheme="majorHAnsi" w:hAnsiTheme="majorHAnsi" w:cstheme="majorHAnsi"/>
          <w:color w:val="252525"/>
          <w:sz w:val="26"/>
          <w:szCs w:val="26"/>
        </w:rPr>
        <w:t>Quan sát hau bảng mẫu ở bài tập 1 và cho biết những từ ngữ nào (ở trường hợp b) và cách hiểu nào (ở trường hợp c) được coi là thuộc về ngôn ngữ toàn dân.</w:t>
      </w:r>
    </w:p>
    <w:p w:rsidR="00770E33" w:rsidRPr="00770E33" w:rsidRDefault="00770E33" w:rsidP="00770E3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770E33">
        <w:rPr>
          <w:rStyle w:val="Strong"/>
          <w:rFonts w:asciiTheme="majorHAnsi" w:eastAsiaTheme="majorEastAsia" w:hAnsiTheme="majorHAnsi" w:cstheme="majorHAnsi"/>
          <w:color w:val="252525"/>
          <w:sz w:val="26"/>
          <w:szCs w:val="26"/>
        </w:rPr>
        <w:t>Trả lời</w:t>
      </w:r>
    </w:p>
    <w:p w:rsidR="00770E33" w:rsidRPr="00770E33" w:rsidRDefault="00770E33" w:rsidP="00770E3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770E33">
        <w:rPr>
          <w:rFonts w:asciiTheme="majorHAnsi" w:hAnsiTheme="majorHAnsi" w:cstheme="majorHAnsi"/>
          <w:color w:val="252525"/>
          <w:sz w:val="26"/>
          <w:szCs w:val="26"/>
        </w:rPr>
        <w:t>Trong phần lớn các hoàn cảnh giao tiếp, ta không được dùng từ ngữ địa phương.</w:t>
      </w:r>
    </w:p>
    <w:p w:rsidR="00770E33" w:rsidRPr="00770E33" w:rsidRDefault="00770E33" w:rsidP="00770E3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770E33">
        <w:rPr>
          <w:rFonts w:asciiTheme="majorHAnsi" w:hAnsiTheme="majorHAnsi" w:cstheme="majorHAnsi"/>
          <w:color w:val="252525"/>
          <w:sz w:val="26"/>
          <w:szCs w:val="26"/>
        </w:rPr>
        <w:t>Có thể dùng từ ngữ địa phương trong phạm vi giao tiếp với người cùng địa phương, trong gia đình. Từ ngữ địa phương còn có thể được các nhà văn sử dụng để khắc hoạ những nét đặc trưng có tính chất địa phương của nhân vật trong tác phẩm văn chương. </w:t>
      </w:r>
    </w:p>
    <w:p w:rsidR="00770E33" w:rsidRPr="00770E33" w:rsidRDefault="00770E33" w:rsidP="00770E3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770E33">
        <w:rPr>
          <w:rStyle w:val="marker"/>
          <w:rFonts w:asciiTheme="majorHAnsi" w:eastAsiaTheme="majorEastAsia" w:hAnsiTheme="majorHAnsi" w:cstheme="majorHAnsi"/>
          <w:b/>
          <w:bCs/>
          <w:color w:val="000080"/>
          <w:sz w:val="26"/>
          <w:szCs w:val="26"/>
        </w:rPr>
        <w:t>4 - Trang 176 SGK</w:t>
      </w:r>
    </w:p>
    <w:p w:rsidR="00770E33" w:rsidRPr="00770E33" w:rsidRDefault="00770E33" w:rsidP="00770E3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770E33">
        <w:rPr>
          <w:rFonts w:asciiTheme="majorHAnsi" w:hAnsiTheme="majorHAnsi" w:cstheme="majorHAnsi"/>
          <w:color w:val="252525"/>
          <w:sz w:val="26"/>
          <w:szCs w:val="26"/>
        </w:rPr>
        <w:t>Đọc đoạn trích (...) và chỉ ra những từ ngữ địa phương có trong đoạn trích. Những từ ngữ đó thuộc phương ngữ nào? Việc sử dụng những từ ngữ địa phương trong đoạn thơ có tác dụng gì?</w:t>
      </w:r>
    </w:p>
    <w:p w:rsidR="00770E33" w:rsidRPr="00770E33" w:rsidRDefault="00770E33" w:rsidP="00770E3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770E33">
        <w:rPr>
          <w:rStyle w:val="Strong"/>
          <w:rFonts w:asciiTheme="majorHAnsi" w:eastAsiaTheme="majorEastAsia" w:hAnsiTheme="majorHAnsi" w:cstheme="majorHAnsi"/>
          <w:color w:val="252525"/>
          <w:sz w:val="26"/>
          <w:szCs w:val="26"/>
        </w:rPr>
        <w:t>Trả lời</w:t>
      </w:r>
    </w:p>
    <w:p w:rsidR="00770E33" w:rsidRPr="00770E33" w:rsidRDefault="00770E33" w:rsidP="00770E3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770E33">
        <w:rPr>
          <w:rFonts w:asciiTheme="majorHAnsi" w:hAnsiTheme="majorHAnsi" w:cstheme="majorHAnsi"/>
          <w:color w:val="252525"/>
          <w:sz w:val="26"/>
          <w:szCs w:val="26"/>
        </w:rPr>
        <w:t>Những từ ngữ địa phương có trong bài Mẹ Suốt: </w:t>
      </w:r>
      <w:r w:rsidRPr="00770E33">
        <w:rPr>
          <w:rStyle w:val="Emphasis"/>
          <w:rFonts w:asciiTheme="majorHAnsi" w:eastAsiaTheme="majorEastAsia" w:hAnsiTheme="majorHAnsi" w:cstheme="majorHAnsi"/>
          <w:color w:val="252525"/>
          <w:sz w:val="26"/>
          <w:szCs w:val="26"/>
        </w:rPr>
        <w:t>chi, rửa, nờ, tui, cớ, răng, ưng, mụ</w:t>
      </w:r>
      <w:r w:rsidRPr="00770E33">
        <w:rPr>
          <w:rFonts w:asciiTheme="majorHAnsi" w:hAnsiTheme="majorHAnsi" w:cstheme="majorHAnsi"/>
          <w:color w:val="252525"/>
          <w:sz w:val="26"/>
          <w:szCs w:val="26"/>
        </w:rPr>
        <w:t>. Những từ ngữ đó thuộc phương ngữ Trung, chủ yếu sử dụng vùng Bắc, Trung, Bộ.</w:t>
      </w:r>
    </w:p>
    <w:p w:rsidR="00770E33" w:rsidRPr="00770E33" w:rsidRDefault="00770E33" w:rsidP="00770E3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770E33">
        <w:rPr>
          <w:rFonts w:asciiTheme="majorHAnsi" w:hAnsiTheme="majorHAnsi" w:cstheme="majorHAnsi"/>
          <w:color w:val="252525"/>
          <w:sz w:val="26"/>
          <w:szCs w:val="26"/>
        </w:rPr>
        <w:t>- Việc sử dụng các từ địa phương này có tác dụng làm rõ màu sắc địa phương, do đó làm cho hình ảnh mẹ Suốt càng chân thực, sinh động.</w:t>
      </w:r>
    </w:p>
    <w:p w:rsidR="00770E33" w:rsidRPr="00770E33" w:rsidRDefault="00770E33" w:rsidP="00770E3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770E33">
        <w:rPr>
          <w:rFonts w:asciiTheme="majorHAnsi" w:hAnsiTheme="majorHAnsi" w:cstheme="majorHAnsi"/>
          <w:color w:val="252525"/>
          <w:sz w:val="26"/>
          <w:szCs w:val="26"/>
          <w:u w:val="single"/>
        </w:rPr>
        <w:t>Tham khảo bài trước:</w:t>
      </w:r>
      <w:r w:rsidRPr="00770E33">
        <w:rPr>
          <w:rFonts w:asciiTheme="majorHAnsi" w:hAnsiTheme="majorHAnsi" w:cstheme="majorHAnsi"/>
          <w:color w:val="252525"/>
          <w:sz w:val="26"/>
          <w:szCs w:val="26"/>
        </w:rPr>
        <w:t> </w:t>
      </w:r>
      <w:hyperlink r:id="rId9" w:tooltip="Soạn bài chương trình địa phương phần văn" w:history="1">
        <w:r w:rsidRPr="00770E33">
          <w:rPr>
            <w:rStyle w:val="Hyperlink"/>
            <w:rFonts w:asciiTheme="majorHAnsi" w:eastAsiaTheme="majorEastAsia" w:hAnsiTheme="majorHAnsi" w:cstheme="majorHAnsi"/>
            <w:color w:val="10A0B6"/>
            <w:sz w:val="26"/>
            <w:szCs w:val="26"/>
          </w:rPr>
          <w:t>Soạn bài chương trình địa phương phần văn</w:t>
        </w:r>
      </w:hyperlink>
    </w:p>
    <w:p w:rsidR="00770E33" w:rsidRPr="00770E33" w:rsidRDefault="00770E33" w:rsidP="00770E33">
      <w:pPr>
        <w:pStyle w:val="NormalWeb"/>
        <w:shd w:val="clear" w:color="auto" w:fill="FFFFFF"/>
        <w:spacing w:beforeAutospacing="0" w:after="0" w:afterAutospacing="0" w:line="360" w:lineRule="auto"/>
        <w:jc w:val="both"/>
        <w:rPr>
          <w:rFonts w:asciiTheme="majorHAnsi" w:hAnsiTheme="majorHAnsi" w:cstheme="majorHAnsi"/>
          <w:color w:val="252525"/>
          <w:sz w:val="26"/>
          <w:szCs w:val="26"/>
        </w:rPr>
      </w:pPr>
      <w:r w:rsidRPr="00770E33">
        <w:rPr>
          <w:rFonts w:asciiTheme="majorHAnsi" w:hAnsiTheme="majorHAnsi" w:cstheme="majorHAnsi"/>
          <w:color w:val="252525"/>
          <w:sz w:val="26"/>
          <w:szCs w:val="26"/>
        </w:rPr>
        <w:t>// Mong rằng nội dung của bài </w:t>
      </w:r>
      <w:r w:rsidRPr="00770E33">
        <w:rPr>
          <w:rStyle w:val="Strong"/>
          <w:rFonts w:asciiTheme="majorHAnsi" w:eastAsiaTheme="majorEastAsia" w:hAnsiTheme="majorHAnsi" w:cstheme="majorHAnsi"/>
          <w:color w:val="252525"/>
          <w:sz w:val="26"/>
          <w:szCs w:val="26"/>
          <w:u w:val="single"/>
        </w:rPr>
        <w:t>hướng dẫn soạn văn 9 bài chương trình địa phương phần tiếng Việt</w:t>
      </w:r>
      <w:r w:rsidRPr="00770E33">
        <w:rPr>
          <w:rFonts w:asciiTheme="majorHAnsi" w:hAnsiTheme="majorHAnsi" w:cstheme="majorHAnsi"/>
          <w:color w:val="252525"/>
          <w:sz w:val="26"/>
          <w:szCs w:val="26"/>
        </w:rPr>
        <w:t> này sẽ giúp các bạn ôn tập và nắm vững các kiến thức quan trọng của bài học. Chúc bạn luôn đạt được những kết quả cao trong học tập.</w:t>
      </w:r>
    </w:p>
    <w:p w:rsidR="00955643" w:rsidRDefault="00955643" w:rsidP="00770E33">
      <w:pPr>
        <w:pStyle w:val="NormalWeb"/>
        <w:spacing w:beforeAutospacing="0" w:after="0" w:afterAutospacing="0" w:line="276" w:lineRule="auto"/>
        <w:rPr>
          <w:rFonts w:asciiTheme="majorHAnsi" w:eastAsiaTheme="minorEastAsia" w:hAnsiTheme="majorHAnsi" w:cstheme="majorHAnsi"/>
          <w:b/>
          <w:sz w:val="28"/>
          <w:szCs w:val="28"/>
        </w:rPr>
      </w:pPr>
    </w:p>
    <w:sectPr w:rsidR="00955643" w:rsidSect="00857CF1">
      <w:headerReference w:type="default" r:id="rId10"/>
      <w:footerReference w:type="default" r:id="rId11"/>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83D" w:rsidRDefault="0055083D" w:rsidP="00857CF1">
      <w:pPr>
        <w:spacing w:after="0" w:line="240" w:lineRule="auto"/>
      </w:pPr>
      <w:r>
        <w:separator/>
      </w:r>
    </w:p>
  </w:endnote>
  <w:endnote w:type="continuationSeparator" w:id="0">
    <w:p w:rsidR="0055083D" w:rsidRDefault="0055083D"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55083D">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770E33">
                <w:rPr>
                  <w:b/>
                  <w:caps/>
                  <w:color w:val="FFFFFF" w:themeColor="background1"/>
                  <w:sz w:val="18"/>
                  <w:szCs w:val="18"/>
                </w:rPr>
                <w:t>Soạn bài đối thoại và độc thoại và độc thoại nội tâm trong văn bản tự sự</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83D" w:rsidRDefault="0055083D" w:rsidP="00857CF1">
      <w:pPr>
        <w:spacing w:after="0" w:line="240" w:lineRule="auto"/>
      </w:pPr>
      <w:r>
        <w:separator/>
      </w:r>
    </w:p>
  </w:footnote>
  <w:footnote w:type="continuationSeparator" w:id="0">
    <w:p w:rsidR="0055083D" w:rsidRDefault="0055083D"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770E33">
                              <w:pPr>
                                <w:spacing w:after="0" w:line="240" w:lineRule="auto"/>
                              </w:pPr>
                              <w:r>
                                <w:t>Soạn bài đối thoại và độc thoại và độc thoại nội tâm trong văn bản tự sự</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770E33">
                        <w:pPr>
                          <w:spacing w:after="0" w:line="240" w:lineRule="auto"/>
                        </w:pPr>
                        <w:r>
                          <w:t>Soạn bài đối thoại và độc thoại và độc thoại nội tâm trong văn bản tự sự</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55083D" w:rsidRPr="0055083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55083D" w:rsidRPr="0055083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3"/>
  </w:num>
  <w:num w:numId="5">
    <w:abstractNumId w:val="13"/>
  </w:num>
  <w:num w:numId="6">
    <w:abstractNumId w:val="2"/>
  </w:num>
  <w:num w:numId="7">
    <w:abstractNumId w:val="12"/>
  </w:num>
  <w:num w:numId="8">
    <w:abstractNumId w:val="1"/>
  </w:num>
  <w:num w:numId="9">
    <w:abstractNumId w:val="6"/>
  </w:num>
  <w:num w:numId="10">
    <w:abstractNumId w:val="14"/>
  </w:num>
  <w:num w:numId="11">
    <w:abstractNumId w:val="4"/>
  </w:num>
  <w:num w:numId="12">
    <w:abstractNumId w:val="5"/>
  </w:num>
  <w:num w:numId="13">
    <w:abstractNumId w:val="9"/>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124557"/>
    <w:rsid w:val="0013200A"/>
    <w:rsid w:val="001B1E43"/>
    <w:rsid w:val="002F1DA5"/>
    <w:rsid w:val="004A2E91"/>
    <w:rsid w:val="005157A4"/>
    <w:rsid w:val="0055083D"/>
    <w:rsid w:val="00600113"/>
    <w:rsid w:val="0063606C"/>
    <w:rsid w:val="006463FA"/>
    <w:rsid w:val="00653EFF"/>
    <w:rsid w:val="006C6A4C"/>
    <w:rsid w:val="006D1879"/>
    <w:rsid w:val="0073633F"/>
    <w:rsid w:val="00770E33"/>
    <w:rsid w:val="007743B0"/>
    <w:rsid w:val="007E39D5"/>
    <w:rsid w:val="00820564"/>
    <w:rsid w:val="00857CF1"/>
    <w:rsid w:val="008900C3"/>
    <w:rsid w:val="00955643"/>
    <w:rsid w:val="0096282F"/>
    <w:rsid w:val="009649B9"/>
    <w:rsid w:val="009763A5"/>
    <w:rsid w:val="009F03E9"/>
    <w:rsid w:val="00A57188"/>
    <w:rsid w:val="00A775B6"/>
    <w:rsid w:val="00B36BE2"/>
    <w:rsid w:val="00B71844"/>
    <w:rsid w:val="00BB6357"/>
    <w:rsid w:val="00C65C8E"/>
    <w:rsid w:val="00CB60D3"/>
    <w:rsid w:val="00D017CF"/>
    <w:rsid w:val="00D020C3"/>
    <w:rsid w:val="00D552F0"/>
    <w:rsid w:val="00D76937"/>
    <w:rsid w:val="00D90765"/>
    <w:rsid w:val="00DC3AC9"/>
    <w:rsid w:val="00E12BB5"/>
    <w:rsid w:val="00E40AC8"/>
    <w:rsid w:val="00E65DFF"/>
    <w:rsid w:val="00F00DA7"/>
    <w:rsid w:val="00F10DA4"/>
    <w:rsid w:val="00F351B6"/>
    <w:rsid w:val="00F75E83"/>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tailieu.com/chuong-trinh-dia-phuong-phan-van-sgk-ngu-van-9"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212057"/>
    <w:rsid w:val="0034784E"/>
    <w:rsid w:val="005B217D"/>
    <w:rsid w:val="00640D56"/>
    <w:rsid w:val="00A05876"/>
    <w:rsid w:val="00A44FC8"/>
    <w:rsid w:val="00BB125A"/>
    <w:rsid w:val="00C14F72"/>
    <w:rsid w:val="00C55BE5"/>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3FA33-3A34-4207-8D4E-4ED3EA5B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670</Words>
  <Characters>3820</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Soạn bài luyện nói: Tự sự kết hợp với nghị luận và miêu tả nội tâm</vt:lpstr>
      <vt:lpstr>    KIẾN THỨC CƠ BẢN</vt:lpstr>
      <vt:lpstr>    HƯỚNG DẪN SOẠN BÀI CHƯƠNG TRÌNH ĐỊA PHƯƠNG PHẦN TIẾNG VIỆT</vt:lpstr>
    </vt:vector>
  </TitlesOfParts>
  <Manager>Soạn văn 9</Manager>
  <Company>Đọc Tài Liệu™</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chương trình địa phương phần tiếng Việt</dc:title>
  <dc:subject>Soạn bài chương trình địa phương phần tiếng Việt giúp bạn nắm vững kiến thức và trả lời câu hỏi trang 175 đến 176 SGK Ngữ văn 9 tập 1</dc:subject>
  <dc:creator>Đọc Tài Liệu™</dc:creator>
  <cp:keywords>Soạn văn 9</cp:keywords>
  <dc:description/>
  <cp:lastModifiedBy>User</cp:lastModifiedBy>
  <cp:revision>2</cp:revision>
  <cp:lastPrinted>2019-06-27T04:02:00Z</cp:lastPrinted>
  <dcterms:created xsi:type="dcterms:W3CDTF">2019-06-27T04:48:00Z</dcterms:created>
  <dcterms:modified xsi:type="dcterms:W3CDTF">2019-06-27T04:48:00Z</dcterms:modified>
  <cp:category>Soạn văn 9</cp:category>
</cp:coreProperties>
</file>