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1FE" w:rsidRDefault="004211FE" w:rsidP="00F10DA4">
      <w:pPr>
        <w:rPr>
          <w:rStyle w:val="Hyperlink"/>
          <w:rFonts w:asciiTheme="majorHAnsi" w:eastAsiaTheme="majorEastAsia" w:hAnsiTheme="majorHAnsi" w:cstheme="majorHAnsi"/>
          <w:b/>
          <w:caps/>
          <w:color w:val="002060"/>
          <w:sz w:val="32"/>
          <w:szCs w:val="32"/>
          <w:u w:val="none"/>
        </w:rPr>
      </w:pPr>
      <w:r w:rsidRPr="004211FE">
        <w:rPr>
          <w:rStyle w:val="Hyperlink"/>
          <w:rFonts w:asciiTheme="majorHAnsi" w:eastAsiaTheme="majorEastAsia" w:hAnsiTheme="majorHAnsi" w:cstheme="majorHAnsi"/>
          <w:b/>
          <w:caps/>
          <w:color w:val="002060"/>
          <w:sz w:val="32"/>
          <w:szCs w:val="32"/>
          <w:u w:val="none"/>
        </w:rPr>
        <w:t>Soạn bài Thuật ngữ</w:t>
      </w:r>
    </w:p>
    <w:p w:rsidR="004A2E91" w:rsidRDefault="004211FE" w:rsidP="004211FE">
      <w:pPr>
        <w:rPr>
          <w:rFonts w:asciiTheme="majorHAnsi" w:hAnsiTheme="majorHAnsi" w:cstheme="majorHAnsi"/>
          <w:b/>
          <w:sz w:val="26"/>
          <w:szCs w:val="26"/>
        </w:rPr>
      </w:pPr>
      <w:r w:rsidRPr="004211FE">
        <w:rPr>
          <w:rFonts w:asciiTheme="majorHAnsi" w:hAnsiTheme="majorHAnsi" w:cstheme="majorHAnsi"/>
          <w:b/>
          <w:sz w:val="26"/>
          <w:szCs w:val="26"/>
        </w:rPr>
        <w:t>Soạn bài thuật ngữ của Đọc Tài Liệu giúp bạn ôn tập kiến thức và trả lời câu hỏi trang 87 đến trang 90 SGK Ngữ văn 9 tập 1</w:t>
      </w:r>
    </w:p>
    <w:p w:rsidR="004211FE" w:rsidRDefault="004211FE" w:rsidP="004211FE">
      <w:pPr>
        <w:rPr>
          <w:rFonts w:asciiTheme="majorHAnsi" w:hAnsiTheme="majorHAnsi" w:cstheme="majorHAnsi"/>
          <w:b/>
          <w:sz w:val="26"/>
          <w:szCs w:val="26"/>
        </w:rPr>
      </w:pPr>
    </w:p>
    <w:p w:rsidR="004211FE" w:rsidRDefault="004211FE">
      <w:pPr>
        <w:pStyle w:val="TOC2"/>
        <w:tabs>
          <w:tab w:val="right" w:pos="10790"/>
        </w:tabs>
        <w:rPr>
          <w:noProof/>
        </w:rPr>
      </w:pPr>
      <w:r>
        <w:rPr>
          <w:rFonts w:asciiTheme="majorHAnsi" w:hAnsiTheme="majorHAnsi" w:cstheme="majorHAnsi"/>
          <w:b/>
          <w:sz w:val="26"/>
          <w:szCs w:val="26"/>
        </w:rPr>
        <w:fldChar w:fldCharType="begin"/>
      </w:r>
      <w:r>
        <w:rPr>
          <w:rFonts w:asciiTheme="majorHAnsi" w:hAnsiTheme="majorHAnsi" w:cstheme="majorHAnsi"/>
          <w:b/>
          <w:sz w:val="26"/>
          <w:szCs w:val="26"/>
        </w:rPr>
        <w:instrText xml:space="preserve"> TOC \o "1-3" \n \h \z \u </w:instrText>
      </w:r>
      <w:r>
        <w:rPr>
          <w:rFonts w:asciiTheme="majorHAnsi" w:hAnsiTheme="majorHAnsi" w:cstheme="majorHAnsi"/>
          <w:b/>
          <w:sz w:val="26"/>
          <w:szCs w:val="26"/>
        </w:rPr>
        <w:fldChar w:fldCharType="separate"/>
      </w:r>
      <w:hyperlink w:anchor="_Toc11920471" w:history="1">
        <w:r w:rsidRPr="003F64F9">
          <w:rPr>
            <w:rStyle w:val="Hyperlink"/>
            <w:rFonts w:cstheme="majorHAnsi"/>
            <w:caps/>
            <w:noProof/>
          </w:rPr>
          <w:t>I. KIẾN THỨC CƠ BẢN</w:t>
        </w:r>
      </w:hyperlink>
    </w:p>
    <w:p w:rsidR="004211FE" w:rsidRDefault="004211FE">
      <w:pPr>
        <w:pStyle w:val="TOC2"/>
        <w:tabs>
          <w:tab w:val="right" w:pos="10790"/>
        </w:tabs>
        <w:rPr>
          <w:noProof/>
        </w:rPr>
      </w:pPr>
      <w:hyperlink w:anchor="_Toc11920472" w:history="1">
        <w:r w:rsidRPr="003F64F9">
          <w:rPr>
            <w:rStyle w:val="Hyperlink"/>
            <w:rFonts w:cstheme="majorHAnsi"/>
            <w:caps/>
            <w:noProof/>
          </w:rPr>
          <w:t>II. GỢI Ý TRẢ LỜI CÂU HỎI SGK</w:t>
        </w:r>
      </w:hyperlink>
    </w:p>
    <w:p w:rsidR="004211FE" w:rsidRDefault="004211FE">
      <w:pPr>
        <w:pStyle w:val="TOC3"/>
        <w:tabs>
          <w:tab w:val="right" w:pos="10790"/>
        </w:tabs>
        <w:rPr>
          <w:noProof/>
        </w:rPr>
      </w:pPr>
      <w:hyperlink w:anchor="_Toc11920473" w:history="1">
        <w:r w:rsidRPr="003F64F9">
          <w:rPr>
            <w:rStyle w:val="Hyperlink"/>
            <w:rFonts w:cstheme="majorHAnsi"/>
            <w:caps/>
            <w:noProof/>
          </w:rPr>
          <w:t>THUẬT NGỮ LÀ GÌ</w:t>
        </w:r>
      </w:hyperlink>
    </w:p>
    <w:p w:rsidR="004211FE" w:rsidRDefault="004211FE">
      <w:pPr>
        <w:pStyle w:val="TOC3"/>
        <w:tabs>
          <w:tab w:val="right" w:pos="10790"/>
        </w:tabs>
        <w:rPr>
          <w:noProof/>
        </w:rPr>
      </w:pPr>
      <w:hyperlink w:anchor="_Toc11920474" w:history="1">
        <w:r w:rsidRPr="003F64F9">
          <w:rPr>
            <w:rStyle w:val="Hyperlink"/>
            <w:rFonts w:cstheme="majorHAnsi"/>
            <w:caps/>
            <w:noProof/>
          </w:rPr>
          <w:t>ĐẶC HIỂM CỦA THUẬT NGỮ</w:t>
        </w:r>
      </w:hyperlink>
    </w:p>
    <w:p w:rsidR="004211FE" w:rsidRDefault="004211FE">
      <w:pPr>
        <w:pStyle w:val="TOC2"/>
        <w:tabs>
          <w:tab w:val="right" w:pos="10790"/>
        </w:tabs>
        <w:rPr>
          <w:noProof/>
        </w:rPr>
      </w:pPr>
      <w:hyperlink w:anchor="_Toc11920475" w:history="1">
        <w:r w:rsidRPr="003F64F9">
          <w:rPr>
            <w:rStyle w:val="Hyperlink"/>
            <w:rFonts w:cstheme="majorHAnsi"/>
            <w:caps/>
            <w:noProof/>
          </w:rPr>
          <w:t>GHI NHỚ</w:t>
        </w:r>
      </w:hyperlink>
    </w:p>
    <w:p w:rsidR="004211FE" w:rsidRDefault="004211FE" w:rsidP="004211FE">
      <w:pPr>
        <w:rPr>
          <w:rFonts w:asciiTheme="majorHAnsi" w:hAnsiTheme="majorHAnsi" w:cstheme="majorHAnsi"/>
          <w:b/>
          <w:sz w:val="26"/>
          <w:szCs w:val="26"/>
        </w:rPr>
      </w:pPr>
      <w:r>
        <w:rPr>
          <w:rFonts w:asciiTheme="majorHAnsi" w:hAnsiTheme="majorHAnsi" w:cstheme="majorHAnsi"/>
          <w:b/>
          <w:sz w:val="26"/>
          <w:szCs w:val="26"/>
        </w:rPr>
        <w:fldChar w:fldCharType="end"/>
      </w:r>
    </w:p>
    <w:p w:rsidR="004211FE" w:rsidRDefault="004211FE" w:rsidP="004211FE">
      <w:pPr>
        <w:rPr>
          <w:rFonts w:asciiTheme="majorHAnsi" w:hAnsiTheme="majorHAnsi" w:cstheme="majorHAnsi"/>
          <w:b/>
          <w:sz w:val="26"/>
          <w:szCs w:val="26"/>
        </w:rPr>
      </w:pP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Fonts w:asciiTheme="majorHAnsi" w:hAnsiTheme="majorHAnsi" w:cstheme="majorHAnsi"/>
          <w:color w:val="252525"/>
          <w:sz w:val="26"/>
          <w:szCs w:val="26"/>
        </w:rPr>
        <w:t>Tài liệu </w:t>
      </w:r>
      <w:r w:rsidRPr="004211FE">
        <w:rPr>
          <w:rStyle w:val="Strong"/>
          <w:rFonts w:asciiTheme="majorHAnsi" w:eastAsiaTheme="majorEastAsia" w:hAnsiTheme="majorHAnsi" w:cstheme="majorHAnsi"/>
          <w:color w:val="252525"/>
          <w:sz w:val="26"/>
          <w:szCs w:val="26"/>
        </w:rPr>
        <w:t>hướng dẫn soạn bài thuật ngữ</w:t>
      </w:r>
      <w:r w:rsidRPr="004211FE">
        <w:rPr>
          <w:rFonts w:asciiTheme="majorHAnsi" w:hAnsiTheme="majorHAnsi" w:cstheme="majorHAnsi"/>
          <w:color w:val="252525"/>
          <w:sz w:val="26"/>
          <w:szCs w:val="26"/>
        </w:rPr>
        <w:t> của Đọc Tài Liệu sẽ giúp bạn nắm vững kiến thức và trả lời tốt các câu hỏi trong sách giáo khoa qua 2 phần</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Fonts w:asciiTheme="majorHAnsi" w:hAnsiTheme="majorHAnsi" w:cstheme="majorHAnsi"/>
          <w:color w:val="252525"/>
          <w:sz w:val="26"/>
          <w:szCs w:val="26"/>
        </w:rPr>
        <w:t>- Kiến thức cơ bản</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Fonts w:asciiTheme="majorHAnsi" w:hAnsiTheme="majorHAnsi" w:cstheme="majorHAnsi"/>
          <w:color w:val="252525"/>
          <w:sz w:val="26"/>
          <w:szCs w:val="26"/>
        </w:rPr>
        <w:t>- Gợi ý trả lời câu hỏi sách giáo khoa </w:t>
      </w:r>
      <w:r w:rsidRPr="004211FE">
        <w:rPr>
          <w:rStyle w:val="Emphasis"/>
          <w:rFonts w:asciiTheme="majorHAnsi" w:eastAsiaTheme="majorEastAsia" w:hAnsiTheme="majorHAnsi" w:cstheme="majorHAnsi"/>
          <w:color w:val="252525"/>
          <w:sz w:val="26"/>
          <w:szCs w:val="26"/>
        </w:rPr>
        <w:t>(Trang 87 đến 90)</w:t>
      </w:r>
    </w:p>
    <w:p w:rsidR="004211FE" w:rsidRPr="004211FE" w:rsidRDefault="004211FE" w:rsidP="004211FE">
      <w:pPr>
        <w:pStyle w:val="NormalWeb"/>
        <w:shd w:val="clear" w:color="auto" w:fill="FFFFFF"/>
        <w:spacing w:beforeAutospacing="0" w:after="0" w:afterAutospacing="0" w:line="276" w:lineRule="auto"/>
        <w:jc w:val="center"/>
        <w:rPr>
          <w:rFonts w:asciiTheme="majorHAnsi" w:hAnsiTheme="majorHAnsi" w:cstheme="majorHAnsi"/>
          <w:color w:val="252525"/>
          <w:sz w:val="26"/>
          <w:szCs w:val="26"/>
        </w:rPr>
      </w:pPr>
      <w:r w:rsidRPr="004211FE">
        <w:rPr>
          <w:rFonts w:asciiTheme="majorHAnsi" w:hAnsiTheme="majorHAnsi" w:cstheme="majorHAnsi"/>
          <w:noProof/>
          <w:color w:val="252525"/>
          <w:sz w:val="26"/>
          <w:szCs w:val="26"/>
        </w:rPr>
        <w:drawing>
          <wp:inline distT="0" distB="0" distL="0" distR="0">
            <wp:extent cx="6096000" cy="1762125"/>
            <wp:effectExtent l="0" t="0" r="0" b="9525"/>
            <wp:docPr id="5" name="Picture 5" descr="Soạn bài Thuật ng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ạn bài Thuật ngữ"/>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762125"/>
                    </a:xfrm>
                    <a:prstGeom prst="rect">
                      <a:avLst/>
                    </a:prstGeom>
                    <a:noFill/>
                    <a:ln>
                      <a:noFill/>
                    </a:ln>
                  </pic:spPr>
                </pic:pic>
              </a:graphicData>
            </a:graphic>
          </wp:inline>
        </w:drawing>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Style w:val="Emphasis"/>
          <w:rFonts w:asciiTheme="majorHAnsi" w:eastAsiaTheme="majorEastAsia" w:hAnsiTheme="majorHAnsi" w:cstheme="majorHAnsi"/>
          <w:color w:val="252525"/>
          <w:sz w:val="26"/>
          <w:szCs w:val="26"/>
        </w:rPr>
        <w:t>Mời các bạn cùng tham khảo....</w:t>
      </w:r>
    </w:p>
    <w:p w:rsidR="004211FE" w:rsidRPr="004211FE" w:rsidRDefault="004211FE" w:rsidP="004211FE">
      <w:pPr>
        <w:pStyle w:val="Heading2"/>
        <w:shd w:val="clear" w:color="auto" w:fill="FFFFFF"/>
        <w:spacing w:before="0" w:line="276" w:lineRule="auto"/>
        <w:rPr>
          <w:rFonts w:cstheme="majorHAnsi"/>
          <w:caps/>
          <w:color w:val="33BE6C"/>
          <w:sz w:val="26"/>
          <w:szCs w:val="26"/>
        </w:rPr>
      </w:pPr>
      <w:bookmarkStart w:id="0" w:name="_Toc11920471"/>
      <w:r w:rsidRPr="004211FE">
        <w:rPr>
          <w:rFonts w:cstheme="majorHAnsi"/>
          <w:caps/>
          <w:color w:val="33BE6C"/>
          <w:sz w:val="26"/>
          <w:szCs w:val="26"/>
        </w:rPr>
        <w:t>I. </w:t>
      </w:r>
      <w:r w:rsidRPr="004211FE">
        <w:rPr>
          <w:rStyle w:val="anchor"/>
          <w:rFonts w:cstheme="majorHAnsi"/>
          <w:caps/>
          <w:color w:val="33BE6C"/>
          <w:sz w:val="26"/>
          <w:szCs w:val="26"/>
        </w:rPr>
        <w:t>KIẾN THỨC CƠ BẢN</w:t>
      </w:r>
      <w:bookmarkEnd w:id="0"/>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Fonts w:asciiTheme="majorHAnsi" w:hAnsiTheme="majorHAnsi" w:cstheme="majorHAnsi"/>
          <w:color w:val="252525"/>
          <w:sz w:val="26"/>
          <w:szCs w:val="26"/>
        </w:rPr>
        <w:t>   Thuật ngữ là lớp từ vựng đặc biệt của một ngôn ngữ. Lớp từ vựng này bao gồm các từ và ngữ cố định, gọi chung là từ ngữ, biểu thị các khái niệm khoa học và công nghệ. Về nguyên tắc, trong một lĩnh vực khoa học, công nghệ nhất định, biểu thị bằng một thuật ngữ. Đó là tính chính xác. Tính chính xác đòi hỏi hệ thống thuật ngữ không có hiện tượng đồng âm, đa nghĩa và đồng nghĩa.</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Fonts w:asciiTheme="majorHAnsi" w:hAnsiTheme="majorHAnsi" w:cstheme="majorHAnsi"/>
          <w:color w:val="252525"/>
          <w:sz w:val="26"/>
          <w:szCs w:val="26"/>
        </w:rPr>
        <w:t>   Các khái niệm của một ngành chuyên môn có quan hệ mật thiết. Do vậy, các thuật ngữ cũng tạo thành một hệ thống chặt chẽ. Đó là tính hệ thống.</w:t>
      </w:r>
    </w:p>
    <w:p w:rsid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Fonts w:asciiTheme="majorHAnsi" w:hAnsiTheme="majorHAnsi" w:cstheme="majorHAnsi"/>
          <w:color w:val="252525"/>
          <w:sz w:val="26"/>
          <w:szCs w:val="26"/>
        </w:rPr>
        <w:t xml:space="preserve">   Thuật ngữ biểu thị các khái niệm chuyên môn là tài sản chung của nhân loại, thể hiện kết quả nhận thức về thế giới của nhiều dân tộc khác nhau. Vì vậy, nghĩa của thuật ngữ có tính quốc tế. Tính quốc tế </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Fonts w:asciiTheme="majorHAnsi" w:hAnsiTheme="majorHAnsi" w:cstheme="majorHAnsi"/>
          <w:color w:val="252525"/>
          <w:sz w:val="26"/>
          <w:szCs w:val="26"/>
        </w:rPr>
        <w:t>của thuật ngữ còn được thể hiện qua hình thức, đặc biệt là hình thức ngữ âm, chẳng hạn ô-xi (ôxi; tiếng Anh: Oxygen), ba-dơ (bazơ; tiếng Anh: base). Trong tiếng Việt, phần lớn các thuật ngữ có nguồn gốc từ tiếng Hán hoặc từ các ngôn ngữ châu Âu.</w:t>
      </w:r>
    </w:p>
    <w:p w:rsidR="004211FE" w:rsidRPr="004211FE" w:rsidRDefault="004211FE" w:rsidP="004211FE">
      <w:pPr>
        <w:pStyle w:val="Heading2"/>
        <w:shd w:val="clear" w:color="auto" w:fill="FFFFFF"/>
        <w:spacing w:before="0" w:line="276" w:lineRule="auto"/>
        <w:rPr>
          <w:rFonts w:cstheme="majorHAnsi"/>
          <w:caps/>
          <w:color w:val="33BE6C"/>
          <w:sz w:val="26"/>
          <w:szCs w:val="26"/>
        </w:rPr>
      </w:pPr>
      <w:bookmarkStart w:id="1" w:name="_Toc11920472"/>
      <w:r w:rsidRPr="004211FE">
        <w:rPr>
          <w:rFonts w:cstheme="majorHAnsi"/>
          <w:caps/>
          <w:color w:val="33BE6C"/>
          <w:sz w:val="26"/>
          <w:szCs w:val="26"/>
        </w:rPr>
        <w:lastRenderedPageBreak/>
        <w:t>II. </w:t>
      </w:r>
      <w:r w:rsidRPr="004211FE">
        <w:rPr>
          <w:rStyle w:val="anchor"/>
          <w:rFonts w:cstheme="majorHAnsi"/>
          <w:caps/>
          <w:color w:val="33BE6C"/>
          <w:sz w:val="26"/>
          <w:szCs w:val="26"/>
        </w:rPr>
        <w:t>GỢI Ý TRẢ LỜI CÂU HỎI SGK</w:t>
      </w:r>
      <w:bookmarkEnd w:id="1"/>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Fonts w:asciiTheme="majorHAnsi" w:hAnsiTheme="majorHAnsi" w:cstheme="majorHAnsi"/>
          <w:color w:val="252525"/>
          <w:sz w:val="26"/>
          <w:szCs w:val="26"/>
        </w:rPr>
        <w:t>Hướng dẫn trả lời các câu hỏi trên trang 87 đến trang 90 sách giáo khoa ngữ văn 9 tập 1.</w:t>
      </w:r>
    </w:p>
    <w:p w:rsidR="004211FE" w:rsidRPr="004211FE" w:rsidRDefault="004211FE" w:rsidP="004211FE">
      <w:pPr>
        <w:pStyle w:val="Heading3"/>
        <w:shd w:val="clear" w:color="auto" w:fill="FFFFFF"/>
        <w:spacing w:before="150" w:after="150" w:line="276" w:lineRule="auto"/>
        <w:rPr>
          <w:rFonts w:cstheme="majorHAnsi"/>
          <w:caps/>
          <w:color w:val="F8640C"/>
          <w:sz w:val="26"/>
          <w:szCs w:val="26"/>
        </w:rPr>
      </w:pPr>
      <w:bookmarkStart w:id="2" w:name="_Toc11920473"/>
      <w:r w:rsidRPr="004211FE">
        <w:rPr>
          <w:rFonts w:cstheme="majorHAnsi"/>
          <w:caps/>
          <w:color w:val="F8640C"/>
          <w:sz w:val="26"/>
          <w:szCs w:val="26"/>
        </w:rPr>
        <w:t>THUẬT NGỮ LÀ GÌ</w:t>
      </w:r>
      <w:bookmarkEnd w:id="2"/>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Style w:val="marker"/>
          <w:rFonts w:asciiTheme="majorHAnsi" w:eastAsiaTheme="majorEastAsia" w:hAnsiTheme="majorHAnsi" w:cstheme="majorHAnsi"/>
          <w:b/>
          <w:bCs/>
          <w:color w:val="000080"/>
          <w:sz w:val="26"/>
          <w:szCs w:val="26"/>
        </w:rPr>
        <w:t>1 - Trang 87 SGK</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Fonts w:asciiTheme="majorHAnsi" w:hAnsiTheme="majorHAnsi" w:cstheme="majorHAnsi"/>
          <w:color w:val="252525"/>
          <w:sz w:val="26"/>
          <w:szCs w:val="26"/>
        </w:rPr>
        <w:t>So sánh hai cách giải thích về nghĩa của từ “nước” và từ "muối"</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Style w:val="Strong"/>
          <w:rFonts w:asciiTheme="majorHAnsi" w:eastAsiaTheme="majorEastAsia" w:hAnsiTheme="majorHAnsi" w:cstheme="majorHAnsi"/>
          <w:color w:val="252525"/>
          <w:sz w:val="26"/>
          <w:szCs w:val="26"/>
        </w:rPr>
        <w:t>Trả lời</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Fonts w:asciiTheme="majorHAnsi" w:hAnsiTheme="majorHAnsi" w:cstheme="majorHAnsi"/>
          <w:color w:val="252525"/>
          <w:sz w:val="26"/>
          <w:szCs w:val="26"/>
        </w:rPr>
        <w:t>So sánh hai cách giải thích từ nước và từ muối.</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Fonts w:asciiTheme="majorHAnsi" w:hAnsiTheme="majorHAnsi" w:cstheme="majorHAnsi"/>
          <w:color w:val="252525"/>
          <w:sz w:val="26"/>
          <w:szCs w:val="26"/>
        </w:rPr>
        <w:t>- </w:t>
      </w:r>
      <w:r w:rsidRPr="004211FE">
        <w:rPr>
          <w:rFonts w:asciiTheme="majorHAnsi" w:hAnsiTheme="majorHAnsi" w:cstheme="majorHAnsi"/>
          <w:color w:val="252525"/>
          <w:sz w:val="26"/>
          <w:szCs w:val="26"/>
          <w:u w:val="single"/>
        </w:rPr>
        <w:t>Cách 1</w:t>
      </w:r>
      <w:r w:rsidRPr="004211FE">
        <w:rPr>
          <w:rFonts w:asciiTheme="majorHAnsi" w:hAnsiTheme="majorHAnsi" w:cstheme="majorHAnsi"/>
          <w:color w:val="252525"/>
          <w:sz w:val="26"/>
          <w:szCs w:val="26"/>
        </w:rPr>
        <w:t>: Nêu những dấu hiệu bên ngoài, có thể quan sát được trực tiếp bằng giác quan. Cách giải thích này người thiếu kiến thức về hóa học cũng có thể hiểu được. Các từ muối và nước ở đây là từ thông thường.</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Fonts w:asciiTheme="majorHAnsi" w:hAnsiTheme="majorHAnsi" w:cstheme="majorHAnsi"/>
          <w:color w:val="252525"/>
          <w:sz w:val="26"/>
          <w:szCs w:val="26"/>
        </w:rPr>
        <w:t>- </w:t>
      </w:r>
      <w:r w:rsidRPr="004211FE">
        <w:rPr>
          <w:rFonts w:asciiTheme="majorHAnsi" w:hAnsiTheme="majorHAnsi" w:cstheme="majorHAnsi"/>
          <w:color w:val="252525"/>
          <w:sz w:val="26"/>
          <w:szCs w:val="26"/>
          <w:u w:val="single"/>
        </w:rPr>
        <w:t>Cách 2</w:t>
      </w:r>
      <w:r w:rsidRPr="004211FE">
        <w:rPr>
          <w:rFonts w:asciiTheme="majorHAnsi" w:hAnsiTheme="majorHAnsi" w:cstheme="majorHAnsi"/>
          <w:color w:val="252525"/>
          <w:sz w:val="26"/>
          <w:szCs w:val="26"/>
        </w:rPr>
        <w:t>: Nêu những tính chất, đặc trưng bên trong của đối tượng được giải thích. Những tính chất này là kết quả nghiên cứu khoa học. Cách giải thích này phải có những kiến thức hóa học thì mới hiểu được. Các từ muối, nước ở đây là thuật ngữ.</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Style w:val="marker"/>
          <w:rFonts w:asciiTheme="majorHAnsi" w:eastAsiaTheme="majorEastAsia" w:hAnsiTheme="majorHAnsi" w:cstheme="majorHAnsi"/>
          <w:b/>
          <w:bCs/>
          <w:color w:val="000080"/>
          <w:sz w:val="26"/>
          <w:szCs w:val="26"/>
        </w:rPr>
        <w:t>2 - Trang 88 SGK</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Fonts w:asciiTheme="majorHAnsi" w:hAnsiTheme="majorHAnsi" w:cstheme="majorHAnsi"/>
          <w:color w:val="252525"/>
          <w:sz w:val="26"/>
          <w:szCs w:val="26"/>
        </w:rPr>
        <w:t>Đọc những định nghĩa và trả lời câu hỏi [...]</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Style w:val="Strong"/>
          <w:rFonts w:asciiTheme="majorHAnsi" w:eastAsiaTheme="majorEastAsia" w:hAnsiTheme="majorHAnsi" w:cstheme="majorHAnsi"/>
          <w:color w:val="252525"/>
          <w:sz w:val="26"/>
          <w:szCs w:val="26"/>
        </w:rPr>
        <w:t>Trả lời</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Fonts w:asciiTheme="majorHAnsi" w:hAnsiTheme="majorHAnsi" w:cstheme="majorHAnsi"/>
          <w:color w:val="252525"/>
          <w:sz w:val="26"/>
          <w:szCs w:val="26"/>
        </w:rPr>
        <w:t>- Thạch nhũ. Thuật ngữ môn địa lí. </w:t>
      </w:r>
      <w:r w:rsidRPr="004211FE">
        <w:rPr>
          <w:rFonts w:asciiTheme="majorHAnsi" w:hAnsiTheme="majorHAnsi" w:cstheme="majorHAnsi"/>
          <w:color w:val="252525"/>
          <w:sz w:val="26"/>
          <w:szCs w:val="26"/>
        </w:rPr>
        <w:br/>
        <w:t>- Ba-dơ: Thuật ngữ môn Hóa học.</w:t>
      </w:r>
    </w:p>
    <w:p w:rsidR="004211FE" w:rsidRPr="004211FE" w:rsidRDefault="004211FE" w:rsidP="004211FE">
      <w:pPr>
        <w:pStyle w:val="Heading3"/>
        <w:shd w:val="clear" w:color="auto" w:fill="FFFFFF"/>
        <w:spacing w:before="150" w:after="150" w:line="276" w:lineRule="auto"/>
        <w:rPr>
          <w:rFonts w:cstheme="majorHAnsi"/>
          <w:caps/>
          <w:color w:val="F8640C"/>
          <w:sz w:val="26"/>
          <w:szCs w:val="26"/>
        </w:rPr>
      </w:pPr>
      <w:bookmarkStart w:id="3" w:name="_Toc11920474"/>
      <w:r w:rsidRPr="004211FE">
        <w:rPr>
          <w:rFonts w:cstheme="majorHAnsi"/>
          <w:caps/>
          <w:color w:val="F8640C"/>
          <w:sz w:val="26"/>
          <w:szCs w:val="26"/>
        </w:rPr>
        <w:t>ĐẶC HIỂM CỦA THUẬT NGỮ</w:t>
      </w:r>
      <w:bookmarkEnd w:id="3"/>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Style w:val="marker"/>
          <w:rFonts w:asciiTheme="majorHAnsi" w:eastAsiaTheme="majorEastAsia" w:hAnsiTheme="majorHAnsi" w:cstheme="majorHAnsi"/>
          <w:b/>
          <w:bCs/>
          <w:color w:val="000080"/>
          <w:sz w:val="26"/>
          <w:szCs w:val="26"/>
        </w:rPr>
        <w:t>1 - Trang 88 SGK</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Fonts w:asciiTheme="majorHAnsi" w:hAnsiTheme="majorHAnsi" w:cstheme="majorHAnsi"/>
          <w:color w:val="252525"/>
          <w:sz w:val="26"/>
          <w:szCs w:val="26"/>
        </w:rPr>
        <w:t>Thử tìm xem những thuật ngữ dẫn trong mục I.2 còn có ý nghĩa nào khác không?</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Style w:val="Strong"/>
          <w:rFonts w:asciiTheme="majorHAnsi" w:eastAsiaTheme="majorEastAsia" w:hAnsiTheme="majorHAnsi" w:cstheme="majorHAnsi"/>
          <w:color w:val="252525"/>
          <w:sz w:val="26"/>
          <w:szCs w:val="26"/>
        </w:rPr>
        <w:t>Trả lời</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Fonts w:asciiTheme="majorHAnsi" w:hAnsiTheme="majorHAnsi" w:cstheme="majorHAnsi"/>
          <w:color w:val="252525"/>
          <w:sz w:val="26"/>
          <w:szCs w:val="26"/>
        </w:rPr>
        <w:t>Các thuật ngữ ở mục 1.2 nói trên chỉ có một nghĩa</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Style w:val="marker"/>
          <w:rFonts w:asciiTheme="majorHAnsi" w:eastAsiaTheme="majorEastAsia" w:hAnsiTheme="majorHAnsi" w:cstheme="majorHAnsi"/>
          <w:b/>
          <w:bCs/>
          <w:color w:val="000080"/>
          <w:sz w:val="26"/>
          <w:szCs w:val="26"/>
        </w:rPr>
        <w:t>2 - Trang 88 SGK</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Fonts w:asciiTheme="majorHAnsi" w:hAnsiTheme="majorHAnsi" w:cstheme="majorHAnsi"/>
          <w:color w:val="252525"/>
          <w:sz w:val="26"/>
          <w:szCs w:val="26"/>
        </w:rPr>
        <w:t>Cho biết trong hai ví dụ sau, ở ví dụ nào, từ </w:t>
      </w:r>
      <w:r w:rsidRPr="004211FE">
        <w:rPr>
          <w:rStyle w:val="Emphasis"/>
          <w:rFonts w:asciiTheme="majorHAnsi" w:eastAsiaTheme="majorEastAsia" w:hAnsiTheme="majorHAnsi" w:cstheme="majorHAnsi"/>
          <w:color w:val="252525"/>
          <w:sz w:val="26"/>
          <w:szCs w:val="26"/>
          <w:u w:val="single"/>
        </w:rPr>
        <w:t>muối</w:t>
      </w:r>
      <w:r w:rsidRPr="004211FE">
        <w:rPr>
          <w:rFonts w:asciiTheme="majorHAnsi" w:hAnsiTheme="majorHAnsi" w:cstheme="majorHAnsi"/>
          <w:color w:val="252525"/>
          <w:sz w:val="26"/>
          <w:szCs w:val="26"/>
        </w:rPr>
        <w:t> có sắc thái biểu cảm [...]</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Style w:val="Strong"/>
          <w:rFonts w:asciiTheme="majorHAnsi" w:eastAsiaTheme="majorEastAsia" w:hAnsiTheme="majorHAnsi" w:cstheme="majorHAnsi"/>
          <w:color w:val="252525"/>
          <w:sz w:val="26"/>
          <w:szCs w:val="26"/>
        </w:rPr>
        <w:t>Trả lời</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Fonts w:asciiTheme="majorHAnsi" w:hAnsiTheme="majorHAnsi" w:cstheme="majorHAnsi"/>
          <w:color w:val="252525"/>
          <w:sz w:val="26"/>
          <w:szCs w:val="26"/>
        </w:rPr>
        <w:t>Từ </w:t>
      </w:r>
      <w:r w:rsidRPr="004211FE">
        <w:rPr>
          <w:rStyle w:val="Emphasis"/>
          <w:rFonts w:asciiTheme="majorHAnsi" w:eastAsiaTheme="majorEastAsia" w:hAnsiTheme="majorHAnsi" w:cstheme="majorHAnsi"/>
          <w:color w:val="252525"/>
          <w:sz w:val="26"/>
          <w:szCs w:val="26"/>
          <w:u w:val="single"/>
        </w:rPr>
        <w:t>muối</w:t>
      </w:r>
      <w:r w:rsidRPr="004211FE">
        <w:rPr>
          <w:rFonts w:asciiTheme="majorHAnsi" w:hAnsiTheme="majorHAnsi" w:cstheme="majorHAnsi"/>
          <w:color w:val="252525"/>
          <w:sz w:val="26"/>
          <w:szCs w:val="26"/>
        </w:rPr>
        <w:t> trang câu (a) là thuật ngũ, chỉ có một nghĩa. Từ </w:t>
      </w:r>
      <w:r w:rsidRPr="004211FE">
        <w:rPr>
          <w:rStyle w:val="Emphasis"/>
          <w:rFonts w:asciiTheme="majorHAnsi" w:eastAsiaTheme="majorEastAsia" w:hAnsiTheme="majorHAnsi" w:cstheme="majorHAnsi"/>
          <w:color w:val="252525"/>
          <w:sz w:val="26"/>
          <w:szCs w:val="26"/>
          <w:u w:val="single"/>
        </w:rPr>
        <w:t>muối</w:t>
      </w:r>
      <w:r w:rsidRPr="004211FE">
        <w:rPr>
          <w:rFonts w:asciiTheme="majorHAnsi" w:hAnsiTheme="majorHAnsi" w:cstheme="majorHAnsi"/>
          <w:color w:val="252525"/>
          <w:sz w:val="26"/>
          <w:szCs w:val="26"/>
        </w:rPr>
        <w:t> thứ hai trong câu (b) là từ thông thường. Được dùng theo sắc thái biểu cảm.</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Fonts w:asciiTheme="majorHAnsi" w:hAnsiTheme="majorHAnsi" w:cstheme="majorHAnsi"/>
          <w:color w:val="252525"/>
          <w:sz w:val="26"/>
          <w:szCs w:val="26"/>
        </w:rPr>
        <w:t>Luyện tập</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Style w:val="marker"/>
          <w:rFonts w:asciiTheme="majorHAnsi" w:eastAsiaTheme="majorEastAsia" w:hAnsiTheme="majorHAnsi" w:cstheme="majorHAnsi"/>
          <w:b/>
          <w:bCs/>
          <w:color w:val="000080"/>
          <w:sz w:val="26"/>
          <w:szCs w:val="26"/>
        </w:rPr>
        <w:t>1 - Trang 89 SGK</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Fonts w:asciiTheme="majorHAnsi" w:hAnsiTheme="majorHAnsi" w:cstheme="majorHAnsi"/>
          <w:color w:val="252525"/>
          <w:sz w:val="26"/>
          <w:szCs w:val="26"/>
        </w:rPr>
        <w:t>Điền các thuật ngữ khoa học vào các câu còn trống. [...]</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Style w:val="Strong"/>
          <w:rFonts w:asciiTheme="majorHAnsi" w:eastAsiaTheme="majorEastAsia" w:hAnsiTheme="majorHAnsi" w:cstheme="majorHAnsi"/>
          <w:color w:val="252525"/>
          <w:sz w:val="26"/>
          <w:szCs w:val="26"/>
        </w:rPr>
        <w:t>Trả lời</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Fonts w:asciiTheme="majorHAnsi" w:hAnsiTheme="majorHAnsi" w:cstheme="majorHAnsi"/>
          <w:color w:val="252525"/>
          <w:sz w:val="26"/>
          <w:szCs w:val="26"/>
        </w:rPr>
        <w:t>Vận dụng kiến thức đã học ở các môn Ngữ văn, Lịch sử, Địa lí, Toán học, Vật lí, Hoá học, Sinh học để điền thuật ngữ thích hợp vào chỗ trống và cho biết mỗi thuật ngữ được điện vào thuộc lĩnh vực khoa học nào.</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Fonts w:asciiTheme="majorHAnsi" w:hAnsiTheme="majorHAnsi" w:cstheme="majorHAnsi"/>
          <w:color w:val="252525"/>
          <w:sz w:val="26"/>
          <w:szCs w:val="26"/>
        </w:rPr>
        <w:t>- </w:t>
      </w:r>
      <w:r w:rsidRPr="004211FE">
        <w:rPr>
          <w:rStyle w:val="Emphasis"/>
          <w:rFonts w:asciiTheme="majorHAnsi" w:eastAsiaTheme="majorEastAsia" w:hAnsiTheme="majorHAnsi" w:cstheme="majorHAnsi"/>
          <w:color w:val="252525"/>
          <w:sz w:val="26"/>
          <w:szCs w:val="26"/>
          <w:u w:val="single"/>
        </w:rPr>
        <w:t>Lực</w:t>
      </w:r>
      <w:r w:rsidRPr="004211FE">
        <w:rPr>
          <w:rFonts w:asciiTheme="majorHAnsi" w:hAnsiTheme="majorHAnsi" w:cstheme="majorHAnsi"/>
          <w:color w:val="252525"/>
          <w:sz w:val="26"/>
          <w:szCs w:val="26"/>
        </w:rPr>
        <w:t> là tác dụng đấy, kéo của vật này lên vật khác. (Vật lí)</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Fonts w:asciiTheme="majorHAnsi" w:hAnsiTheme="majorHAnsi" w:cstheme="majorHAnsi"/>
          <w:color w:val="252525"/>
          <w:sz w:val="26"/>
          <w:szCs w:val="26"/>
        </w:rPr>
        <w:t>- </w:t>
      </w:r>
      <w:r w:rsidRPr="004211FE">
        <w:rPr>
          <w:rStyle w:val="Emphasis"/>
          <w:rFonts w:asciiTheme="majorHAnsi" w:eastAsiaTheme="majorEastAsia" w:hAnsiTheme="majorHAnsi" w:cstheme="majorHAnsi"/>
          <w:color w:val="252525"/>
          <w:sz w:val="26"/>
          <w:szCs w:val="26"/>
          <w:u w:val="single"/>
        </w:rPr>
        <w:t>Xâm thực</w:t>
      </w:r>
      <w:r w:rsidRPr="004211FE">
        <w:rPr>
          <w:rFonts w:asciiTheme="majorHAnsi" w:hAnsiTheme="majorHAnsi" w:cstheme="majorHAnsi"/>
          <w:color w:val="252525"/>
          <w:sz w:val="26"/>
          <w:szCs w:val="26"/>
        </w:rPr>
        <w:t> là làm hủy hoại dần dần lớp đất đá phủ trên mặt đất do các tác nhân: </w:t>
      </w:r>
      <w:r w:rsidRPr="004211FE">
        <w:rPr>
          <w:rStyle w:val="Emphasis"/>
          <w:rFonts w:asciiTheme="majorHAnsi" w:eastAsiaTheme="majorEastAsia" w:hAnsiTheme="majorHAnsi" w:cstheme="majorHAnsi"/>
          <w:color w:val="252525"/>
          <w:sz w:val="26"/>
          <w:szCs w:val="26"/>
          <w:u w:val="single"/>
        </w:rPr>
        <w:t>gió, sóng biển, bằng tan, nước chảy,...</w:t>
      </w:r>
      <w:r w:rsidRPr="004211FE">
        <w:rPr>
          <w:rFonts w:asciiTheme="majorHAnsi" w:hAnsiTheme="majorHAnsi" w:cstheme="majorHAnsi"/>
          <w:color w:val="252525"/>
          <w:sz w:val="26"/>
          <w:szCs w:val="26"/>
        </w:rPr>
        <w:t> (Địa lí)</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Fonts w:asciiTheme="majorHAnsi" w:hAnsiTheme="majorHAnsi" w:cstheme="majorHAnsi"/>
          <w:color w:val="252525"/>
          <w:sz w:val="26"/>
          <w:szCs w:val="26"/>
        </w:rPr>
        <w:t>- </w:t>
      </w:r>
      <w:r w:rsidRPr="004211FE">
        <w:rPr>
          <w:rStyle w:val="Emphasis"/>
          <w:rFonts w:asciiTheme="majorHAnsi" w:eastAsiaTheme="majorEastAsia" w:hAnsiTheme="majorHAnsi" w:cstheme="majorHAnsi"/>
          <w:color w:val="252525"/>
          <w:sz w:val="26"/>
          <w:szCs w:val="26"/>
          <w:u w:val="single"/>
        </w:rPr>
        <w:t>Hiện tượng hoá học</w:t>
      </w:r>
      <w:r w:rsidRPr="004211FE">
        <w:rPr>
          <w:rFonts w:asciiTheme="majorHAnsi" w:hAnsiTheme="majorHAnsi" w:cstheme="majorHAnsi"/>
          <w:color w:val="252525"/>
          <w:sz w:val="26"/>
          <w:szCs w:val="26"/>
        </w:rPr>
        <w:t> là hiện tượng trong đó có sinh ra chất mới. (Hoá học).</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Fonts w:asciiTheme="majorHAnsi" w:hAnsiTheme="majorHAnsi" w:cstheme="majorHAnsi"/>
          <w:color w:val="252525"/>
          <w:sz w:val="26"/>
          <w:szCs w:val="26"/>
        </w:rPr>
        <w:t>- </w:t>
      </w:r>
      <w:r w:rsidRPr="004211FE">
        <w:rPr>
          <w:rStyle w:val="Emphasis"/>
          <w:rFonts w:asciiTheme="majorHAnsi" w:eastAsiaTheme="majorEastAsia" w:hAnsiTheme="majorHAnsi" w:cstheme="majorHAnsi"/>
          <w:color w:val="252525"/>
          <w:sz w:val="26"/>
          <w:szCs w:val="26"/>
          <w:u w:val="single"/>
        </w:rPr>
        <w:t>Trường từ vựng</w:t>
      </w:r>
      <w:r w:rsidRPr="004211FE">
        <w:rPr>
          <w:rFonts w:asciiTheme="majorHAnsi" w:hAnsiTheme="majorHAnsi" w:cstheme="majorHAnsi"/>
          <w:color w:val="252525"/>
          <w:sz w:val="26"/>
          <w:szCs w:val="26"/>
        </w:rPr>
        <w:t> là tập hợp tất cả các từ có ít nhất một nét chung về nghĩa (Ngữ văn)</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Fonts w:asciiTheme="majorHAnsi" w:hAnsiTheme="majorHAnsi" w:cstheme="majorHAnsi"/>
          <w:color w:val="252525"/>
          <w:sz w:val="26"/>
          <w:szCs w:val="26"/>
        </w:rPr>
        <w:t>- </w:t>
      </w:r>
      <w:r w:rsidRPr="004211FE">
        <w:rPr>
          <w:rStyle w:val="Emphasis"/>
          <w:rFonts w:asciiTheme="majorHAnsi" w:eastAsiaTheme="majorEastAsia" w:hAnsiTheme="majorHAnsi" w:cstheme="majorHAnsi"/>
          <w:color w:val="252525"/>
          <w:sz w:val="26"/>
          <w:szCs w:val="26"/>
          <w:u w:val="single"/>
        </w:rPr>
        <w:t>Di chỉ</w:t>
      </w:r>
      <w:r w:rsidRPr="004211FE">
        <w:rPr>
          <w:rFonts w:asciiTheme="majorHAnsi" w:hAnsiTheme="majorHAnsi" w:cstheme="majorHAnsi"/>
          <w:color w:val="252525"/>
          <w:sz w:val="26"/>
          <w:szCs w:val="26"/>
        </w:rPr>
        <w:t> là nơi có dấu vết cư trú và sinh sống của người xưa. (Lịch sử).</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Fonts w:asciiTheme="majorHAnsi" w:hAnsiTheme="majorHAnsi" w:cstheme="majorHAnsi"/>
          <w:color w:val="252525"/>
          <w:sz w:val="26"/>
          <w:szCs w:val="26"/>
        </w:rPr>
        <w:t>- </w:t>
      </w:r>
      <w:r w:rsidRPr="004211FE">
        <w:rPr>
          <w:rStyle w:val="Emphasis"/>
          <w:rFonts w:asciiTheme="majorHAnsi" w:eastAsiaTheme="majorEastAsia" w:hAnsiTheme="majorHAnsi" w:cstheme="majorHAnsi"/>
          <w:color w:val="252525"/>
          <w:sz w:val="26"/>
          <w:szCs w:val="26"/>
          <w:u w:val="single"/>
        </w:rPr>
        <w:t>Thụ phấn</w:t>
      </w:r>
      <w:r w:rsidRPr="004211FE">
        <w:rPr>
          <w:rFonts w:asciiTheme="majorHAnsi" w:hAnsiTheme="majorHAnsi" w:cstheme="majorHAnsi"/>
          <w:color w:val="252525"/>
          <w:sz w:val="26"/>
          <w:szCs w:val="26"/>
        </w:rPr>
        <w:t> là hiện tượng hạt phấn tiếp xúc với đầu nhụy. (Sinh học)</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Fonts w:asciiTheme="majorHAnsi" w:hAnsiTheme="majorHAnsi" w:cstheme="majorHAnsi"/>
          <w:color w:val="252525"/>
          <w:sz w:val="26"/>
          <w:szCs w:val="26"/>
        </w:rPr>
        <w:t>- </w:t>
      </w:r>
      <w:r w:rsidRPr="004211FE">
        <w:rPr>
          <w:rStyle w:val="Emphasis"/>
          <w:rFonts w:asciiTheme="majorHAnsi" w:eastAsiaTheme="majorEastAsia" w:hAnsiTheme="majorHAnsi" w:cstheme="majorHAnsi"/>
          <w:color w:val="252525"/>
          <w:sz w:val="26"/>
          <w:szCs w:val="26"/>
          <w:u w:val="single"/>
        </w:rPr>
        <w:t>Lưu lượng</w:t>
      </w:r>
      <w:r w:rsidRPr="004211FE">
        <w:rPr>
          <w:rFonts w:asciiTheme="majorHAnsi" w:hAnsiTheme="majorHAnsi" w:cstheme="majorHAnsi"/>
          <w:color w:val="252525"/>
          <w:sz w:val="26"/>
          <w:szCs w:val="26"/>
        </w:rPr>
        <w:t> là lượng nước chảy qua mặt cắt ngang lòng sông ở một điểm nào đó, trong một giây đồng hồ. Đơn vị đo: m/s (Địa lí)</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Fonts w:asciiTheme="majorHAnsi" w:hAnsiTheme="majorHAnsi" w:cstheme="majorHAnsi"/>
          <w:color w:val="252525"/>
          <w:sz w:val="26"/>
          <w:szCs w:val="26"/>
        </w:rPr>
        <w:t>- </w:t>
      </w:r>
      <w:r w:rsidRPr="004211FE">
        <w:rPr>
          <w:rStyle w:val="Emphasis"/>
          <w:rFonts w:asciiTheme="majorHAnsi" w:eastAsiaTheme="majorEastAsia" w:hAnsiTheme="majorHAnsi" w:cstheme="majorHAnsi"/>
          <w:color w:val="252525"/>
          <w:sz w:val="26"/>
          <w:szCs w:val="26"/>
          <w:u w:val="single"/>
        </w:rPr>
        <w:t>Trọng lực</w:t>
      </w:r>
      <w:r w:rsidRPr="004211FE">
        <w:rPr>
          <w:rFonts w:asciiTheme="majorHAnsi" w:hAnsiTheme="majorHAnsi" w:cstheme="majorHAnsi"/>
          <w:color w:val="252525"/>
          <w:sz w:val="26"/>
          <w:szCs w:val="26"/>
        </w:rPr>
        <w:t> là lực hút của Trái Đất. (Vật lí). </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Fonts w:asciiTheme="majorHAnsi" w:hAnsiTheme="majorHAnsi" w:cstheme="majorHAnsi"/>
          <w:color w:val="252525"/>
          <w:sz w:val="26"/>
          <w:szCs w:val="26"/>
        </w:rPr>
        <w:t>- </w:t>
      </w:r>
      <w:r w:rsidRPr="004211FE">
        <w:rPr>
          <w:rStyle w:val="Emphasis"/>
          <w:rFonts w:asciiTheme="majorHAnsi" w:eastAsiaTheme="majorEastAsia" w:hAnsiTheme="majorHAnsi" w:cstheme="majorHAnsi"/>
          <w:color w:val="252525"/>
          <w:sz w:val="26"/>
          <w:szCs w:val="26"/>
          <w:u w:val="single"/>
        </w:rPr>
        <w:t>Khí áp</w:t>
      </w:r>
      <w:r w:rsidRPr="004211FE">
        <w:rPr>
          <w:rFonts w:asciiTheme="majorHAnsi" w:hAnsiTheme="majorHAnsi" w:cstheme="majorHAnsi"/>
          <w:color w:val="252525"/>
          <w:sz w:val="26"/>
          <w:szCs w:val="26"/>
        </w:rPr>
        <w:t> là sức ép của khí quyển lên bề mặt Trái Đất. (Địa lý)</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Fonts w:asciiTheme="majorHAnsi" w:hAnsiTheme="majorHAnsi" w:cstheme="majorHAnsi"/>
          <w:color w:val="252525"/>
          <w:sz w:val="26"/>
          <w:szCs w:val="26"/>
        </w:rPr>
        <w:t>- </w:t>
      </w:r>
      <w:r w:rsidRPr="004211FE">
        <w:rPr>
          <w:rStyle w:val="Emphasis"/>
          <w:rFonts w:asciiTheme="majorHAnsi" w:eastAsiaTheme="majorEastAsia" w:hAnsiTheme="majorHAnsi" w:cstheme="majorHAnsi"/>
          <w:color w:val="252525"/>
          <w:sz w:val="26"/>
          <w:szCs w:val="26"/>
          <w:u w:val="single"/>
        </w:rPr>
        <w:t>Đơn chất</w:t>
      </w:r>
      <w:r w:rsidRPr="004211FE">
        <w:rPr>
          <w:rFonts w:asciiTheme="majorHAnsi" w:hAnsiTheme="majorHAnsi" w:cstheme="majorHAnsi"/>
          <w:color w:val="252525"/>
          <w:sz w:val="26"/>
          <w:szCs w:val="26"/>
        </w:rPr>
        <w:t> là những chất do một nguyên tố hoá học cấu tạo nên. (Hoá học)</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Fonts w:asciiTheme="majorHAnsi" w:hAnsiTheme="majorHAnsi" w:cstheme="majorHAnsi"/>
          <w:color w:val="252525"/>
          <w:sz w:val="26"/>
          <w:szCs w:val="26"/>
        </w:rPr>
        <w:t>- </w:t>
      </w:r>
      <w:r w:rsidRPr="004211FE">
        <w:rPr>
          <w:rStyle w:val="Emphasis"/>
          <w:rFonts w:asciiTheme="majorHAnsi" w:eastAsiaTheme="majorEastAsia" w:hAnsiTheme="majorHAnsi" w:cstheme="majorHAnsi"/>
          <w:color w:val="252525"/>
          <w:sz w:val="26"/>
          <w:szCs w:val="26"/>
          <w:u w:val="single"/>
        </w:rPr>
        <w:t>Thị tộc phụ hệ</w:t>
      </w:r>
      <w:r w:rsidRPr="004211FE">
        <w:rPr>
          <w:rFonts w:asciiTheme="majorHAnsi" w:hAnsiTheme="majorHAnsi" w:cstheme="majorHAnsi"/>
          <w:color w:val="252525"/>
          <w:sz w:val="26"/>
          <w:szCs w:val="26"/>
        </w:rPr>
        <w:t> là thị tộc theo dòng họ người cha, trong đó nam có quyền hơn nữ. (Lịch sử)</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Fonts w:asciiTheme="majorHAnsi" w:hAnsiTheme="majorHAnsi" w:cstheme="majorHAnsi"/>
          <w:color w:val="252525"/>
          <w:sz w:val="26"/>
          <w:szCs w:val="26"/>
        </w:rPr>
        <w:t>- </w:t>
      </w:r>
      <w:r w:rsidRPr="004211FE">
        <w:rPr>
          <w:rStyle w:val="Emphasis"/>
          <w:rFonts w:asciiTheme="majorHAnsi" w:eastAsiaTheme="majorEastAsia" w:hAnsiTheme="majorHAnsi" w:cstheme="majorHAnsi"/>
          <w:color w:val="252525"/>
          <w:sz w:val="26"/>
          <w:szCs w:val="26"/>
          <w:u w:val="single"/>
        </w:rPr>
        <w:t>Đường trung trực</w:t>
      </w:r>
      <w:r w:rsidRPr="004211FE">
        <w:rPr>
          <w:rFonts w:asciiTheme="majorHAnsi" w:hAnsiTheme="majorHAnsi" w:cstheme="majorHAnsi"/>
          <w:color w:val="252525"/>
          <w:sz w:val="26"/>
          <w:szCs w:val="26"/>
        </w:rPr>
        <w:t> là đường thẳng vuông góc với một đoạn thẳng tại điểm giữa của đoạn ấy. (Toán học).</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Style w:val="marker"/>
          <w:rFonts w:asciiTheme="majorHAnsi" w:eastAsiaTheme="majorEastAsia" w:hAnsiTheme="majorHAnsi" w:cstheme="majorHAnsi"/>
          <w:b/>
          <w:bCs/>
          <w:color w:val="000080"/>
          <w:sz w:val="26"/>
          <w:szCs w:val="26"/>
        </w:rPr>
        <w:t>2 - Trang 90 SGK</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Fonts w:asciiTheme="majorHAnsi" w:hAnsiTheme="majorHAnsi" w:cstheme="majorHAnsi"/>
          <w:color w:val="252525"/>
          <w:sz w:val="26"/>
          <w:szCs w:val="26"/>
        </w:rPr>
        <w:t>[....] Trong đoạn trích này, điểm tựa có được dùng như một thuật ngữ vật lí hay không? Ở đây có ý nghĩa gì?</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Style w:val="Strong"/>
          <w:rFonts w:asciiTheme="majorHAnsi" w:eastAsiaTheme="majorEastAsia" w:hAnsiTheme="majorHAnsi" w:cstheme="majorHAnsi"/>
          <w:color w:val="252525"/>
          <w:sz w:val="26"/>
          <w:szCs w:val="26"/>
        </w:rPr>
        <w:t>Trả lời</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Style w:val="Emphasis"/>
          <w:rFonts w:asciiTheme="majorHAnsi" w:eastAsiaTheme="majorEastAsia" w:hAnsiTheme="majorHAnsi" w:cstheme="majorHAnsi"/>
          <w:color w:val="252525"/>
          <w:sz w:val="26"/>
          <w:szCs w:val="26"/>
          <w:u w:val="single"/>
        </w:rPr>
        <w:t>Điểm tựa</w:t>
      </w:r>
      <w:r w:rsidRPr="004211FE">
        <w:rPr>
          <w:rFonts w:asciiTheme="majorHAnsi" w:hAnsiTheme="majorHAnsi" w:cstheme="majorHAnsi"/>
          <w:color w:val="252525"/>
          <w:sz w:val="26"/>
          <w:szCs w:val="26"/>
        </w:rPr>
        <w:t> là một thuật ngữ vật lí, có nghĩa là điểm cố định của một đòn bẩy, thông qua đó lực tác động được truyền tới lực cản. Nhưng trong đoạn trích này nó không được dùng như một thuật ngữ. Ở đây, </w:t>
      </w:r>
      <w:r w:rsidRPr="004211FE">
        <w:rPr>
          <w:rStyle w:val="Emphasis"/>
          <w:rFonts w:asciiTheme="majorHAnsi" w:eastAsiaTheme="majorEastAsia" w:hAnsiTheme="majorHAnsi" w:cstheme="majorHAnsi"/>
          <w:color w:val="252525"/>
          <w:sz w:val="26"/>
          <w:szCs w:val="26"/>
          <w:u w:val="single"/>
        </w:rPr>
        <w:t>điểm tựa</w:t>
      </w:r>
      <w:r w:rsidRPr="004211FE">
        <w:rPr>
          <w:rFonts w:asciiTheme="majorHAnsi" w:hAnsiTheme="majorHAnsi" w:cstheme="majorHAnsi"/>
          <w:color w:val="252525"/>
          <w:sz w:val="26"/>
          <w:szCs w:val="26"/>
        </w:rPr>
        <w:t> chỉ nơi làm chỗ dựa chính (ví như điểm tựa của đòn bẩy). </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Style w:val="marker"/>
          <w:rFonts w:asciiTheme="majorHAnsi" w:eastAsiaTheme="majorEastAsia" w:hAnsiTheme="majorHAnsi" w:cstheme="majorHAnsi"/>
          <w:b/>
          <w:bCs/>
          <w:color w:val="000080"/>
          <w:sz w:val="26"/>
          <w:szCs w:val="26"/>
        </w:rPr>
        <w:t>3 - Trang 90 SGK</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Fonts w:asciiTheme="majorHAnsi" w:hAnsiTheme="majorHAnsi" w:cstheme="majorHAnsi"/>
          <w:color w:val="252525"/>
          <w:sz w:val="26"/>
          <w:szCs w:val="26"/>
        </w:rPr>
        <w:t>[...]Cho biết hai câu sau đây, trường hợp nào </w:t>
      </w:r>
      <w:r w:rsidRPr="004211FE">
        <w:rPr>
          <w:rStyle w:val="Emphasis"/>
          <w:rFonts w:asciiTheme="majorHAnsi" w:eastAsiaTheme="majorEastAsia" w:hAnsiTheme="majorHAnsi" w:cstheme="majorHAnsi"/>
          <w:color w:val="252525"/>
          <w:sz w:val="26"/>
          <w:szCs w:val="26"/>
          <w:u w:val="single"/>
        </w:rPr>
        <w:t>hỗn hợp</w:t>
      </w:r>
      <w:r w:rsidRPr="004211FE">
        <w:rPr>
          <w:rFonts w:asciiTheme="majorHAnsi" w:hAnsiTheme="majorHAnsi" w:cstheme="majorHAnsi"/>
          <w:color w:val="252525"/>
          <w:sz w:val="26"/>
          <w:szCs w:val="26"/>
        </w:rPr>
        <w:t> được dùng như một thuật ngữ, trường hợp nào hỗn hợp được dùng như một từ ngữ thông thường. [...]</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Style w:val="Strong"/>
          <w:rFonts w:asciiTheme="majorHAnsi" w:eastAsiaTheme="majorEastAsia" w:hAnsiTheme="majorHAnsi" w:cstheme="majorHAnsi"/>
          <w:color w:val="252525"/>
          <w:sz w:val="26"/>
          <w:szCs w:val="26"/>
        </w:rPr>
        <w:t>Trả lời</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Fonts w:asciiTheme="majorHAnsi" w:hAnsiTheme="majorHAnsi" w:cstheme="majorHAnsi"/>
          <w:color w:val="252525"/>
          <w:sz w:val="26"/>
          <w:szCs w:val="26"/>
        </w:rPr>
        <w:t>Trong trường hợp (a - </w:t>
      </w:r>
      <w:r w:rsidRPr="004211FE">
        <w:rPr>
          <w:rStyle w:val="Emphasis"/>
          <w:rFonts w:asciiTheme="majorHAnsi" w:eastAsiaTheme="majorEastAsia" w:hAnsiTheme="majorHAnsi" w:cstheme="majorHAnsi"/>
          <w:color w:val="252525"/>
          <w:sz w:val="26"/>
          <w:szCs w:val="26"/>
        </w:rPr>
        <w:t>Nước tự nhiên ở sông, hồ, ao, biển... Là một hỗn hợp</w:t>
      </w:r>
      <w:r w:rsidRPr="004211FE">
        <w:rPr>
          <w:rFonts w:asciiTheme="majorHAnsi" w:hAnsiTheme="majorHAnsi" w:cstheme="majorHAnsi"/>
          <w:color w:val="252525"/>
          <w:sz w:val="26"/>
          <w:szCs w:val="26"/>
        </w:rPr>
        <w:t>), từ </w:t>
      </w:r>
      <w:r w:rsidRPr="004211FE">
        <w:rPr>
          <w:rStyle w:val="Emphasis"/>
          <w:rFonts w:asciiTheme="majorHAnsi" w:eastAsiaTheme="majorEastAsia" w:hAnsiTheme="majorHAnsi" w:cstheme="majorHAnsi"/>
          <w:color w:val="252525"/>
          <w:sz w:val="26"/>
          <w:szCs w:val="26"/>
          <w:u w:val="single"/>
        </w:rPr>
        <w:t>hỗn hợp</w:t>
      </w:r>
      <w:r w:rsidRPr="004211FE">
        <w:rPr>
          <w:rFonts w:asciiTheme="majorHAnsi" w:hAnsiTheme="majorHAnsi" w:cstheme="majorHAnsi"/>
          <w:color w:val="252525"/>
          <w:sz w:val="26"/>
          <w:szCs w:val="26"/>
        </w:rPr>
        <w:t> dùng như một thật ngữ, còn trong trường hợp (</w:t>
      </w:r>
      <w:r w:rsidRPr="004211FE">
        <w:rPr>
          <w:rStyle w:val="Emphasis"/>
          <w:rFonts w:asciiTheme="majorHAnsi" w:eastAsiaTheme="majorEastAsia" w:hAnsiTheme="majorHAnsi" w:cstheme="majorHAnsi"/>
          <w:color w:val="252525"/>
          <w:sz w:val="26"/>
          <w:szCs w:val="26"/>
        </w:rPr>
        <w:t>b - Đó là một chương trình biểu diễn hỗn hợp nhiều tiết mục.</w:t>
      </w:r>
      <w:r w:rsidRPr="004211FE">
        <w:rPr>
          <w:rFonts w:asciiTheme="majorHAnsi" w:hAnsiTheme="majorHAnsi" w:cstheme="majorHAnsi"/>
          <w:color w:val="252525"/>
          <w:sz w:val="26"/>
          <w:szCs w:val="26"/>
        </w:rPr>
        <w:t>), từ </w:t>
      </w:r>
      <w:r w:rsidRPr="004211FE">
        <w:rPr>
          <w:rStyle w:val="Emphasis"/>
          <w:rFonts w:asciiTheme="majorHAnsi" w:eastAsiaTheme="majorEastAsia" w:hAnsiTheme="majorHAnsi" w:cstheme="majorHAnsi"/>
          <w:color w:val="252525"/>
          <w:sz w:val="26"/>
          <w:szCs w:val="26"/>
          <w:u w:val="single"/>
        </w:rPr>
        <w:t>hỗn hợp</w:t>
      </w:r>
      <w:r w:rsidRPr="004211FE">
        <w:rPr>
          <w:rFonts w:asciiTheme="majorHAnsi" w:hAnsiTheme="majorHAnsi" w:cstheme="majorHAnsi"/>
          <w:color w:val="252525"/>
          <w:sz w:val="26"/>
          <w:szCs w:val="26"/>
        </w:rPr>
        <w:t> được dùng như một từ thông thường.</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Style w:val="marker"/>
          <w:rFonts w:asciiTheme="majorHAnsi" w:eastAsiaTheme="majorEastAsia" w:hAnsiTheme="majorHAnsi" w:cstheme="majorHAnsi"/>
          <w:b/>
          <w:bCs/>
          <w:color w:val="000080"/>
          <w:sz w:val="26"/>
          <w:szCs w:val="26"/>
        </w:rPr>
        <w:t>4 - Trang 90 SGK</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Fonts w:asciiTheme="majorHAnsi" w:hAnsiTheme="majorHAnsi" w:cstheme="majorHAnsi"/>
          <w:color w:val="252525"/>
          <w:sz w:val="26"/>
          <w:szCs w:val="26"/>
        </w:rPr>
        <w:t>[...] Căn cứ vào cách xác định của sinh học, hãy định nghĩa thuật ngữ </w:t>
      </w:r>
      <w:r w:rsidRPr="004211FE">
        <w:rPr>
          <w:rStyle w:val="Emphasis"/>
          <w:rFonts w:asciiTheme="majorHAnsi" w:eastAsiaTheme="majorEastAsia" w:hAnsiTheme="majorHAnsi" w:cstheme="majorHAnsi"/>
          <w:color w:val="252525"/>
          <w:sz w:val="26"/>
          <w:szCs w:val="26"/>
          <w:u w:val="single"/>
        </w:rPr>
        <w:t>cá</w:t>
      </w:r>
      <w:r w:rsidRPr="004211FE">
        <w:rPr>
          <w:rFonts w:asciiTheme="majorHAnsi" w:hAnsiTheme="majorHAnsi" w:cstheme="majorHAnsi"/>
          <w:color w:val="252525"/>
          <w:sz w:val="26"/>
          <w:szCs w:val="26"/>
        </w:rPr>
        <w:t>. Có gì khác nhau giữa nghĩa của thuật ngữ này với nghĩa của từ </w:t>
      </w:r>
      <w:r w:rsidRPr="004211FE">
        <w:rPr>
          <w:rStyle w:val="Emphasis"/>
          <w:rFonts w:asciiTheme="majorHAnsi" w:eastAsiaTheme="majorEastAsia" w:hAnsiTheme="majorHAnsi" w:cstheme="majorHAnsi"/>
          <w:color w:val="252525"/>
          <w:sz w:val="26"/>
          <w:szCs w:val="26"/>
          <w:u w:val="single"/>
        </w:rPr>
        <w:t>cá</w:t>
      </w:r>
      <w:r w:rsidRPr="004211FE">
        <w:rPr>
          <w:rFonts w:asciiTheme="majorHAnsi" w:hAnsiTheme="majorHAnsi" w:cstheme="majorHAnsi"/>
          <w:color w:val="252525"/>
          <w:sz w:val="26"/>
          <w:szCs w:val="26"/>
        </w:rPr>
        <w:t> theo cách hiểu thông thường của người Việt.</w:t>
      </w:r>
    </w:p>
    <w:p w:rsidR="004211FE" w:rsidRDefault="004211FE" w:rsidP="004211FE">
      <w:pPr>
        <w:pStyle w:val="NormalWeb"/>
        <w:shd w:val="clear" w:color="auto" w:fill="FFFFFF"/>
        <w:spacing w:beforeAutospacing="0" w:after="0" w:afterAutospacing="0" w:line="276" w:lineRule="auto"/>
        <w:rPr>
          <w:rStyle w:val="Strong"/>
          <w:rFonts w:asciiTheme="majorHAnsi" w:eastAsiaTheme="majorEastAsia" w:hAnsiTheme="majorHAnsi" w:cstheme="majorHAnsi"/>
          <w:color w:val="252525"/>
          <w:sz w:val="26"/>
          <w:szCs w:val="26"/>
        </w:rPr>
      </w:pPr>
      <w:r w:rsidRPr="004211FE">
        <w:rPr>
          <w:rStyle w:val="Strong"/>
          <w:rFonts w:asciiTheme="majorHAnsi" w:eastAsiaTheme="majorEastAsia" w:hAnsiTheme="majorHAnsi" w:cstheme="majorHAnsi"/>
          <w:color w:val="252525"/>
          <w:sz w:val="26"/>
          <w:szCs w:val="26"/>
        </w:rPr>
        <w:t>Trả lời</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Fonts w:asciiTheme="majorHAnsi" w:hAnsiTheme="majorHAnsi" w:cstheme="majorHAnsi"/>
          <w:color w:val="252525"/>
          <w:sz w:val="26"/>
          <w:szCs w:val="26"/>
        </w:rPr>
        <w:t>Định nghĩa từ cá của sinh học: động vật có xương sống, ở dưới nước, bơi bằng vây, thở bằng mang. Theo cách hiểu thông thường của người Việt (thể hiện qua cách gọi cá voi, cá heo), cá không nhất thiết phải thở bằng mang. </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Style w:val="marker"/>
          <w:rFonts w:asciiTheme="majorHAnsi" w:eastAsiaTheme="majorEastAsia" w:hAnsiTheme="majorHAnsi" w:cstheme="majorHAnsi"/>
          <w:b/>
          <w:bCs/>
          <w:color w:val="000080"/>
          <w:sz w:val="26"/>
          <w:szCs w:val="26"/>
        </w:rPr>
        <w:t>5 - Trang 90 SGK</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Fonts w:asciiTheme="majorHAnsi" w:hAnsiTheme="majorHAnsi" w:cstheme="majorHAnsi"/>
          <w:color w:val="252525"/>
          <w:sz w:val="26"/>
          <w:szCs w:val="26"/>
        </w:rPr>
        <w:t>[...] Hiện tượng đồng âm này có vi phạm nguyên tắc một thuật ngữ - một khái niệm đã nêu ở phần Ghi nhớ không? Vì sao?</w:t>
      </w:r>
      <w:bookmarkStart w:id="4" w:name="_GoBack"/>
      <w:bookmarkEnd w:id="4"/>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Style w:val="Strong"/>
          <w:rFonts w:asciiTheme="majorHAnsi" w:eastAsiaTheme="majorEastAsia" w:hAnsiTheme="majorHAnsi" w:cstheme="majorHAnsi"/>
          <w:color w:val="252525"/>
          <w:sz w:val="26"/>
          <w:szCs w:val="26"/>
        </w:rPr>
        <w:t>Trả lời</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Fonts w:asciiTheme="majorHAnsi" w:hAnsiTheme="majorHAnsi" w:cstheme="majorHAnsi"/>
          <w:color w:val="252525"/>
          <w:sz w:val="26"/>
          <w:szCs w:val="26"/>
        </w:rPr>
        <w:t>Hiện tượng đồng âm giữa thuật ngữ </w:t>
      </w:r>
      <w:r w:rsidRPr="004211FE">
        <w:rPr>
          <w:rStyle w:val="Emphasis"/>
          <w:rFonts w:asciiTheme="majorHAnsi" w:eastAsiaTheme="majorEastAsia" w:hAnsiTheme="majorHAnsi" w:cstheme="majorHAnsi"/>
          <w:color w:val="252525"/>
          <w:sz w:val="26"/>
          <w:szCs w:val="26"/>
          <w:u w:val="single"/>
        </w:rPr>
        <w:t>thị trường</w:t>
      </w:r>
      <w:r w:rsidRPr="004211FE">
        <w:rPr>
          <w:rFonts w:asciiTheme="majorHAnsi" w:hAnsiTheme="majorHAnsi" w:cstheme="majorHAnsi"/>
          <w:color w:val="252525"/>
          <w:sz w:val="26"/>
          <w:szCs w:val="26"/>
        </w:rPr>
        <w:t> của kinh tế học và thuật ngữ </w:t>
      </w:r>
      <w:r w:rsidRPr="004211FE">
        <w:rPr>
          <w:rStyle w:val="Emphasis"/>
          <w:rFonts w:asciiTheme="majorHAnsi" w:eastAsiaTheme="majorEastAsia" w:hAnsiTheme="majorHAnsi" w:cstheme="majorHAnsi"/>
          <w:color w:val="252525"/>
          <w:sz w:val="26"/>
          <w:szCs w:val="26"/>
          <w:u w:val="single"/>
        </w:rPr>
        <w:t>thị trường</w:t>
      </w:r>
      <w:r w:rsidRPr="004211FE">
        <w:rPr>
          <w:rFonts w:asciiTheme="majorHAnsi" w:hAnsiTheme="majorHAnsi" w:cstheme="majorHAnsi"/>
          <w:color w:val="252525"/>
          <w:sz w:val="26"/>
          <w:szCs w:val="26"/>
        </w:rPr>
        <w:t> của quang học không vi phạm nguyên tắc một thuật ngữ - một khái niệm, vì hai thuật ngữ này được dùng trong hai lĩnh vực khoa học riêng biệt, chứ không phải trong cùng một lĩnh vực. </w:t>
      </w:r>
    </w:p>
    <w:p w:rsidR="004211FE" w:rsidRPr="004211FE" w:rsidRDefault="004211FE" w:rsidP="004211FE">
      <w:pPr>
        <w:pStyle w:val="Heading2"/>
        <w:shd w:val="clear" w:color="auto" w:fill="FFFFFF"/>
        <w:spacing w:before="0" w:line="276" w:lineRule="auto"/>
        <w:rPr>
          <w:rFonts w:cstheme="majorHAnsi"/>
          <w:caps/>
          <w:color w:val="33BE6C"/>
          <w:sz w:val="26"/>
          <w:szCs w:val="26"/>
        </w:rPr>
      </w:pPr>
      <w:bookmarkStart w:id="5" w:name="_Toc11920475"/>
      <w:r w:rsidRPr="004211FE">
        <w:rPr>
          <w:rStyle w:val="anchor"/>
          <w:rFonts w:cstheme="majorHAnsi"/>
          <w:caps/>
          <w:color w:val="33BE6C"/>
          <w:sz w:val="26"/>
          <w:szCs w:val="26"/>
        </w:rPr>
        <w:t>GHI NHỚ</w:t>
      </w:r>
      <w:bookmarkEnd w:id="5"/>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Style w:val="Strong"/>
          <w:rFonts w:asciiTheme="majorHAnsi" w:eastAsiaTheme="majorEastAsia" w:hAnsiTheme="majorHAnsi" w:cstheme="majorHAnsi"/>
          <w:color w:val="252525"/>
          <w:sz w:val="26"/>
          <w:szCs w:val="26"/>
        </w:rPr>
        <w:t>Thuật ngữ là gì?</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Style w:val="Strong"/>
          <w:rFonts w:asciiTheme="majorHAnsi" w:eastAsiaTheme="majorEastAsia" w:hAnsiTheme="majorHAnsi" w:cstheme="majorHAnsi"/>
          <w:i/>
          <w:iCs/>
          <w:color w:val="252525"/>
          <w:sz w:val="26"/>
          <w:szCs w:val="26"/>
        </w:rPr>
        <w:t>Thuật ngữ là những từ ngữ biểu thị khái niệm khoa học, công nghệ</w:t>
      </w:r>
      <w:r w:rsidRPr="004211FE">
        <w:rPr>
          <w:rFonts w:asciiTheme="majorHAnsi" w:hAnsiTheme="majorHAnsi" w:cstheme="majorHAnsi"/>
          <w:color w:val="252525"/>
          <w:sz w:val="26"/>
          <w:szCs w:val="26"/>
        </w:rPr>
        <w:t>, thường được dùng trong các văn bản khoa học, công nghệ</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Style w:val="Strong"/>
          <w:rFonts w:asciiTheme="majorHAnsi" w:eastAsiaTheme="majorEastAsia" w:hAnsiTheme="majorHAnsi" w:cstheme="majorHAnsi"/>
          <w:color w:val="252525"/>
          <w:sz w:val="26"/>
          <w:szCs w:val="26"/>
        </w:rPr>
        <w:t>Đặc điểm và nguyên tắc của thuật ngữ</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Fonts w:asciiTheme="majorHAnsi" w:hAnsiTheme="majorHAnsi" w:cstheme="majorHAnsi"/>
          <w:color w:val="252525"/>
          <w:sz w:val="26"/>
          <w:szCs w:val="26"/>
        </w:rPr>
        <w:t>• Về nguyên tắc, trong một lĩnh vực khoa học, công nghệ nhất định, mỗi thuật ngữ chỉ biểu thị một khái niệm, và ngược lại, mỗi khái niệm chỉ được biểu thị bằng một thuật ngữ</w:t>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Fonts w:asciiTheme="majorHAnsi" w:hAnsiTheme="majorHAnsi" w:cstheme="majorHAnsi"/>
          <w:color w:val="252525"/>
          <w:sz w:val="26"/>
          <w:szCs w:val="26"/>
        </w:rPr>
        <w:t>• Thuật ngữ không có tính biểu cảm.</w:t>
      </w:r>
    </w:p>
    <w:p w:rsidR="004211FE" w:rsidRPr="004211FE" w:rsidRDefault="004211FE" w:rsidP="004211FE">
      <w:pPr>
        <w:pStyle w:val="NormalWeb"/>
        <w:shd w:val="clear" w:color="auto" w:fill="FFFFFF"/>
        <w:spacing w:beforeAutospacing="0" w:after="0" w:afterAutospacing="0" w:line="276" w:lineRule="auto"/>
        <w:jc w:val="center"/>
        <w:rPr>
          <w:rFonts w:asciiTheme="majorHAnsi" w:hAnsiTheme="majorHAnsi" w:cstheme="majorHAnsi"/>
          <w:color w:val="252525"/>
          <w:sz w:val="26"/>
          <w:szCs w:val="26"/>
        </w:rPr>
      </w:pPr>
      <w:r w:rsidRPr="004211FE">
        <w:rPr>
          <w:rFonts w:asciiTheme="majorHAnsi" w:hAnsiTheme="majorHAnsi" w:cstheme="majorHAnsi"/>
          <w:noProof/>
          <w:color w:val="252525"/>
          <w:sz w:val="26"/>
          <w:szCs w:val="26"/>
        </w:rPr>
        <w:drawing>
          <wp:inline distT="0" distB="0" distL="0" distR="0">
            <wp:extent cx="6096000" cy="3114675"/>
            <wp:effectExtent l="0" t="0" r="0" b="9525"/>
            <wp:docPr id="4" name="Picture 4" descr="Ghi nhớ bài thuật ng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hi nhớ bài thuật ngữ"/>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3114675"/>
                    </a:xfrm>
                    <a:prstGeom prst="rect">
                      <a:avLst/>
                    </a:prstGeom>
                    <a:noFill/>
                    <a:ln>
                      <a:noFill/>
                    </a:ln>
                  </pic:spPr>
                </pic:pic>
              </a:graphicData>
            </a:graphic>
          </wp:inline>
        </w:drawing>
      </w:r>
    </w:p>
    <w:p w:rsidR="004211FE" w:rsidRPr="004211FE" w:rsidRDefault="004211FE" w:rsidP="004211FE">
      <w:pPr>
        <w:pStyle w:val="NormalWeb"/>
        <w:shd w:val="clear" w:color="auto" w:fill="FFFFFF"/>
        <w:spacing w:beforeAutospacing="0" w:after="0" w:afterAutospacing="0" w:line="276" w:lineRule="auto"/>
        <w:rPr>
          <w:rFonts w:asciiTheme="majorHAnsi" w:hAnsiTheme="majorHAnsi" w:cstheme="majorHAnsi"/>
          <w:color w:val="252525"/>
          <w:sz w:val="26"/>
          <w:szCs w:val="26"/>
        </w:rPr>
      </w:pPr>
      <w:r w:rsidRPr="004211FE">
        <w:rPr>
          <w:rFonts w:asciiTheme="majorHAnsi" w:hAnsiTheme="majorHAnsi" w:cstheme="majorHAnsi"/>
          <w:color w:val="252525"/>
          <w:sz w:val="26"/>
          <w:szCs w:val="26"/>
        </w:rPr>
        <w:t>// Mong rằng nội dung của bài </w:t>
      </w:r>
      <w:r w:rsidRPr="004211FE">
        <w:rPr>
          <w:rStyle w:val="Strong"/>
          <w:rFonts w:asciiTheme="majorHAnsi" w:eastAsiaTheme="majorEastAsia" w:hAnsiTheme="majorHAnsi" w:cstheme="majorHAnsi"/>
          <w:color w:val="252525"/>
          <w:sz w:val="26"/>
          <w:szCs w:val="26"/>
          <w:u w:val="single"/>
        </w:rPr>
        <w:t>hướng dẫn soạn văn 9 bài thuật ngữ</w:t>
      </w:r>
      <w:r w:rsidRPr="004211FE">
        <w:rPr>
          <w:rFonts w:asciiTheme="majorHAnsi" w:hAnsiTheme="majorHAnsi" w:cstheme="majorHAnsi"/>
          <w:color w:val="252525"/>
          <w:sz w:val="26"/>
          <w:szCs w:val="26"/>
        </w:rPr>
        <w:t> này sẽ giúp các bạn ôn tập và nắm vững các kiến thức quan trọng của bài học và các tài liệu </w:t>
      </w:r>
      <w:hyperlink r:id="rId10" w:tooltip="soạn văn 9" w:history="1">
        <w:r w:rsidRPr="004211FE">
          <w:rPr>
            <w:rStyle w:val="Hyperlink"/>
            <w:rFonts w:asciiTheme="majorHAnsi" w:eastAsiaTheme="majorEastAsia" w:hAnsiTheme="majorHAnsi" w:cstheme="majorHAnsi"/>
            <w:color w:val="10A0B6"/>
            <w:sz w:val="26"/>
            <w:szCs w:val="26"/>
          </w:rPr>
          <w:t>soạn văn 9</w:t>
        </w:r>
      </w:hyperlink>
      <w:r w:rsidRPr="004211FE">
        <w:rPr>
          <w:rFonts w:asciiTheme="majorHAnsi" w:hAnsiTheme="majorHAnsi" w:cstheme="majorHAnsi"/>
          <w:color w:val="252525"/>
          <w:sz w:val="26"/>
          <w:szCs w:val="26"/>
        </w:rPr>
        <w:t> của Đọc Tài Liệu sẽ là người bạn đồng hành giúp các em học sinh học tốt môn Ngữ Văn.</w:t>
      </w:r>
    </w:p>
    <w:p w:rsidR="004211FE" w:rsidRPr="004A2E91" w:rsidRDefault="004211FE" w:rsidP="004211FE">
      <w:pPr>
        <w:rPr>
          <w:rFonts w:asciiTheme="majorHAnsi" w:hAnsiTheme="majorHAnsi" w:cstheme="majorHAnsi"/>
          <w:color w:val="252525"/>
          <w:sz w:val="28"/>
          <w:szCs w:val="28"/>
        </w:rPr>
      </w:pPr>
    </w:p>
    <w:p w:rsidR="005157A4" w:rsidRPr="00D76937" w:rsidRDefault="005157A4" w:rsidP="004A2E91">
      <w:pPr>
        <w:pStyle w:val="NormalWeb"/>
        <w:spacing w:beforeAutospacing="0" w:after="0" w:afterAutospacing="0" w:line="360" w:lineRule="auto"/>
        <w:jc w:val="both"/>
        <w:rPr>
          <w:rFonts w:asciiTheme="majorHAnsi" w:hAnsiTheme="majorHAnsi" w:cstheme="majorHAnsi"/>
          <w:color w:val="252525"/>
          <w:sz w:val="26"/>
          <w:szCs w:val="26"/>
        </w:rPr>
      </w:pPr>
    </w:p>
    <w:sectPr w:rsidR="005157A4" w:rsidRPr="00D76937" w:rsidSect="004211FE">
      <w:headerReference w:type="default" r:id="rId11"/>
      <w:footerReference w:type="default" r:id="rId12"/>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971" w:rsidRDefault="00FF1971" w:rsidP="00857CF1">
      <w:pPr>
        <w:spacing w:after="0" w:line="240" w:lineRule="auto"/>
      </w:pPr>
      <w:r>
        <w:separator/>
      </w:r>
    </w:p>
  </w:endnote>
  <w:endnote w:type="continuationSeparator" w:id="0">
    <w:p w:rsidR="00FF1971" w:rsidRDefault="00FF1971"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FF1971">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1670840817"/>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4A2E91">
                <w:rPr>
                  <w:b/>
                  <w:caps/>
                  <w:color w:val="FFFFFF" w:themeColor="background1"/>
                  <w:sz w:val="18"/>
                  <w:szCs w:val="18"/>
                </w:rPr>
                <w:t>Soạn bài Miêu tả trong văn bản tự sự</w:t>
              </w:r>
            </w:sdtContent>
          </w:sdt>
        </w:p>
      </w:tc>
      <w:tc>
        <w:tcPr>
          <w:tcW w:w="2500" w:type="pct"/>
          <w:shd w:val="clear" w:color="auto" w:fill="549E39" w:themeFill="accent1"/>
          <w:vAlign w:val="center"/>
        </w:tcPr>
        <w:sdt>
          <w:sdtPr>
            <w:rPr>
              <w:caps/>
              <w:color w:val="FFFFFF" w:themeColor="background1"/>
              <w:sz w:val="18"/>
              <w:szCs w:val="18"/>
            </w:rPr>
            <w:alias w:val="Author"/>
            <w:tag w:val=""/>
            <w:id w:val="-856194514"/>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971" w:rsidRDefault="00FF1971" w:rsidP="00857CF1">
      <w:pPr>
        <w:spacing w:after="0" w:line="240" w:lineRule="auto"/>
      </w:pPr>
      <w:r>
        <w:separator/>
      </w:r>
    </w:p>
  </w:footnote>
  <w:footnote w:type="continuationSeparator" w:id="0">
    <w:p w:rsidR="00FF1971" w:rsidRDefault="00FF1971"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4211FE">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211FE" w:rsidRDefault="004211FE">
                              <w:pPr>
                                <w:spacing w:after="0" w:line="240" w:lineRule="auto"/>
                              </w:pPr>
                              <w:r>
                                <w:t>Soạn bài Miêu tả trong văn bản tự sự</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211FE" w:rsidRDefault="004211FE">
                        <w:pPr>
                          <w:spacing w:after="0" w:line="240" w:lineRule="auto"/>
                        </w:pPr>
                        <w:r>
                          <w:t>Soạn bài Miêu tả trong văn bản tự sự</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211FE" w:rsidRDefault="004211FE">
                          <w:pPr>
                            <w:spacing w:after="0" w:line="240" w:lineRule="auto"/>
                            <w:jc w:val="right"/>
                            <w:rPr>
                              <w:color w:val="FFFFFF" w:themeColor="background1"/>
                            </w:rPr>
                          </w:pPr>
                          <w:r>
                            <w:fldChar w:fldCharType="begin"/>
                          </w:r>
                          <w:r>
                            <w:instrText xml:space="preserve"> PAGE   \* MERGEFORMAT </w:instrText>
                          </w:r>
                          <w:r>
                            <w:fldChar w:fldCharType="separate"/>
                          </w:r>
                          <w:r w:rsidR="00FF1971" w:rsidRPr="00FF197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4211FE" w:rsidRDefault="004211FE">
                    <w:pPr>
                      <w:spacing w:after="0" w:line="240" w:lineRule="auto"/>
                      <w:jc w:val="right"/>
                      <w:rPr>
                        <w:color w:val="FFFFFF" w:themeColor="background1"/>
                      </w:rPr>
                    </w:pPr>
                    <w:r>
                      <w:fldChar w:fldCharType="begin"/>
                    </w:r>
                    <w:r>
                      <w:instrText xml:space="preserve"> PAGE   \* MERGEFORMAT </w:instrText>
                    </w:r>
                    <w:r>
                      <w:fldChar w:fldCharType="separate"/>
                    </w:r>
                    <w:r w:rsidR="00FF1971" w:rsidRPr="00FF197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124557"/>
    <w:rsid w:val="002F1DA5"/>
    <w:rsid w:val="004211FE"/>
    <w:rsid w:val="004A2E91"/>
    <w:rsid w:val="005157A4"/>
    <w:rsid w:val="006C6A4C"/>
    <w:rsid w:val="00857CF1"/>
    <w:rsid w:val="00B36BE2"/>
    <w:rsid w:val="00C65C8E"/>
    <w:rsid w:val="00C91C9A"/>
    <w:rsid w:val="00D017CF"/>
    <w:rsid w:val="00D552F0"/>
    <w:rsid w:val="00D76937"/>
    <w:rsid w:val="00F00DA7"/>
    <w:rsid w:val="00F10DA4"/>
    <w:rsid w:val="00F75E83"/>
    <w:rsid w:val="00FF1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F7583B-F4A4-4367-BB68-121D7C9D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55478209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727264389">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tailieu.com/soan-van-9-c92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34784E"/>
    <w:rsid w:val="00A05876"/>
    <w:rsid w:val="00AA2E2F"/>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AF34F-B8B4-4188-9D6D-09B28C38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5652</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Soạn bài Chuyện cũ trong phủ chúa Trịnh</vt:lpstr>
      <vt:lpstr>    I. KIẾN THỨC CƠ BẢN</vt:lpstr>
      <vt:lpstr>    II. GỢI Ý TRẢ LỜI CÂU HỎI SGK</vt:lpstr>
      <vt:lpstr>        THUẬT NGỮ LÀ GÌ</vt:lpstr>
      <vt:lpstr>        ĐẶC HIỂM CỦA THUẬT NGỮ</vt:lpstr>
      <vt:lpstr>    GHI NHỚ</vt:lpstr>
    </vt:vector>
  </TitlesOfParts>
  <Manager>Soạn văn 9</Manager>
  <Company>Đọc Tài Liệu™</Company>
  <LinksUpToDate>false</LinksUpToDate>
  <CharactersWithSpaces>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Thuật ngữ</dc:title>
  <dc:subject>Soạn bài thuật ngữ của Đọc Tài Liệu giúp bạn ôn tập kiến thức và trả lời câu hỏi trang 87 đến trang 90 SGK Ngữ văn 9 tập 1</dc:subject>
  <dc:creator>Đọc Tài Liệu™</dc:creator>
  <cp:keywords>Soạn văn 9</cp:keywords>
  <dc:description/>
  <cp:lastModifiedBy>User</cp:lastModifiedBy>
  <cp:revision>2</cp:revision>
  <cp:lastPrinted>2019-06-20T02:35:00Z</cp:lastPrinted>
  <dcterms:created xsi:type="dcterms:W3CDTF">2019-06-20T03:56:00Z</dcterms:created>
  <dcterms:modified xsi:type="dcterms:W3CDTF">2019-06-20T03:56:00Z</dcterms:modified>
  <cp:category>Soạn văn 9</cp:category>
</cp:coreProperties>
</file>