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05" w:rsidRPr="00CA6B05" w:rsidRDefault="00CA6B05" w:rsidP="00CA6B05">
      <w:pPr>
        <w:pStyle w:val="Heading1"/>
        <w:jc w:val="center"/>
        <w:rPr>
          <w:rStyle w:val="Strong"/>
          <w:b w:val="0"/>
        </w:rPr>
      </w:pPr>
      <w:hyperlink r:id="rId6" w:history="1">
        <w:r w:rsidRPr="00CA6B05">
          <w:rPr>
            <w:rStyle w:val="Hyperlink"/>
            <w:b/>
          </w:rPr>
          <w:t>Giải bài 5 trang 37 sách giáo khoa Hóa lớp 12 tập 1</w:t>
        </w:r>
      </w:hyperlink>
    </w:p>
    <w:p w:rsidR="00CA6B05" w:rsidRDefault="00CA6B05" w:rsidP="00CA6B05">
      <w:pPr>
        <w:pStyle w:val="NormalWeb"/>
      </w:pPr>
      <w:r>
        <w:rPr>
          <w:rStyle w:val="Strong"/>
        </w:rPr>
        <w:t>Đề bài</w:t>
      </w:r>
    </w:p>
    <w:p w:rsidR="00CA6B05" w:rsidRDefault="00CA6B05" w:rsidP="00CA6B05">
      <w:pPr>
        <w:pStyle w:val="NormalWeb"/>
      </w:pPr>
      <w:r>
        <w:t>Tính khối lượng glucozơ tạo thành khi thủy phân:</w:t>
      </w:r>
    </w:p>
    <w:p w:rsidR="00CA6B05" w:rsidRDefault="00CA6B05" w:rsidP="00CA6B05">
      <w:pPr>
        <w:pStyle w:val="NormalWeb"/>
      </w:pPr>
      <w:r>
        <w:t>a) 1 kg bột gạo có 80% tinh bột, còn lại là tạp chất trơ.</w:t>
      </w:r>
    </w:p>
    <w:p w:rsidR="00CA6B05" w:rsidRDefault="00CA6B05" w:rsidP="00CA6B05">
      <w:pPr>
        <w:pStyle w:val="NormalWeb"/>
      </w:pPr>
      <w:r>
        <w:t>b) 1 kg mùn cưa có 50% xenlulozơ, còn lại là tạp chất trơ.</w:t>
      </w:r>
    </w:p>
    <w:p w:rsidR="00CA6B05" w:rsidRDefault="00CA6B05" w:rsidP="00CA6B05">
      <w:pPr>
        <w:pStyle w:val="NormalWeb"/>
      </w:pPr>
      <w:r>
        <w:t>c)  1 kg saccarozơ.</w:t>
      </w:r>
      <w:bookmarkStart w:id="0" w:name="_GoBack"/>
      <w:bookmarkEnd w:id="0"/>
    </w:p>
    <w:p w:rsidR="00CA6B05" w:rsidRDefault="00CA6B05" w:rsidP="00CA6B05">
      <w:pPr>
        <w:pStyle w:val="NormalWeb"/>
      </w:pPr>
      <w:r>
        <w:t>Giả thiết rằng các phản ứng xảy ra hoàn toàn.</w:t>
      </w:r>
    </w:p>
    <w:p w:rsidR="00CA6B05" w:rsidRDefault="00CA6B05" w:rsidP="00CA6B05">
      <w:pPr>
        <w:pStyle w:val="NormalWeb"/>
        <w:rPr>
          <w:rStyle w:val="Strong"/>
        </w:rPr>
      </w:pPr>
      <w:r>
        <w:rPr>
          <w:rStyle w:val="Strong"/>
        </w:rPr>
        <w:t>Đáp án lời giải</w:t>
      </w:r>
    </w:p>
    <w:p w:rsidR="00FA4EFA" w:rsidRDefault="00CA6B05" w:rsidP="00CA6B05">
      <w:pPr>
        <w:pStyle w:val="NormalWeb"/>
      </w:pPr>
      <w:r>
        <w:rPr>
          <w:noProof/>
        </w:rPr>
        <w:drawing>
          <wp:inline distT="0" distB="0" distL="0" distR="0" wp14:anchorId="2CD7B0C9" wp14:editId="69A5D47A">
            <wp:extent cx="4818408" cy="1704975"/>
            <wp:effectExtent l="0" t="0" r="1270" b="0"/>
            <wp:docPr id="2" name="Picture 2" descr="đáp án bài 5 câu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áp án bài 5 câu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763" cy="17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1319F1" wp14:editId="37D70220">
            <wp:extent cx="5041041" cy="3381375"/>
            <wp:effectExtent l="0" t="0" r="7620" b="0"/>
            <wp:docPr id="1" name="Picture 1" descr="Đáp án bài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áp án bài 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93" cy="338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E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80" w:rsidRDefault="002A1480" w:rsidP="00CA6B05">
      <w:pPr>
        <w:spacing w:after="0" w:line="240" w:lineRule="auto"/>
      </w:pPr>
      <w:r>
        <w:separator/>
      </w:r>
    </w:p>
  </w:endnote>
  <w:endnote w:type="continuationSeparator" w:id="0">
    <w:p w:rsidR="002A1480" w:rsidRDefault="002A1480" w:rsidP="00C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05" w:rsidRPr="00CA6B05" w:rsidRDefault="00CA6B05">
    <w:pPr>
      <w:pStyle w:val="Footer"/>
      <w:rPr>
        <w:b/>
        <w:color w:val="5B9BD5" w:themeColor="accent1"/>
      </w:rPr>
    </w:pPr>
    <w:r w:rsidRPr="00CA6B05">
      <w:rPr>
        <w:b/>
        <w:color w:val="5B9BD5" w:themeColor="accent1"/>
      </w:rPr>
      <w:t>Giải bài tập lớp 12</w:t>
    </w:r>
  </w:p>
  <w:p w:rsidR="00CA6B05" w:rsidRPr="00CA6B05" w:rsidRDefault="00CA6B05">
    <w:pPr>
      <w:pStyle w:val="Footer"/>
      <w:rPr>
        <w:b/>
        <w:color w:val="5B9BD5" w:themeColor="accent1"/>
      </w:rPr>
    </w:pPr>
    <w:r w:rsidRPr="00CA6B05">
      <w:rPr>
        <w:b/>
        <w:color w:val="5B9BD5" w:themeColor="accent1"/>
      </w:rPr>
      <w:t>Giải bài tập Hóa lớp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80" w:rsidRDefault="002A1480" w:rsidP="00CA6B05">
      <w:pPr>
        <w:spacing w:after="0" w:line="240" w:lineRule="auto"/>
      </w:pPr>
      <w:r>
        <w:separator/>
      </w:r>
    </w:p>
  </w:footnote>
  <w:footnote w:type="continuationSeparator" w:id="0">
    <w:p w:rsidR="002A1480" w:rsidRDefault="002A1480" w:rsidP="00CA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5"/>
    <w:rsid w:val="001347B5"/>
    <w:rsid w:val="002A1480"/>
    <w:rsid w:val="00965BDE"/>
    <w:rsid w:val="00CA6B05"/>
    <w:rsid w:val="00D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85FEA-2052-4A6B-9823-071DA93C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B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05"/>
  </w:style>
  <w:style w:type="paragraph" w:styleId="Footer">
    <w:name w:val="footer"/>
    <w:basedOn w:val="Normal"/>
    <w:link w:val="FooterChar"/>
    <w:uiPriority w:val="99"/>
    <w:unhideWhenUsed/>
    <w:rsid w:val="00CA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05"/>
  </w:style>
  <w:style w:type="character" w:customStyle="1" w:styleId="Heading1Char">
    <w:name w:val="Heading 1 Char"/>
    <w:basedOn w:val="DefaultParagraphFont"/>
    <w:link w:val="Heading1"/>
    <w:uiPriority w:val="9"/>
    <w:rsid w:val="00CA6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6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tailieu.com/giai-bai-5-trang-37-sgk-hoa-lop-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doctailieu.com; </Manager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5 trang 37 sách giáo khoa Hóa lớp 12 tập 1</dc:title>
  <dc:subject>Hướng dẫn giải bài tập và đáp án bài 5 trang 37 SGK Hóa lớp 12 tập 1 phần cấu tạo và tính chất của Cacbohidrat.</dc:subject>
  <dc:creator>CTC9</dc:creator>
  <cp:keywords>doctailieu.com</cp:keywords>
  <dc:description/>
  <cp:lastModifiedBy>CTC9</cp:lastModifiedBy>
  <cp:revision>1</cp:revision>
  <dcterms:created xsi:type="dcterms:W3CDTF">2018-06-29T02:52:00Z</dcterms:created>
  <dcterms:modified xsi:type="dcterms:W3CDTF">2018-06-29T02:56:00Z</dcterms:modified>
</cp:coreProperties>
</file>